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4023F1" w14:textId="77777777" w:rsidR="00521CB9" w:rsidRPr="00F616C0" w:rsidRDefault="00521CB9" w:rsidP="00002B80">
      <w:pPr>
        <w:spacing w:line="360" w:lineRule="auto"/>
      </w:pPr>
    </w:p>
    <w:p w14:paraId="5CAFB714" w14:textId="77777777" w:rsidR="00521CB9" w:rsidRPr="00F616C0" w:rsidRDefault="00521CB9" w:rsidP="00002B80">
      <w:pPr>
        <w:spacing w:line="360" w:lineRule="auto"/>
      </w:pPr>
    </w:p>
    <w:p w14:paraId="5C0F74FF" w14:textId="77777777" w:rsidR="00521CB9" w:rsidRPr="00F616C0" w:rsidRDefault="00521CB9" w:rsidP="00002B80">
      <w:pPr>
        <w:spacing w:line="360" w:lineRule="auto"/>
      </w:pPr>
      <w:r w:rsidRPr="00F616C0">
        <w:rPr>
          <w:noProof/>
          <w:lang w:val="en-US"/>
        </w:rPr>
        <w:drawing>
          <wp:inline distT="0" distB="0" distL="0" distR="0" wp14:anchorId="21217F95" wp14:editId="1D284655">
            <wp:extent cx="1078230" cy="1050925"/>
            <wp:effectExtent l="0" t="0" r="0" b="0"/>
            <wp:docPr id="4" name="Picture 4" descr="D:\DEPARTMENT OF NASE\PAK WASIS\ARUN PROJECT\pic\lambang-its-color-st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PARTMENT OF NASE\PAK WASIS\ARUN PROJECT\pic\lambang-its-color-st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8230" cy="1050925"/>
                    </a:xfrm>
                    <a:prstGeom prst="rect">
                      <a:avLst/>
                    </a:prstGeom>
                    <a:noFill/>
                    <a:ln>
                      <a:noFill/>
                    </a:ln>
                  </pic:spPr>
                </pic:pic>
              </a:graphicData>
            </a:graphic>
          </wp:inline>
        </w:drawing>
      </w:r>
    </w:p>
    <w:p w14:paraId="580848B5" w14:textId="77777777" w:rsidR="00521CB9" w:rsidRPr="00F616C0" w:rsidRDefault="00521CB9" w:rsidP="00002B80">
      <w:pPr>
        <w:spacing w:line="360" w:lineRule="auto"/>
        <w:rPr>
          <w:rFonts w:ascii="Trebuchet MS" w:hAnsi="Trebuchet MS"/>
        </w:rPr>
      </w:pPr>
    </w:p>
    <w:p w14:paraId="50DA1B13" w14:textId="77777777" w:rsidR="00521CB9" w:rsidRPr="00F616C0" w:rsidRDefault="00C217DD" w:rsidP="00002B80">
      <w:pPr>
        <w:spacing w:line="360" w:lineRule="auto"/>
        <w:rPr>
          <w:rFonts w:ascii="Trebuchet MS" w:hAnsi="Trebuchet MS"/>
        </w:rPr>
      </w:pPr>
      <w:r w:rsidRPr="00F616C0">
        <w:rPr>
          <w:noProof/>
          <w:lang w:val="en-US"/>
        </w:rPr>
        <mc:AlternateContent>
          <mc:Choice Requires="wps">
            <w:drawing>
              <wp:anchor distT="0" distB="0" distL="114300" distR="114300" simplePos="0" relativeHeight="251672576" behindDoc="1" locked="0" layoutInCell="1" allowOverlap="1" wp14:anchorId="2D1EDE22" wp14:editId="542F58E3">
                <wp:simplePos x="0" y="0"/>
                <wp:positionH relativeFrom="column">
                  <wp:posOffset>-1077595</wp:posOffset>
                </wp:positionH>
                <wp:positionV relativeFrom="paragraph">
                  <wp:posOffset>194945</wp:posOffset>
                </wp:positionV>
                <wp:extent cx="7560310" cy="7805420"/>
                <wp:effectExtent l="0" t="0" r="21590" b="43180"/>
                <wp:wrapNone/>
                <wp:docPr id="236579"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805420"/>
                        </a:xfrm>
                        <a:prstGeom prst="rect">
                          <a:avLst/>
                        </a:prstGeom>
                        <a:solidFill>
                          <a:srgbClr val="0067AC"/>
                        </a:solidFill>
                        <a:ln>
                          <a:noFill/>
                        </a:ln>
                        <a:effectLst>
                          <a:outerShdw dist="28398" dir="3806097" algn="ctr" rotWithShape="0">
                            <a:schemeClr val="accen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4522B1" id="Rectangle 105" o:spid="_x0000_s1026" style="position:absolute;margin-left:-84.85pt;margin-top:15.35pt;width:595.3pt;height:614.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" fillcolor="#0067ac" stroked="f" strokecolor="#f2f2f2 [3041]" strokeweight="3pt">
                <v:shadow on="t" color="#243f60 [1604]" opacity=".5" offset="1pt"/>
              </v:rect>
            </w:pict>
          </mc:Fallback>
        </mc:AlternateContent>
      </w:r>
    </w:p>
    <w:p w14:paraId="3A87F1DD" w14:textId="77777777" w:rsidR="00231B71" w:rsidRPr="009C206A" w:rsidRDefault="00231B71" w:rsidP="00002B80">
      <w:pPr>
        <w:spacing w:line="360" w:lineRule="auto"/>
        <w:rPr>
          <w:rFonts w:ascii="Trebuchet MS" w:hAnsi="Trebuchet MS"/>
          <w:color w:val="FFFFFF" w:themeColor="background1"/>
          <w:sz w:val="28"/>
          <w:szCs w:val="28"/>
        </w:rPr>
      </w:pPr>
    </w:p>
    <w:p w14:paraId="0C5682A8" w14:textId="77777777" w:rsidR="00231B71" w:rsidRPr="009C206A" w:rsidRDefault="00231B71" w:rsidP="00002B80">
      <w:pPr>
        <w:spacing w:line="360" w:lineRule="auto"/>
        <w:rPr>
          <w:rFonts w:ascii="Trebuchet MS" w:hAnsi="Trebuchet MS"/>
          <w:b/>
          <w:color w:val="FFFFFF" w:themeColor="background1"/>
          <w:sz w:val="32"/>
          <w:szCs w:val="32"/>
        </w:rPr>
      </w:pPr>
      <w:r w:rsidRPr="009C206A">
        <w:rPr>
          <w:rFonts w:ascii="Trebuchet MS" w:hAnsi="Trebuchet MS"/>
          <w:b/>
          <w:color w:val="FFFFFF" w:themeColor="background1"/>
          <w:sz w:val="32"/>
          <w:szCs w:val="32"/>
        </w:rPr>
        <w:t xml:space="preserve">TUGAS AKHIR – </w:t>
      </w:r>
      <w:r w:rsidR="00A81B15" w:rsidRPr="009C206A">
        <w:rPr>
          <w:rFonts w:ascii="Trebuchet MS" w:hAnsi="Trebuchet MS"/>
          <w:b/>
          <w:color w:val="FFFFFF" w:themeColor="background1"/>
          <w:sz w:val="32"/>
          <w:szCs w:val="28"/>
        </w:rPr>
        <w:t>MN</w:t>
      </w:r>
      <w:r w:rsidR="00442DA2" w:rsidRPr="009C206A">
        <w:rPr>
          <w:rFonts w:ascii="Trebuchet MS" w:hAnsi="Trebuchet MS"/>
          <w:b/>
          <w:color w:val="FFFFFF" w:themeColor="background1"/>
          <w:sz w:val="32"/>
          <w:szCs w:val="28"/>
        </w:rPr>
        <w:t xml:space="preserve"> </w:t>
      </w:r>
      <w:r w:rsidR="00AE2D93" w:rsidRPr="009C206A">
        <w:rPr>
          <w:rFonts w:ascii="Trebuchet MS" w:hAnsi="Trebuchet MS"/>
          <w:b/>
          <w:color w:val="FFFFFF" w:themeColor="background1"/>
          <w:sz w:val="32"/>
          <w:szCs w:val="28"/>
        </w:rPr>
        <w:t>1415</w:t>
      </w:r>
      <w:r w:rsidR="00D874A0" w:rsidRPr="009C206A">
        <w:rPr>
          <w:rFonts w:ascii="Trebuchet MS" w:hAnsi="Trebuchet MS"/>
          <w:b/>
          <w:color w:val="FFFFFF" w:themeColor="background1"/>
          <w:sz w:val="32"/>
          <w:szCs w:val="28"/>
        </w:rPr>
        <w:t>81</w:t>
      </w:r>
    </w:p>
    <w:p w14:paraId="5BCB1AA5" w14:textId="77777777" w:rsidR="002F4984" w:rsidRPr="009C206A" w:rsidRDefault="002F4984" w:rsidP="00002B80">
      <w:pPr>
        <w:spacing w:line="360" w:lineRule="auto"/>
        <w:rPr>
          <w:rFonts w:ascii="Trebuchet MS" w:hAnsi="Trebuchet MS"/>
          <w:color w:val="FFFFFF" w:themeColor="background1"/>
          <w:sz w:val="28"/>
          <w:szCs w:val="28"/>
        </w:rPr>
      </w:pPr>
    </w:p>
    <w:p w14:paraId="5909C40D" w14:textId="77777777" w:rsidR="0002486A" w:rsidRPr="009C206A" w:rsidRDefault="0002486A" w:rsidP="00B0434C">
      <w:pPr>
        <w:spacing w:line="276" w:lineRule="auto"/>
        <w:jc w:val="both"/>
        <w:rPr>
          <w:rFonts w:ascii="Trebuchet MS" w:hAnsi="Trebuchet MS"/>
          <w:b/>
          <w:color w:val="FFFFFF" w:themeColor="background1"/>
          <w:sz w:val="36"/>
          <w:szCs w:val="40"/>
        </w:rPr>
      </w:pPr>
      <w:r w:rsidRPr="009C206A">
        <w:rPr>
          <w:rFonts w:ascii="Trebuchet MS" w:hAnsi="Trebuchet MS"/>
          <w:b/>
          <w:color w:val="FFFFFF" w:themeColor="background1"/>
          <w:sz w:val="36"/>
          <w:szCs w:val="40"/>
        </w:rPr>
        <w:t>ANALISIS DESAIN BENTUK KENDARAAN TEMPUR BAWAH AIR (KTBA) UNTUK MENINGKATKAN KECEPATAN DI ATAS PERMUKAAN AIR PADA SAAT OPERASI</w:t>
      </w:r>
    </w:p>
    <w:p w14:paraId="3B867EB4" w14:textId="77777777" w:rsidR="001D5038" w:rsidRPr="009C206A" w:rsidRDefault="001D5038" w:rsidP="00002B80">
      <w:pPr>
        <w:spacing w:line="360" w:lineRule="auto"/>
        <w:rPr>
          <w:rFonts w:ascii="Trebuchet MS" w:hAnsi="Trebuchet MS"/>
          <w:color w:val="FFFFFF" w:themeColor="background1"/>
          <w:sz w:val="28"/>
          <w:szCs w:val="28"/>
        </w:rPr>
      </w:pPr>
    </w:p>
    <w:p w14:paraId="37CDF35A" w14:textId="77777777" w:rsidR="00141772" w:rsidRPr="009C206A" w:rsidRDefault="00141772" w:rsidP="00002B80">
      <w:pPr>
        <w:spacing w:line="360" w:lineRule="auto"/>
        <w:rPr>
          <w:rFonts w:ascii="Trebuchet MS" w:hAnsi="Trebuchet MS"/>
          <w:color w:val="FFFFFF" w:themeColor="background1"/>
          <w:sz w:val="28"/>
          <w:szCs w:val="28"/>
        </w:rPr>
      </w:pPr>
    </w:p>
    <w:p w14:paraId="68F49B55" w14:textId="77777777" w:rsidR="001D5038" w:rsidRPr="009C206A" w:rsidRDefault="00C217DD" w:rsidP="00141772">
      <w:pPr>
        <w:spacing w:line="276" w:lineRule="auto"/>
        <w:rPr>
          <w:rFonts w:ascii="Trebuchet MS" w:hAnsi="Trebuchet MS"/>
          <w:b/>
          <w:color w:val="FFFFFF" w:themeColor="background1"/>
          <w:sz w:val="28"/>
          <w:szCs w:val="28"/>
        </w:rPr>
      </w:pPr>
      <w:r w:rsidRPr="009C206A">
        <w:rPr>
          <w:rFonts w:ascii="Trebuchet MS" w:hAnsi="Trebuchet MS"/>
          <w:b/>
          <w:color w:val="FFFFFF" w:themeColor="background1"/>
          <w:sz w:val="28"/>
          <w:szCs w:val="28"/>
        </w:rPr>
        <w:t>Rizki Aminulloh Santoso</w:t>
      </w:r>
      <w:r w:rsidRPr="009C206A">
        <w:rPr>
          <w:rFonts w:ascii="Trebuchet MS" w:hAnsi="Trebuchet MS"/>
          <w:b/>
          <w:color w:val="FFFFFF" w:themeColor="background1"/>
          <w:sz w:val="28"/>
          <w:szCs w:val="28"/>
        </w:rPr>
        <w:tab/>
      </w:r>
    </w:p>
    <w:p w14:paraId="0AF7EFE9" w14:textId="77777777" w:rsidR="001D5038" w:rsidRPr="009C206A" w:rsidRDefault="008A5952" w:rsidP="00141772">
      <w:pPr>
        <w:spacing w:line="276" w:lineRule="auto"/>
        <w:rPr>
          <w:rFonts w:ascii="Trebuchet MS" w:hAnsi="Trebuchet MS"/>
          <w:b/>
          <w:color w:val="FFFFFF" w:themeColor="background1"/>
          <w:sz w:val="28"/>
          <w:szCs w:val="28"/>
        </w:rPr>
      </w:pPr>
      <w:r w:rsidRPr="009C206A">
        <w:rPr>
          <w:rFonts w:ascii="Trebuchet MS" w:hAnsi="Trebuchet MS"/>
          <w:b/>
          <w:color w:val="FFFFFF" w:themeColor="background1"/>
          <w:sz w:val="28"/>
          <w:szCs w:val="28"/>
        </w:rPr>
        <w:t>NRP 41</w:t>
      </w:r>
      <w:r w:rsidR="00C217DD" w:rsidRPr="009C206A">
        <w:rPr>
          <w:rFonts w:ascii="Trebuchet MS" w:hAnsi="Trebuchet MS"/>
          <w:b/>
          <w:color w:val="FFFFFF" w:themeColor="background1"/>
          <w:sz w:val="28"/>
          <w:szCs w:val="28"/>
        </w:rPr>
        <w:t>10</w:t>
      </w:r>
      <w:r w:rsidRPr="009C206A">
        <w:rPr>
          <w:rFonts w:ascii="Trebuchet MS" w:hAnsi="Trebuchet MS"/>
          <w:b/>
          <w:color w:val="FFFFFF" w:themeColor="background1"/>
          <w:sz w:val="28"/>
          <w:szCs w:val="28"/>
        </w:rPr>
        <w:t>100</w:t>
      </w:r>
      <w:r w:rsidR="00C217DD" w:rsidRPr="009C206A">
        <w:rPr>
          <w:rFonts w:ascii="Trebuchet MS" w:hAnsi="Trebuchet MS"/>
          <w:b/>
          <w:color w:val="FFFFFF" w:themeColor="background1"/>
          <w:sz w:val="28"/>
          <w:szCs w:val="28"/>
        </w:rPr>
        <w:t>017</w:t>
      </w:r>
    </w:p>
    <w:p w14:paraId="64BB83ED" w14:textId="77777777" w:rsidR="001D5038" w:rsidRPr="009C206A" w:rsidRDefault="001D5038" w:rsidP="00002B80">
      <w:pPr>
        <w:spacing w:line="360" w:lineRule="auto"/>
        <w:rPr>
          <w:rFonts w:ascii="Trebuchet MS" w:hAnsi="Trebuchet MS"/>
          <w:b/>
          <w:color w:val="FFFFFF" w:themeColor="background1"/>
          <w:sz w:val="28"/>
          <w:szCs w:val="28"/>
        </w:rPr>
      </w:pPr>
    </w:p>
    <w:p w14:paraId="5F22095C" w14:textId="77777777" w:rsidR="00141772" w:rsidRPr="009C206A" w:rsidRDefault="00141772" w:rsidP="00002B80">
      <w:pPr>
        <w:spacing w:line="360" w:lineRule="auto"/>
        <w:rPr>
          <w:rFonts w:ascii="Trebuchet MS" w:hAnsi="Trebuchet MS"/>
          <w:b/>
          <w:color w:val="FFFFFF" w:themeColor="background1"/>
          <w:sz w:val="28"/>
          <w:szCs w:val="28"/>
        </w:rPr>
      </w:pPr>
    </w:p>
    <w:p w14:paraId="6FAF13C4" w14:textId="77777777" w:rsidR="001D5038" w:rsidRPr="009C206A" w:rsidRDefault="006A125A" w:rsidP="00141772">
      <w:pPr>
        <w:spacing w:line="276" w:lineRule="auto"/>
        <w:rPr>
          <w:rFonts w:ascii="Trebuchet MS" w:hAnsi="Trebuchet MS"/>
          <w:b/>
          <w:color w:val="FFFFFF" w:themeColor="background1"/>
          <w:sz w:val="28"/>
          <w:szCs w:val="28"/>
        </w:rPr>
      </w:pPr>
      <w:r w:rsidRPr="009C206A">
        <w:rPr>
          <w:rFonts w:ascii="Trebuchet MS" w:hAnsi="Trebuchet MS"/>
          <w:b/>
          <w:color w:val="FFFFFF" w:themeColor="background1"/>
          <w:sz w:val="28"/>
          <w:szCs w:val="28"/>
        </w:rPr>
        <w:t>Dosen Pembimbing</w:t>
      </w:r>
    </w:p>
    <w:p w14:paraId="2A964C1A" w14:textId="77777777" w:rsidR="001D5038" w:rsidRPr="009C206A" w:rsidRDefault="00C217DD" w:rsidP="00141772">
      <w:pPr>
        <w:spacing w:line="276" w:lineRule="auto"/>
        <w:rPr>
          <w:rFonts w:ascii="Trebuchet MS" w:hAnsi="Trebuchet MS"/>
          <w:b/>
          <w:color w:val="FFFFFF" w:themeColor="background1"/>
          <w:sz w:val="28"/>
          <w:szCs w:val="28"/>
        </w:rPr>
      </w:pPr>
      <w:r w:rsidRPr="009C206A">
        <w:rPr>
          <w:rFonts w:ascii="Trebuchet MS" w:hAnsi="Trebuchet MS"/>
          <w:b/>
          <w:color w:val="FFFFFF" w:themeColor="background1"/>
          <w:sz w:val="28"/>
          <w:szCs w:val="28"/>
        </w:rPr>
        <w:t>Hasanudin, S.T., M.T</w:t>
      </w:r>
      <w:r w:rsidR="00C931B0" w:rsidRPr="009C206A">
        <w:rPr>
          <w:rFonts w:ascii="Trebuchet MS" w:hAnsi="Trebuchet MS"/>
          <w:b/>
          <w:color w:val="FFFFFF" w:themeColor="background1"/>
          <w:sz w:val="28"/>
          <w:szCs w:val="28"/>
        </w:rPr>
        <w:t>.</w:t>
      </w:r>
    </w:p>
    <w:p w14:paraId="62C414EE" w14:textId="77777777" w:rsidR="00C217DD" w:rsidRPr="009C206A" w:rsidRDefault="00C217DD" w:rsidP="00002B80">
      <w:pPr>
        <w:spacing w:line="360" w:lineRule="auto"/>
        <w:rPr>
          <w:rFonts w:ascii="Trebuchet MS" w:hAnsi="Trebuchet MS"/>
          <w:b/>
          <w:color w:val="FFFFFF" w:themeColor="background1"/>
          <w:sz w:val="28"/>
          <w:szCs w:val="28"/>
        </w:rPr>
      </w:pPr>
    </w:p>
    <w:p w14:paraId="750270B0" w14:textId="77777777" w:rsidR="0002486A" w:rsidRPr="009C206A" w:rsidRDefault="0002486A" w:rsidP="00002B80">
      <w:pPr>
        <w:spacing w:line="360" w:lineRule="auto"/>
        <w:rPr>
          <w:rFonts w:ascii="Trebuchet MS" w:hAnsi="Trebuchet MS"/>
          <w:b/>
          <w:color w:val="FFFFFF" w:themeColor="background1"/>
          <w:sz w:val="28"/>
          <w:szCs w:val="28"/>
        </w:rPr>
      </w:pPr>
    </w:p>
    <w:p w14:paraId="6DDC378B" w14:textId="77777777" w:rsidR="001D5038" w:rsidRPr="009C206A" w:rsidRDefault="005926E8" w:rsidP="00141772">
      <w:pPr>
        <w:spacing w:line="276" w:lineRule="auto"/>
        <w:rPr>
          <w:rFonts w:ascii="Trebuchet MS" w:hAnsi="Trebuchet MS"/>
          <w:b/>
          <w:color w:val="FFFFFF" w:themeColor="background1"/>
          <w:sz w:val="28"/>
          <w:szCs w:val="28"/>
        </w:rPr>
      </w:pPr>
      <w:r w:rsidRPr="009C206A">
        <w:rPr>
          <w:rFonts w:ascii="Trebuchet MS" w:hAnsi="Trebuchet MS"/>
          <w:b/>
          <w:color w:val="FFFFFF" w:themeColor="background1"/>
          <w:sz w:val="28"/>
          <w:szCs w:val="28"/>
        </w:rPr>
        <w:t>DEPARTEMEN</w:t>
      </w:r>
      <w:r w:rsidR="001D5038" w:rsidRPr="009C206A">
        <w:rPr>
          <w:rFonts w:ascii="Trebuchet MS" w:hAnsi="Trebuchet MS"/>
          <w:b/>
          <w:color w:val="FFFFFF" w:themeColor="background1"/>
          <w:sz w:val="28"/>
          <w:szCs w:val="28"/>
        </w:rPr>
        <w:t xml:space="preserve"> TEKNIK PERKAPALAN</w:t>
      </w:r>
    </w:p>
    <w:p w14:paraId="344BB70C" w14:textId="77777777" w:rsidR="001D5038" w:rsidRPr="009C206A" w:rsidRDefault="008742F5" w:rsidP="00141772">
      <w:pPr>
        <w:spacing w:line="276" w:lineRule="auto"/>
        <w:rPr>
          <w:rFonts w:ascii="Trebuchet MS" w:hAnsi="Trebuchet MS"/>
          <w:b/>
          <w:color w:val="FFFFFF" w:themeColor="background1"/>
          <w:sz w:val="28"/>
          <w:szCs w:val="28"/>
        </w:rPr>
      </w:pPr>
      <w:r w:rsidRPr="009C206A">
        <w:rPr>
          <w:rFonts w:ascii="Trebuchet MS" w:hAnsi="Trebuchet MS"/>
          <w:b/>
          <w:color w:val="FFFFFF" w:themeColor="background1"/>
          <w:sz w:val="28"/>
          <w:szCs w:val="28"/>
        </w:rPr>
        <w:t>FAKULTAS TEKNOLOGI KELAUTAN</w:t>
      </w:r>
    </w:p>
    <w:p w14:paraId="57BA2265" w14:textId="77777777" w:rsidR="001D5038" w:rsidRPr="009C206A" w:rsidRDefault="008742F5" w:rsidP="00141772">
      <w:pPr>
        <w:spacing w:line="276" w:lineRule="auto"/>
        <w:rPr>
          <w:rFonts w:ascii="Trebuchet MS" w:hAnsi="Trebuchet MS"/>
          <w:b/>
          <w:color w:val="FFFFFF" w:themeColor="background1"/>
          <w:sz w:val="28"/>
          <w:szCs w:val="28"/>
        </w:rPr>
      </w:pPr>
      <w:r w:rsidRPr="009C206A">
        <w:rPr>
          <w:rFonts w:ascii="Trebuchet MS" w:hAnsi="Trebuchet MS"/>
          <w:b/>
          <w:color w:val="FFFFFF" w:themeColor="background1"/>
          <w:sz w:val="28"/>
          <w:szCs w:val="28"/>
        </w:rPr>
        <w:t>INSTITUT TEKNOLOGI SEPULUH NOPEMBER</w:t>
      </w:r>
    </w:p>
    <w:p w14:paraId="1AC67122" w14:textId="77777777" w:rsidR="001D5038" w:rsidRPr="009C206A" w:rsidRDefault="008742F5" w:rsidP="00141772">
      <w:pPr>
        <w:spacing w:line="276" w:lineRule="auto"/>
        <w:rPr>
          <w:rFonts w:ascii="Trebuchet MS" w:hAnsi="Trebuchet MS"/>
          <w:b/>
          <w:color w:val="FFFFFF" w:themeColor="background1"/>
          <w:sz w:val="28"/>
          <w:szCs w:val="28"/>
        </w:rPr>
      </w:pPr>
      <w:r w:rsidRPr="009C206A">
        <w:rPr>
          <w:rFonts w:ascii="Trebuchet MS" w:hAnsi="Trebuchet MS"/>
          <w:b/>
          <w:color w:val="FFFFFF" w:themeColor="background1"/>
          <w:sz w:val="28"/>
          <w:szCs w:val="28"/>
        </w:rPr>
        <w:t>SURABAYA</w:t>
      </w:r>
    </w:p>
    <w:p w14:paraId="6C8DBCD7" w14:textId="00D5E192" w:rsidR="001D5038" w:rsidRPr="009C206A" w:rsidRDefault="008742F5" w:rsidP="00141772">
      <w:pPr>
        <w:spacing w:line="276" w:lineRule="auto"/>
        <w:rPr>
          <w:rFonts w:ascii="Trebuchet MS" w:hAnsi="Trebuchet MS"/>
          <w:color w:val="FFFFFF" w:themeColor="background1"/>
          <w:sz w:val="28"/>
          <w:szCs w:val="28"/>
          <w:lang w:val="en-US"/>
        </w:rPr>
        <w:sectPr w:rsidR="001D5038" w:rsidRPr="009C206A" w:rsidSect="00CA40AD">
          <w:headerReference w:type="even" r:id="rId9"/>
          <w:footerReference w:type="even" r:id="rId10"/>
          <w:footerReference w:type="default" r:id="rId11"/>
          <w:pgSz w:w="11907" w:h="16840" w:code="9"/>
          <w:pgMar w:top="1699" w:right="1138" w:bottom="1411" w:left="1699" w:header="706" w:footer="706" w:gutter="0"/>
          <w:pgNumType w:fmt="lowerRoman"/>
          <w:cols w:space="708"/>
          <w:titlePg/>
          <w:docGrid w:linePitch="360"/>
        </w:sectPr>
      </w:pPr>
      <w:r w:rsidRPr="009C206A">
        <w:rPr>
          <w:rFonts w:ascii="Trebuchet MS" w:hAnsi="Trebuchet MS"/>
          <w:b/>
          <w:color w:val="FFFFFF" w:themeColor="background1"/>
          <w:sz w:val="28"/>
          <w:szCs w:val="28"/>
        </w:rPr>
        <w:t>201</w:t>
      </w:r>
      <w:r w:rsidR="00141772" w:rsidRPr="009C206A">
        <w:rPr>
          <w:rFonts w:ascii="Trebuchet MS" w:hAnsi="Trebuchet MS"/>
          <w:b/>
          <w:color w:val="FFFFFF" w:themeColor="background1"/>
          <w:sz w:val="28"/>
          <w:szCs w:val="28"/>
          <w:lang w:val="en-US"/>
        </w:rPr>
        <w:t>8</w:t>
      </w:r>
    </w:p>
    <w:p w14:paraId="1492643E" w14:textId="77777777" w:rsidR="00521CB9" w:rsidRPr="00F616C0" w:rsidRDefault="00521CB9" w:rsidP="00002B80">
      <w:pPr>
        <w:spacing w:line="360" w:lineRule="auto"/>
      </w:pPr>
      <w:r w:rsidRPr="00F616C0">
        <w:rPr>
          <w:noProof/>
          <w:lang w:val="en-US"/>
        </w:rPr>
        <w:lastRenderedPageBreak/>
        <w:drawing>
          <wp:inline distT="0" distB="0" distL="0" distR="0" wp14:anchorId="6F4C13A6" wp14:editId="549ABAC5">
            <wp:extent cx="1078230" cy="1050925"/>
            <wp:effectExtent l="0" t="0" r="0" b="0"/>
            <wp:docPr id="9" name="Picture 9" descr="D:\DEPARTMENT OF NASE\PAK WASIS\ARUN PROJECT\pic\lambang-its-color-st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PARTMENT OF NASE\PAK WASIS\ARUN PROJECT\pic\lambang-its-color-st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8230" cy="1050925"/>
                    </a:xfrm>
                    <a:prstGeom prst="rect">
                      <a:avLst/>
                    </a:prstGeom>
                    <a:noFill/>
                    <a:ln>
                      <a:noFill/>
                    </a:ln>
                  </pic:spPr>
                </pic:pic>
              </a:graphicData>
            </a:graphic>
          </wp:inline>
        </w:drawing>
      </w:r>
    </w:p>
    <w:p w14:paraId="4F1C53CC" w14:textId="77777777" w:rsidR="00DD249B" w:rsidRPr="00F616C0" w:rsidRDefault="00DD249B" w:rsidP="00002B80">
      <w:pPr>
        <w:spacing w:line="360" w:lineRule="auto"/>
        <w:rPr>
          <w:rFonts w:ascii="Trebuchet MS" w:hAnsi="Trebuchet MS"/>
        </w:rPr>
      </w:pPr>
      <w:bookmarkStart w:id="0" w:name="OLE_LINK1"/>
      <w:bookmarkStart w:id="1" w:name="OLE_LINK2"/>
    </w:p>
    <w:p w14:paraId="0CC79892" w14:textId="77777777" w:rsidR="00DD249B" w:rsidRPr="00F616C0" w:rsidRDefault="00C217DD" w:rsidP="00002B80">
      <w:pPr>
        <w:spacing w:line="360" w:lineRule="auto"/>
        <w:rPr>
          <w:rFonts w:ascii="Trebuchet MS" w:hAnsi="Trebuchet MS"/>
        </w:rPr>
      </w:pPr>
      <w:r w:rsidRPr="00F616C0">
        <w:rPr>
          <w:rFonts w:ascii="Trebuchet MS" w:hAnsi="Trebuchet MS"/>
          <w:noProof/>
          <w:lang w:val="en-US"/>
        </w:rPr>
        <mc:AlternateContent>
          <mc:Choice Requires="wps">
            <w:drawing>
              <wp:anchor distT="4294967295" distB="4294967295" distL="114300" distR="114300" simplePos="0" relativeHeight="251683840" behindDoc="0" locked="0" layoutInCell="1" allowOverlap="1" wp14:anchorId="4EFBEDF5" wp14:editId="31E4BA67">
                <wp:simplePos x="0" y="0"/>
                <wp:positionH relativeFrom="column">
                  <wp:posOffset>-6350</wp:posOffset>
                </wp:positionH>
                <wp:positionV relativeFrom="paragraph">
                  <wp:posOffset>195579</wp:posOffset>
                </wp:positionV>
                <wp:extent cx="5762625" cy="0"/>
                <wp:effectExtent l="0" t="0" r="28575" b="19050"/>
                <wp:wrapNone/>
                <wp:docPr id="20"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2625" cy="0"/>
                        </a:xfrm>
                        <a:prstGeom prst="straightConnector1">
                          <a:avLst/>
                        </a:prstGeom>
                        <a:noFill/>
                        <a:ln w="19050">
                          <a:solidFill>
                            <a:srgbClr val="0067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744407C" id="_x0000_t32" coordsize="21600,21600" o:spt="32" o:oned="t" path="m,l21600,21600e" filled="f">
                <v:path arrowok="t" fillok="f" o:connecttype="none"/>
                <o:lock v:ext="edit" shapetype="t"/>
              </v:shapetype>
              <v:shape id="AutoShape 62" o:spid="_x0000_s1026" type="#_x0000_t32" style="position:absolute;margin-left:-.5pt;margin-top:15.4pt;width:453.75pt;height:0;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" strokecolor="#0067ac" strokeweight="1.5pt"/>
            </w:pict>
          </mc:Fallback>
        </mc:AlternateContent>
      </w:r>
    </w:p>
    <w:p w14:paraId="0C290E1B" w14:textId="77777777" w:rsidR="002E2C80" w:rsidRDefault="002E2C80" w:rsidP="00002B80">
      <w:pPr>
        <w:spacing w:line="360" w:lineRule="auto"/>
        <w:rPr>
          <w:rFonts w:ascii="Trebuchet MS" w:hAnsi="Trebuchet MS"/>
          <w:sz w:val="28"/>
          <w:szCs w:val="28"/>
        </w:rPr>
      </w:pPr>
    </w:p>
    <w:p w14:paraId="38E704C1" w14:textId="77777777" w:rsidR="0002486A" w:rsidRDefault="0002486A" w:rsidP="00002B80">
      <w:pPr>
        <w:spacing w:line="360" w:lineRule="auto"/>
        <w:rPr>
          <w:rFonts w:ascii="Trebuchet MS" w:hAnsi="Trebuchet MS"/>
          <w:sz w:val="28"/>
          <w:szCs w:val="28"/>
        </w:rPr>
      </w:pPr>
    </w:p>
    <w:bookmarkEnd w:id="0"/>
    <w:bookmarkEnd w:id="1"/>
    <w:p w14:paraId="1E0EDD61" w14:textId="77777777" w:rsidR="002E2C80" w:rsidRPr="00F616C0" w:rsidRDefault="00D874A0" w:rsidP="00002B80">
      <w:pPr>
        <w:spacing w:line="360" w:lineRule="auto"/>
        <w:rPr>
          <w:rFonts w:ascii="Trebuchet MS" w:hAnsi="Trebuchet MS"/>
          <w:b/>
          <w:sz w:val="32"/>
          <w:szCs w:val="32"/>
        </w:rPr>
      </w:pPr>
      <w:r w:rsidRPr="00F616C0">
        <w:rPr>
          <w:rFonts w:ascii="Trebuchet MS" w:hAnsi="Trebuchet MS"/>
          <w:b/>
          <w:sz w:val="32"/>
          <w:szCs w:val="32"/>
        </w:rPr>
        <w:t>TUGAS AKHIR – MN</w:t>
      </w:r>
      <w:r w:rsidR="00442DA2" w:rsidRPr="00F616C0">
        <w:rPr>
          <w:rFonts w:ascii="Trebuchet MS" w:hAnsi="Trebuchet MS"/>
          <w:b/>
          <w:sz w:val="32"/>
          <w:szCs w:val="32"/>
        </w:rPr>
        <w:t xml:space="preserve"> </w:t>
      </w:r>
      <w:r w:rsidRPr="00F616C0">
        <w:rPr>
          <w:rFonts w:ascii="Trebuchet MS" w:hAnsi="Trebuchet MS"/>
          <w:b/>
          <w:sz w:val="32"/>
          <w:szCs w:val="32"/>
        </w:rPr>
        <w:t>141</w:t>
      </w:r>
      <w:r w:rsidR="000A7BD8" w:rsidRPr="00F616C0">
        <w:rPr>
          <w:rFonts w:ascii="Trebuchet MS" w:hAnsi="Trebuchet MS"/>
          <w:b/>
          <w:sz w:val="32"/>
          <w:szCs w:val="32"/>
        </w:rPr>
        <w:t>5</w:t>
      </w:r>
      <w:r w:rsidRPr="00F616C0">
        <w:rPr>
          <w:rFonts w:ascii="Trebuchet MS" w:hAnsi="Trebuchet MS"/>
          <w:b/>
          <w:sz w:val="32"/>
          <w:szCs w:val="32"/>
        </w:rPr>
        <w:t>81</w:t>
      </w:r>
    </w:p>
    <w:p w14:paraId="1E7543ED" w14:textId="77777777" w:rsidR="002E2C80" w:rsidRPr="00F616C0" w:rsidRDefault="002E2C80" w:rsidP="00002B80">
      <w:pPr>
        <w:spacing w:line="360" w:lineRule="auto"/>
        <w:rPr>
          <w:rFonts w:ascii="Trebuchet MS" w:hAnsi="Trebuchet MS"/>
          <w:sz w:val="28"/>
          <w:szCs w:val="28"/>
        </w:rPr>
      </w:pPr>
    </w:p>
    <w:p w14:paraId="13BBAA26" w14:textId="77777777" w:rsidR="002E2C80" w:rsidRPr="00F616C0" w:rsidRDefault="002E2C80" w:rsidP="00002B80">
      <w:pPr>
        <w:spacing w:line="360" w:lineRule="auto"/>
        <w:rPr>
          <w:rFonts w:ascii="Trebuchet MS" w:hAnsi="Trebuchet MS"/>
          <w:sz w:val="28"/>
          <w:szCs w:val="28"/>
        </w:rPr>
      </w:pPr>
    </w:p>
    <w:p w14:paraId="2C9D14AB" w14:textId="5833624C" w:rsidR="00C217DD" w:rsidRDefault="00C217DD" w:rsidP="00B0434C">
      <w:pPr>
        <w:spacing w:line="276" w:lineRule="auto"/>
        <w:jc w:val="both"/>
        <w:rPr>
          <w:rFonts w:ascii="Trebuchet MS" w:hAnsi="Trebuchet MS"/>
          <w:b/>
          <w:sz w:val="36"/>
          <w:szCs w:val="40"/>
        </w:rPr>
      </w:pPr>
      <w:r w:rsidRPr="00F616C0">
        <w:rPr>
          <w:rFonts w:ascii="Trebuchet MS" w:hAnsi="Trebuchet MS"/>
          <w:b/>
          <w:sz w:val="36"/>
          <w:szCs w:val="40"/>
        </w:rPr>
        <w:t>ANALISIS DESAIN BENTUK KENDARAAN TEMPUR BAWAH AIR (KTBA) UNTUK MENINGKATKAN KECEPATAN DI ATAS PERMUKAAN AIR</w:t>
      </w:r>
      <w:r w:rsidR="00CE26E1" w:rsidRPr="00F616C0">
        <w:rPr>
          <w:rFonts w:ascii="Trebuchet MS" w:hAnsi="Trebuchet MS"/>
          <w:b/>
          <w:sz w:val="36"/>
          <w:szCs w:val="40"/>
        </w:rPr>
        <w:t xml:space="preserve"> PADA SAAT OPERASI</w:t>
      </w:r>
    </w:p>
    <w:p w14:paraId="276B3DED" w14:textId="77777777" w:rsidR="00141772" w:rsidRPr="00F616C0" w:rsidRDefault="00141772" w:rsidP="00002B80">
      <w:pPr>
        <w:spacing w:line="360" w:lineRule="auto"/>
        <w:rPr>
          <w:rFonts w:ascii="Trebuchet MS" w:hAnsi="Trebuchet MS"/>
          <w:b/>
          <w:sz w:val="36"/>
          <w:szCs w:val="40"/>
        </w:rPr>
      </w:pPr>
    </w:p>
    <w:p w14:paraId="212E9D72" w14:textId="77777777" w:rsidR="00C217DD" w:rsidRPr="0002486A" w:rsidRDefault="00C217DD" w:rsidP="00141772">
      <w:pPr>
        <w:spacing w:line="276" w:lineRule="auto"/>
        <w:rPr>
          <w:rFonts w:ascii="Trebuchet MS" w:hAnsi="Trebuchet MS"/>
          <w:b/>
          <w:sz w:val="28"/>
          <w:szCs w:val="28"/>
        </w:rPr>
      </w:pPr>
      <w:r w:rsidRPr="0002486A">
        <w:rPr>
          <w:rFonts w:ascii="Trebuchet MS" w:hAnsi="Trebuchet MS"/>
          <w:b/>
          <w:sz w:val="28"/>
          <w:szCs w:val="28"/>
        </w:rPr>
        <w:t>Rizki Aminulloh Santoso</w:t>
      </w:r>
      <w:r w:rsidRPr="0002486A">
        <w:rPr>
          <w:rFonts w:ascii="Trebuchet MS" w:hAnsi="Trebuchet MS"/>
          <w:b/>
          <w:sz w:val="28"/>
          <w:szCs w:val="28"/>
        </w:rPr>
        <w:tab/>
      </w:r>
    </w:p>
    <w:p w14:paraId="145AD02B" w14:textId="77777777" w:rsidR="00C217DD" w:rsidRPr="0002486A" w:rsidRDefault="00C217DD" w:rsidP="00141772">
      <w:pPr>
        <w:spacing w:line="276" w:lineRule="auto"/>
        <w:rPr>
          <w:rFonts w:ascii="Trebuchet MS" w:hAnsi="Trebuchet MS"/>
          <w:b/>
          <w:sz w:val="28"/>
          <w:szCs w:val="28"/>
        </w:rPr>
      </w:pPr>
      <w:r w:rsidRPr="0002486A">
        <w:rPr>
          <w:rFonts w:ascii="Trebuchet MS" w:hAnsi="Trebuchet MS"/>
          <w:b/>
          <w:sz w:val="28"/>
          <w:szCs w:val="28"/>
        </w:rPr>
        <w:t>NRP 4110100017</w:t>
      </w:r>
    </w:p>
    <w:p w14:paraId="02E12969" w14:textId="77777777" w:rsidR="00C217DD" w:rsidRDefault="00C217DD" w:rsidP="00002B80">
      <w:pPr>
        <w:spacing w:line="360" w:lineRule="auto"/>
        <w:rPr>
          <w:rFonts w:ascii="Trebuchet MS" w:hAnsi="Trebuchet MS"/>
          <w:b/>
          <w:sz w:val="28"/>
          <w:szCs w:val="28"/>
        </w:rPr>
      </w:pPr>
    </w:p>
    <w:p w14:paraId="3FE11AE2" w14:textId="77777777" w:rsidR="00141772" w:rsidRPr="0002486A" w:rsidRDefault="00141772" w:rsidP="00002B80">
      <w:pPr>
        <w:spacing w:line="360" w:lineRule="auto"/>
        <w:rPr>
          <w:rFonts w:ascii="Trebuchet MS" w:hAnsi="Trebuchet MS"/>
          <w:b/>
          <w:sz w:val="28"/>
          <w:szCs w:val="28"/>
        </w:rPr>
      </w:pPr>
    </w:p>
    <w:p w14:paraId="12FE408B" w14:textId="77777777" w:rsidR="00C217DD" w:rsidRPr="0002486A" w:rsidRDefault="00C217DD" w:rsidP="00141772">
      <w:pPr>
        <w:spacing w:line="276" w:lineRule="auto"/>
        <w:rPr>
          <w:rFonts w:ascii="Trebuchet MS" w:hAnsi="Trebuchet MS"/>
          <w:b/>
          <w:sz w:val="28"/>
          <w:szCs w:val="28"/>
        </w:rPr>
      </w:pPr>
      <w:r w:rsidRPr="0002486A">
        <w:rPr>
          <w:rFonts w:ascii="Trebuchet MS" w:hAnsi="Trebuchet MS"/>
          <w:b/>
          <w:sz w:val="28"/>
          <w:szCs w:val="28"/>
        </w:rPr>
        <w:t>Dosen Pembimbing</w:t>
      </w:r>
    </w:p>
    <w:p w14:paraId="3EFECC18" w14:textId="77777777" w:rsidR="00C217DD" w:rsidRPr="0002486A" w:rsidRDefault="00C217DD" w:rsidP="00141772">
      <w:pPr>
        <w:spacing w:line="276" w:lineRule="auto"/>
        <w:rPr>
          <w:rFonts w:ascii="Trebuchet MS" w:hAnsi="Trebuchet MS"/>
          <w:b/>
          <w:sz w:val="28"/>
          <w:szCs w:val="28"/>
        </w:rPr>
      </w:pPr>
      <w:r w:rsidRPr="0002486A">
        <w:rPr>
          <w:rFonts w:ascii="Trebuchet MS" w:hAnsi="Trebuchet MS"/>
          <w:b/>
          <w:sz w:val="28"/>
          <w:szCs w:val="28"/>
        </w:rPr>
        <w:t>Hasanudin, S.T., M.T.</w:t>
      </w:r>
    </w:p>
    <w:p w14:paraId="29DC9CAA" w14:textId="77777777" w:rsidR="002E2C80" w:rsidRDefault="002E2C80" w:rsidP="00002B80">
      <w:pPr>
        <w:spacing w:line="360" w:lineRule="auto"/>
        <w:rPr>
          <w:rFonts w:ascii="Trebuchet MS" w:hAnsi="Trebuchet MS"/>
          <w:b/>
          <w:sz w:val="28"/>
          <w:szCs w:val="28"/>
        </w:rPr>
      </w:pPr>
    </w:p>
    <w:p w14:paraId="39D12452" w14:textId="77777777" w:rsidR="00141772" w:rsidRDefault="00141772" w:rsidP="00002B80">
      <w:pPr>
        <w:spacing w:line="360" w:lineRule="auto"/>
        <w:rPr>
          <w:rFonts w:ascii="Trebuchet MS" w:hAnsi="Trebuchet MS"/>
          <w:b/>
          <w:sz w:val="28"/>
          <w:szCs w:val="28"/>
        </w:rPr>
      </w:pPr>
    </w:p>
    <w:p w14:paraId="464ED61A" w14:textId="77777777" w:rsidR="00141772" w:rsidRPr="0002486A" w:rsidRDefault="00141772" w:rsidP="00002B80">
      <w:pPr>
        <w:spacing w:line="360" w:lineRule="auto"/>
        <w:rPr>
          <w:rFonts w:ascii="Trebuchet MS" w:hAnsi="Trebuchet MS"/>
          <w:b/>
          <w:sz w:val="28"/>
          <w:szCs w:val="28"/>
        </w:rPr>
      </w:pPr>
    </w:p>
    <w:p w14:paraId="0F72E30D" w14:textId="77777777" w:rsidR="002E2C80" w:rsidRPr="0002486A" w:rsidRDefault="005926E8" w:rsidP="00141772">
      <w:pPr>
        <w:spacing w:line="276" w:lineRule="auto"/>
        <w:rPr>
          <w:rFonts w:ascii="Trebuchet MS" w:hAnsi="Trebuchet MS"/>
          <w:b/>
          <w:sz w:val="28"/>
          <w:szCs w:val="28"/>
        </w:rPr>
      </w:pPr>
      <w:r w:rsidRPr="0002486A">
        <w:rPr>
          <w:rFonts w:ascii="Trebuchet MS" w:hAnsi="Trebuchet MS"/>
          <w:b/>
          <w:sz w:val="28"/>
          <w:szCs w:val="28"/>
        </w:rPr>
        <w:t>DEPARTEMEN</w:t>
      </w:r>
      <w:r w:rsidR="002E2C80" w:rsidRPr="0002486A">
        <w:rPr>
          <w:rFonts w:ascii="Trebuchet MS" w:hAnsi="Trebuchet MS"/>
          <w:b/>
          <w:sz w:val="28"/>
          <w:szCs w:val="28"/>
        </w:rPr>
        <w:t xml:space="preserve"> TEKNIK PERKAPALAN</w:t>
      </w:r>
    </w:p>
    <w:p w14:paraId="457D3387" w14:textId="77777777" w:rsidR="002E2C80" w:rsidRPr="0002486A" w:rsidRDefault="002E2C80" w:rsidP="00141772">
      <w:pPr>
        <w:spacing w:line="276" w:lineRule="auto"/>
        <w:rPr>
          <w:rFonts w:ascii="Trebuchet MS" w:hAnsi="Trebuchet MS"/>
          <w:b/>
          <w:sz w:val="28"/>
          <w:szCs w:val="28"/>
        </w:rPr>
      </w:pPr>
      <w:r w:rsidRPr="0002486A">
        <w:rPr>
          <w:rFonts w:ascii="Trebuchet MS" w:hAnsi="Trebuchet MS"/>
          <w:b/>
          <w:sz w:val="28"/>
          <w:szCs w:val="28"/>
        </w:rPr>
        <w:t>F</w:t>
      </w:r>
      <w:r w:rsidR="00655572" w:rsidRPr="0002486A">
        <w:rPr>
          <w:rFonts w:ascii="Trebuchet MS" w:hAnsi="Trebuchet MS"/>
          <w:b/>
          <w:sz w:val="28"/>
          <w:szCs w:val="28"/>
        </w:rPr>
        <w:t>AKULTAS TEKNOLOGI KELAUTAN</w:t>
      </w:r>
    </w:p>
    <w:p w14:paraId="6F2E98A8" w14:textId="77777777" w:rsidR="002E2C80" w:rsidRPr="0002486A" w:rsidRDefault="00655572" w:rsidP="00141772">
      <w:pPr>
        <w:spacing w:line="276" w:lineRule="auto"/>
        <w:rPr>
          <w:rFonts w:ascii="Trebuchet MS" w:hAnsi="Trebuchet MS"/>
          <w:b/>
          <w:sz w:val="28"/>
          <w:szCs w:val="28"/>
        </w:rPr>
      </w:pPr>
      <w:r w:rsidRPr="0002486A">
        <w:rPr>
          <w:rFonts w:ascii="Trebuchet MS" w:hAnsi="Trebuchet MS"/>
          <w:b/>
          <w:sz w:val="28"/>
          <w:szCs w:val="28"/>
        </w:rPr>
        <w:t>INSTITUT TEKNOLOGI SEPULUH NOPEMBER</w:t>
      </w:r>
    </w:p>
    <w:p w14:paraId="69A36455" w14:textId="77777777" w:rsidR="002E2C80" w:rsidRPr="0002486A" w:rsidRDefault="00655572" w:rsidP="00141772">
      <w:pPr>
        <w:spacing w:line="276" w:lineRule="auto"/>
        <w:rPr>
          <w:rFonts w:ascii="Trebuchet MS" w:hAnsi="Trebuchet MS"/>
          <w:sz w:val="28"/>
          <w:szCs w:val="28"/>
        </w:rPr>
      </w:pPr>
      <w:r w:rsidRPr="0002486A">
        <w:rPr>
          <w:rFonts w:ascii="Trebuchet MS" w:hAnsi="Trebuchet MS"/>
          <w:b/>
          <w:sz w:val="28"/>
          <w:szCs w:val="28"/>
        </w:rPr>
        <w:t>SURABAYA</w:t>
      </w:r>
    </w:p>
    <w:p w14:paraId="3C4D0219" w14:textId="0A74A533" w:rsidR="002E2C80" w:rsidRPr="00141772" w:rsidRDefault="00C217DD" w:rsidP="00141772">
      <w:pPr>
        <w:spacing w:line="276" w:lineRule="auto"/>
        <w:rPr>
          <w:rFonts w:ascii="Trebuchet MS" w:hAnsi="Trebuchet MS"/>
          <w:b/>
          <w:sz w:val="28"/>
          <w:szCs w:val="28"/>
          <w:lang w:val="en-US"/>
        </w:rPr>
      </w:pPr>
      <w:r w:rsidRPr="0002486A">
        <w:rPr>
          <w:rFonts w:ascii="Trebuchet MS" w:hAnsi="Trebuchet MS"/>
          <w:b/>
          <w:noProof/>
          <w:sz w:val="28"/>
          <w:szCs w:val="28"/>
          <w:lang w:val="en-US"/>
        </w:rPr>
        <mc:AlternateContent>
          <mc:Choice Requires="wps">
            <w:drawing>
              <wp:anchor distT="0" distB="0" distL="114300" distR="114300" simplePos="0" relativeHeight="251688960" behindDoc="0" locked="0" layoutInCell="1" allowOverlap="1" wp14:anchorId="215EDA6A" wp14:editId="4EEDE295">
                <wp:simplePos x="0" y="0"/>
                <wp:positionH relativeFrom="column">
                  <wp:posOffset>2715895</wp:posOffset>
                </wp:positionH>
                <wp:positionV relativeFrom="paragraph">
                  <wp:posOffset>394335</wp:posOffset>
                </wp:positionV>
                <wp:extent cx="347345" cy="255270"/>
                <wp:effectExtent l="0" t="4445" r="0" b="0"/>
                <wp:wrapNone/>
                <wp:docPr id="19"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25527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80F992" id="Rectangle 42" o:spid="_x0000_s1026" style="position:absolute;margin-left:213.85pt;margin-top:31.05pt;width:27.35pt;height:20.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" fillcolor="white [3212]" stroked="f"/>
            </w:pict>
          </mc:Fallback>
        </mc:AlternateContent>
      </w:r>
      <w:r w:rsidR="002E2C80" w:rsidRPr="0002486A">
        <w:rPr>
          <w:rFonts w:ascii="Trebuchet MS" w:hAnsi="Trebuchet MS"/>
          <w:b/>
          <w:sz w:val="28"/>
          <w:szCs w:val="28"/>
        </w:rPr>
        <w:t>201</w:t>
      </w:r>
      <w:r w:rsidR="00141772">
        <w:rPr>
          <w:rFonts w:ascii="Trebuchet MS" w:hAnsi="Trebuchet MS"/>
          <w:b/>
          <w:sz w:val="28"/>
          <w:szCs w:val="28"/>
          <w:lang w:val="en-US"/>
        </w:rPr>
        <w:t>8</w:t>
      </w:r>
    </w:p>
    <w:p w14:paraId="71563E2A" w14:textId="77777777" w:rsidR="000554BF" w:rsidRPr="00F616C0" w:rsidRDefault="000554BF" w:rsidP="00002B80">
      <w:pPr>
        <w:spacing w:line="360" w:lineRule="auto"/>
        <w:rPr>
          <w:rFonts w:ascii="Trebuchet MS" w:hAnsi="Trebuchet MS"/>
          <w:sz w:val="28"/>
          <w:szCs w:val="28"/>
        </w:rPr>
        <w:sectPr w:rsidR="000554BF" w:rsidRPr="00F616C0" w:rsidSect="003205AA">
          <w:headerReference w:type="even" r:id="rId12"/>
          <w:footerReference w:type="even" r:id="rId13"/>
          <w:footerReference w:type="default" r:id="rId14"/>
          <w:footerReference w:type="first" r:id="rId15"/>
          <w:pgSz w:w="11907" w:h="16840" w:code="9"/>
          <w:pgMar w:top="1701" w:right="1134" w:bottom="1418" w:left="1701" w:header="709" w:footer="709" w:gutter="0"/>
          <w:pgNumType w:fmt="lowerRoman" w:start="1"/>
          <w:cols w:space="708"/>
          <w:titlePg/>
          <w:docGrid w:linePitch="360"/>
        </w:sectPr>
      </w:pPr>
    </w:p>
    <w:p w14:paraId="149BBD3C" w14:textId="77777777" w:rsidR="008A602E" w:rsidRPr="00F616C0" w:rsidRDefault="008A602E" w:rsidP="00002B80">
      <w:pPr>
        <w:spacing w:line="360" w:lineRule="auto"/>
      </w:pPr>
    </w:p>
    <w:p w14:paraId="35B75088" w14:textId="77777777" w:rsidR="008A602E" w:rsidRPr="00F616C0" w:rsidRDefault="008A602E" w:rsidP="00002B80">
      <w:pPr>
        <w:spacing w:line="360" w:lineRule="auto"/>
      </w:pPr>
    </w:p>
    <w:p w14:paraId="549951EA" w14:textId="77777777" w:rsidR="008A602E" w:rsidRPr="00F616C0" w:rsidRDefault="008A602E" w:rsidP="00002B80">
      <w:pPr>
        <w:spacing w:line="360" w:lineRule="auto"/>
      </w:pPr>
      <w:r w:rsidRPr="00F616C0">
        <w:rPr>
          <w:noProof/>
          <w:lang w:val="en-US"/>
        </w:rPr>
        <w:drawing>
          <wp:inline distT="0" distB="0" distL="0" distR="0" wp14:anchorId="6A3E89A1" wp14:editId="7C32CCA9">
            <wp:extent cx="1078230" cy="1050925"/>
            <wp:effectExtent l="0" t="0" r="0" b="0"/>
            <wp:docPr id="12" name="Picture 12" descr="D:\DEPARTMENT OF NASE\PAK WASIS\ARUN PROJECT\pic\lambang-its-color-st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PARTMENT OF NASE\PAK WASIS\ARUN PROJECT\pic\lambang-its-color-st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8230" cy="1050925"/>
                    </a:xfrm>
                    <a:prstGeom prst="rect">
                      <a:avLst/>
                    </a:prstGeom>
                    <a:noFill/>
                    <a:ln>
                      <a:noFill/>
                    </a:ln>
                  </pic:spPr>
                </pic:pic>
              </a:graphicData>
            </a:graphic>
          </wp:inline>
        </w:drawing>
      </w:r>
    </w:p>
    <w:p w14:paraId="18E8560D" w14:textId="77777777" w:rsidR="008A602E" w:rsidRPr="00F616C0" w:rsidRDefault="008A602E" w:rsidP="00002B80">
      <w:pPr>
        <w:spacing w:line="360" w:lineRule="auto"/>
        <w:rPr>
          <w:rFonts w:ascii="Trebuchet MS" w:hAnsi="Trebuchet MS"/>
        </w:rPr>
      </w:pPr>
    </w:p>
    <w:p w14:paraId="2439F49C" w14:textId="77777777" w:rsidR="008A602E" w:rsidRPr="00F616C0" w:rsidRDefault="00C217DD" w:rsidP="00002B80">
      <w:pPr>
        <w:spacing w:line="360" w:lineRule="auto"/>
        <w:rPr>
          <w:rFonts w:ascii="Trebuchet MS" w:hAnsi="Trebuchet MS"/>
        </w:rPr>
      </w:pPr>
      <w:r w:rsidRPr="00F616C0">
        <w:rPr>
          <w:rFonts w:ascii="Trebuchet MS" w:hAnsi="Trebuchet MS"/>
          <w:noProof/>
          <w:lang w:val="en-US"/>
        </w:rPr>
        <mc:AlternateContent>
          <mc:Choice Requires="wps">
            <w:drawing>
              <wp:anchor distT="4294967295" distB="4294967295" distL="114300" distR="114300" simplePos="0" relativeHeight="251693056" behindDoc="0" locked="0" layoutInCell="1" allowOverlap="1" wp14:anchorId="43E2742B" wp14:editId="618F6A5D">
                <wp:simplePos x="0" y="0"/>
                <wp:positionH relativeFrom="column">
                  <wp:posOffset>-6350</wp:posOffset>
                </wp:positionH>
                <wp:positionV relativeFrom="paragraph">
                  <wp:posOffset>195579</wp:posOffset>
                </wp:positionV>
                <wp:extent cx="5762625" cy="0"/>
                <wp:effectExtent l="0" t="0" r="28575" b="19050"/>
                <wp:wrapNone/>
                <wp:docPr id="26"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2625" cy="0"/>
                        </a:xfrm>
                        <a:prstGeom prst="straightConnector1">
                          <a:avLst/>
                        </a:prstGeom>
                        <a:noFill/>
                        <a:ln w="19050">
                          <a:solidFill>
                            <a:srgbClr val="0067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833C2E" id="AutoShape 62" o:spid="_x0000_s1026" type="#_x0000_t32" style="position:absolute;margin-left:-.5pt;margin-top:15.4pt;width:453.75pt;height:0;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" strokecolor="#0067ac" strokeweight="1.5pt"/>
            </w:pict>
          </mc:Fallback>
        </mc:AlternateContent>
      </w:r>
    </w:p>
    <w:p w14:paraId="5E69CDE0" w14:textId="77777777" w:rsidR="008A602E" w:rsidRPr="00F616C0" w:rsidRDefault="008A602E" w:rsidP="00002B80">
      <w:pPr>
        <w:spacing w:line="360" w:lineRule="auto"/>
        <w:rPr>
          <w:rFonts w:ascii="Trebuchet MS" w:hAnsi="Trebuchet MS"/>
          <w:sz w:val="28"/>
          <w:szCs w:val="28"/>
        </w:rPr>
      </w:pPr>
    </w:p>
    <w:p w14:paraId="1C0BF5F9" w14:textId="77777777" w:rsidR="000554BF" w:rsidRPr="00F616C0" w:rsidRDefault="000554BF" w:rsidP="00002B80">
      <w:pPr>
        <w:spacing w:line="360" w:lineRule="auto"/>
        <w:rPr>
          <w:rFonts w:ascii="Trebuchet MS" w:hAnsi="Trebuchet MS"/>
          <w:sz w:val="28"/>
          <w:szCs w:val="28"/>
        </w:rPr>
      </w:pPr>
    </w:p>
    <w:p w14:paraId="11E82501" w14:textId="77777777" w:rsidR="000554BF" w:rsidRPr="00F616C0" w:rsidRDefault="000554BF" w:rsidP="00002B80">
      <w:pPr>
        <w:spacing w:line="360" w:lineRule="auto"/>
        <w:rPr>
          <w:rFonts w:ascii="Trebuchet MS" w:hAnsi="Trebuchet MS"/>
          <w:b/>
          <w:sz w:val="32"/>
          <w:szCs w:val="32"/>
        </w:rPr>
      </w:pPr>
      <w:r w:rsidRPr="00F616C0">
        <w:rPr>
          <w:rFonts w:ascii="Trebuchet MS" w:hAnsi="Trebuchet MS"/>
          <w:b/>
          <w:sz w:val="32"/>
          <w:szCs w:val="32"/>
        </w:rPr>
        <w:t>FINAL PROJECT – MN</w:t>
      </w:r>
      <w:r w:rsidR="00442DA2" w:rsidRPr="00F616C0">
        <w:rPr>
          <w:rFonts w:ascii="Trebuchet MS" w:hAnsi="Trebuchet MS"/>
          <w:b/>
          <w:sz w:val="32"/>
          <w:szCs w:val="32"/>
        </w:rPr>
        <w:t xml:space="preserve"> </w:t>
      </w:r>
      <w:r w:rsidR="00D874A0" w:rsidRPr="00F616C0">
        <w:rPr>
          <w:rFonts w:ascii="Trebuchet MS" w:hAnsi="Trebuchet MS"/>
          <w:b/>
          <w:sz w:val="32"/>
          <w:szCs w:val="32"/>
        </w:rPr>
        <w:t>141</w:t>
      </w:r>
      <w:r w:rsidR="000A7BD8" w:rsidRPr="00F616C0">
        <w:rPr>
          <w:rFonts w:ascii="Trebuchet MS" w:hAnsi="Trebuchet MS"/>
          <w:b/>
          <w:sz w:val="32"/>
          <w:szCs w:val="32"/>
        </w:rPr>
        <w:t>5</w:t>
      </w:r>
      <w:r w:rsidR="00D874A0" w:rsidRPr="00F616C0">
        <w:rPr>
          <w:rFonts w:ascii="Trebuchet MS" w:hAnsi="Trebuchet MS"/>
          <w:b/>
          <w:sz w:val="32"/>
          <w:szCs w:val="32"/>
        </w:rPr>
        <w:t>81</w:t>
      </w:r>
    </w:p>
    <w:p w14:paraId="11E05F26" w14:textId="77777777" w:rsidR="000554BF" w:rsidRPr="00F616C0" w:rsidRDefault="000554BF" w:rsidP="00002B80">
      <w:pPr>
        <w:spacing w:line="360" w:lineRule="auto"/>
        <w:rPr>
          <w:rFonts w:ascii="Trebuchet MS" w:hAnsi="Trebuchet MS"/>
          <w:sz w:val="28"/>
          <w:szCs w:val="28"/>
        </w:rPr>
      </w:pPr>
    </w:p>
    <w:p w14:paraId="67AEE8BA" w14:textId="77777777" w:rsidR="000554BF" w:rsidRPr="00F616C0" w:rsidRDefault="000554BF" w:rsidP="00002B80">
      <w:pPr>
        <w:spacing w:line="360" w:lineRule="auto"/>
        <w:rPr>
          <w:rFonts w:ascii="Trebuchet MS" w:hAnsi="Trebuchet MS"/>
          <w:sz w:val="28"/>
          <w:szCs w:val="28"/>
        </w:rPr>
      </w:pPr>
    </w:p>
    <w:p w14:paraId="3C23230D" w14:textId="77777777" w:rsidR="000554BF" w:rsidRPr="00F616C0" w:rsidRDefault="00CE26E1" w:rsidP="00B0434C">
      <w:pPr>
        <w:spacing w:line="276" w:lineRule="auto"/>
        <w:jc w:val="both"/>
        <w:rPr>
          <w:rFonts w:ascii="Trebuchet MS" w:hAnsi="Trebuchet MS"/>
          <w:sz w:val="28"/>
          <w:szCs w:val="28"/>
        </w:rPr>
      </w:pPr>
      <w:r w:rsidRPr="00F616C0">
        <w:rPr>
          <w:rFonts w:ascii="Trebuchet MS" w:hAnsi="Trebuchet MS"/>
          <w:b/>
          <w:sz w:val="36"/>
          <w:szCs w:val="40"/>
        </w:rPr>
        <w:t>DESIGN ANALYSIS OF “KENDARAAN TEMPUR BAWAH AIR (KTBA)</w:t>
      </w:r>
      <w:r w:rsidR="00C82CFA" w:rsidRPr="00F616C0">
        <w:rPr>
          <w:rFonts w:ascii="Trebuchet MS" w:hAnsi="Trebuchet MS"/>
          <w:b/>
          <w:sz w:val="36"/>
          <w:szCs w:val="40"/>
        </w:rPr>
        <w:t>”</w:t>
      </w:r>
      <w:r w:rsidRPr="00F616C0">
        <w:rPr>
          <w:rFonts w:ascii="Trebuchet MS" w:hAnsi="Trebuchet MS"/>
          <w:b/>
          <w:sz w:val="36"/>
          <w:szCs w:val="40"/>
        </w:rPr>
        <w:t xml:space="preserve"> TO INCREASE SURFACE SPEED DURING OPERATION</w:t>
      </w:r>
    </w:p>
    <w:p w14:paraId="2B0490C0" w14:textId="77777777" w:rsidR="00894C95" w:rsidRPr="00F616C0" w:rsidRDefault="00894C95" w:rsidP="00002B80">
      <w:pPr>
        <w:spacing w:line="360" w:lineRule="auto"/>
        <w:rPr>
          <w:rFonts w:ascii="Trebuchet MS" w:hAnsi="Trebuchet MS"/>
          <w:sz w:val="28"/>
          <w:szCs w:val="28"/>
        </w:rPr>
      </w:pPr>
    </w:p>
    <w:p w14:paraId="6931E639" w14:textId="77777777" w:rsidR="000554BF" w:rsidRPr="00F616C0" w:rsidRDefault="00C82CFA" w:rsidP="00141772">
      <w:pPr>
        <w:spacing w:line="276" w:lineRule="auto"/>
        <w:rPr>
          <w:rFonts w:ascii="Trebuchet MS" w:hAnsi="Trebuchet MS"/>
          <w:b/>
          <w:sz w:val="28"/>
          <w:szCs w:val="28"/>
        </w:rPr>
      </w:pPr>
      <w:r w:rsidRPr="00F616C0">
        <w:rPr>
          <w:rFonts w:ascii="Trebuchet MS" w:hAnsi="Trebuchet MS"/>
          <w:b/>
          <w:sz w:val="28"/>
          <w:szCs w:val="28"/>
        </w:rPr>
        <w:t>Rizki Aminulloh Santoso</w:t>
      </w:r>
    </w:p>
    <w:p w14:paraId="3A59F5B2" w14:textId="77777777" w:rsidR="000554BF" w:rsidRPr="00F616C0" w:rsidRDefault="00D83EFD" w:rsidP="00002B80">
      <w:pPr>
        <w:spacing w:line="360" w:lineRule="auto"/>
        <w:rPr>
          <w:rFonts w:ascii="Trebuchet MS" w:hAnsi="Trebuchet MS"/>
          <w:b/>
          <w:sz w:val="28"/>
          <w:szCs w:val="28"/>
        </w:rPr>
      </w:pPr>
      <w:r w:rsidRPr="00F616C0">
        <w:rPr>
          <w:rFonts w:ascii="Trebuchet MS" w:hAnsi="Trebuchet MS"/>
          <w:b/>
          <w:sz w:val="28"/>
          <w:szCs w:val="28"/>
        </w:rPr>
        <w:t xml:space="preserve">NRP </w:t>
      </w:r>
      <w:r w:rsidR="00C82CFA" w:rsidRPr="00F616C0">
        <w:rPr>
          <w:rFonts w:ascii="Trebuchet MS" w:hAnsi="Trebuchet MS"/>
          <w:b/>
          <w:sz w:val="28"/>
          <w:szCs w:val="28"/>
        </w:rPr>
        <w:t>4110100017</w:t>
      </w:r>
    </w:p>
    <w:p w14:paraId="2833711A" w14:textId="77777777" w:rsidR="00D53041" w:rsidRDefault="00D53041" w:rsidP="00002B80">
      <w:pPr>
        <w:spacing w:line="360" w:lineRule="auto"/>
        <w:rPr>
          <w:rFonts w:ascii="Trebuchet MS" w:hAnsi="Trebuchet MS"/>
          <w:b/>
          <w:sz w:val="28"/>
          <w:szCs w:val="28"/>
        </w:rPr>
      </w:pPr>
    </w:p>
    <w:p w14:paraId="2119B090" w14:textId="77777777" w:rsidR="00141772" w:rsidRPr="00F616C0" w:rsidRDefault="00141772" w:rsidP="00002B80">
      <w:pPr>
        <w:spacing w:line="360" w:lineRule="auto"/>
        <w:rPr>
          <w:rFonts w:ascii="Trebuchet MS" w:hAnsi="Trebuchet MS"/>
          <w:b/>
          <w:sz w:val="28"/>
          <w:szCs w:val="28"/>
        </w:rPr>
      </w:pPr>
    </w:p>
    <w:p w14:paraId="5886B834" w14:textId="77777777" w:rsidR="000554BF" w:rsidRPr="00F616C0" w:rsidRDefault="00C82CFA" w:rsidP="00141772">
      <w:pPr>
        <w:spacing w:line="276" w:lineRule="auto"/>
        <w:rPr>
          <w:rFonts w:ascii="Trebuchet MS" w:hAnsi="Trebuchet MS"/>
          <w:b/>
          <w:sz w:val="28"/>
          <w:szCs w:val="28"/>
        </w:rPr>
      </w:pPr>
      <w:r w:rsidRPr="00F616C0">
        <w:rPr>
          <w:rFonts w:ascii="Trebuchet MS" w:hAnsi="Trebuchet MS"/>
          <w:b/>
          <w:sz w:val="28"/>
          <w:szCs w:val="28"/>
        </w:rPr>
        <w:t>Supervisor</w:t>
      </w:r>
    </w:p>
    <w:p w14:paraId="435580DA" w14:textId="77777777" w:rsidR="000554BF" w:rsidRPr="00F616C0" w:rsidRDefault="00C82CFA" w:rsidP="00141772">
      <w:pPr>
        <w:spacing w:line="276" w:lineRule="auto"/>
        <w:rPr>
          <w:rFonts w:ascii="Trebuchet MS" w:hAnsi="Trebuchet MS"/>
          <w:b/>
          <w:sz w:val="28"/>
          <w:szCs w:val="28"/>
        </w:rPr>
      </w:pPr>
      <w:r w:rsidRPr="00F616C0">
        <w:rPr>
          <w:rFonts w:ascii="Trebuchet MS" w:hAnsi="Trebuchet MS"/>
          <w:b/>
          <w:sz w:val="28"/>
          <w:szCs w:val="28"/>
        </w:rPr>
        <w:t>Hasanudin, S.T., M.T.</w:t>
      </w:r>
    </w:p>
    <w:p w14:paraId="561DD220" w14:textId="77777777" w:rsidR="00141772" w:rsidRDefault="00141772" w:rsidP="00002B80">
      <w:pPr>
        <w:spacing w:line="360" w:lineRule="auto"/>
        <w:rPr>
          <w:rFonts w:ascii="Trebuchet MS" w:hAnsi="Trebuchet MS"/>
          <w:b/>
          <w:sz w:val="28"/>
          <w:szCs w:val="28"/>
        </w:rPr>
      </w:pPr>
    </w:p>
    <w:p w14:paraId="59786AC7" w14:textId="77777777" w:rsidR="00141772" w:rsidRPr="00F616C0" w:rsidRDefault="00141772" w:rsidP="00002B80">
      <w:pPr>
        <w:spacing w:line="360" w:lineRule="auto"/>
        <w:rPr>
          <w:rFonts w:ascii="Trebuchet MS" w:hAnsi="Trebuchet MS"/>
          <w:b/>
          <w:sz w:val="28"/>
          <w:szCs w:val="28"/>
        </w:rPr>
      </w:pPr>
    </w:p>
    <w:p w14:paraId="38AF4AAF" w14:textId="36D980FE" w:rsidR="000554BF" w:rsidRPr="00F616C0" w:rsidRDefault="000554BF" w:rsidP="00141772">
      <w:pPr>
        <w:spacing w:line="276" w:lineRule="auto"/>
        <w:rPr>
          <w:rFonts w:ascii="Trebuchet MS" w:hAnsi="Trebuchet MS"/>
          <w:b/>
          <w:sz w:val="27"/>
          <w:szCs w:val="27"/>
        </w:rPr>
      </w:pPr>
      <w:r w:rsidRPr="00F616C0">
        <w:rPr>
          <w:rFonts w:ascii="Trebuchet MS" w:hAnsi="Trebuchet MS"/>
          <w:b/>
          <w:sz w:val="27"/>
          <w:szCs w:val="27"/>
        </w:rPr>
        <w:t>DEP</w:t>
      </w:r>
      <w:r w:rsidR="002D4707">
        <w:rPr>
          <w:rFonts w:ascii="Trebuchet MS" w:hAnsi="Trebuchet MS"/>
          <w:b/>
          <w:sz w:val="27"/>
          <w:szCs w:val="27"/>
        </w:rPr>
        <w:t>ARTMENT OF NAVAL ARCHITECTURE</w:t>
      </w:r>
    </w:p>
    <w:p w14:paraId="37D0FE68" w14:textId="77777777" w:rsidR="000554BF" w:rsidRPr="00F616C0" w:rsidRDefault="00655572" w:rsidP="00141772">
      <w:pPr>
        <w:spacing w:line="276" w:lineRule="auto"/>
        <w:rPr>
          <w:rFonts w:ascii="Trebuchet MS" w:hAnsi="Trebuchet MS"/>
          <w:b/>
          <w:sz w:val="28"/>
        </w:rPr>
      </w:pPr>
      <w:r w:rsidRPr="00F616C0">
        <w:rPr>
          <w:rFonts w:ascii="Trebuchet MS" w:hAnsi="Trebuchet MS"/>
          <w:b/>
          <w:sz w:val="28"/>
        </w:rPr>
        <w:t>FACULTY OF MARINE TECHNOLOGY</w:t>
      </w:r>
    </w:p>
    <w:p w14:paraId="67BCA5A9" w14:textId="77777777" w:rsidR="000554BF" w:rsidRPr="00F616C0" w:rsidRDefault="00655572" w:rsidP="00141772">
      <w:pPr>
        <w:spacing w:line="276" w:lineRule="auto"/>
        <w:rPr>
          <w:rFonts w:ascii="Trebuchet MS" w:hAnsi="Trebuchet MS"/>
          <w:b/>
          <w:sz w:val="28"/>
        </w:rPr>
      </w:pPr>
      <w:r w:rsidRPr="00F616C0">
        <w:rPr>
          <w:rFonts w:ascii="Trebuchet MS" w:hAnsi="Trebuchet MS"/>
          <w:b/>
          <w:sz w:val="28"/>
        </w:rPr>
        <w:t>SEPULUH NOPEMBER INSTITUTE OF TECHNOLOGY</w:t>
      </w:r>
    </w:p>
    <w:p w14:paraId="4B2C21FB" w14:textId="77777777" w:rsidR="000554BF" w:rsidRPr="00F616C0" w:rsidRDefault="00655572" w:rsidP="00141772">
      <w:pPr>
        <w:spacing w:line="276" w:lineRule="auto"/>
        <w:rPr>
          <w:rFonts w:ascii="Trebuchet MS" w:hAnsi="Trebuchet MS"/>
          <w:b/>
          <w:sz w:val="28"/>
          <w:szCs w:val="28"/>
        </w:rPr>
      </w:pPr>
      <w:r w:rsidRPr="00F616C0">
        <w:rPr>
          <w:rFonts w:ascii="Trebuchet MS" w:hAnsi="Trebuchet MS"/>
          <w:b/>
          <w:sz w:val="28"/>
          <w:szCs w:val="28"/>
        </w:rPr>
        <w:t>SURABAYA</w:t>
      </w:r>
    </w:p>
    <w:p w14:paraId="77206F00" w14:textId="77777777" w:rsidR="000554BF" w:rsidRPr="00F616C0" w:rsidRDefault="00C217DD" w:rsidP="00141772">
      <w:pPr>
        <w:spacing w:line="276" w:lineRule="auto"/>
        <w:rPr>
          <w:rFonts w:ascii="Trebuchet MS" w:hAnsi="Trebuchet MS"/>
        </w:rPr>
      </w:pPr>
      <w:r w:rsidRPr="00F616C0">
        <w:rPr>
          <w:rFonts w:ascii="Trebuchet MS" w:hAnsi="Trebuchet MS"/>
          <w:b/>
          <w:noProof/>
          <w:sz w:val="28"/>
          <w:szCs w:val="28"/>
          <w:lang w:val="en-US"/>
        </w:rPr>
        <mc:AlternateContent>
          <mc:Choice Requires="wps">
            <w:drawing>
              <wp:anchor distT="0" distB="0" distL="114300" distR="114300" simplePos="0" relativeHeight="251689984" behindDoc="0" locked="0" layoutInCell="1" allowOverlap="1" wp14:anchorId="55F05C55" wp14:editId="01130DF6">
                <wp:simplePos x="0" y="0"/>
                <wp:positionH relativeFrom="column">
                  <wp:posOffset>2703195</wp:posOffset>
                </wp:positionH>
                <wp:positionV relativeFrom="paragraph">
                  <wp:posOffset>351790</wp:posOffset>
                </wp:positionV>
                <wp:extent cx="347345" cy="255270"/>
                <wp:effectExtent l="1905" t="635" r="3175" b="1270"/>
                <wp:wrapNone/>
                <wp:docPr id="5"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25527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1D1985" id="Rectangle 44" o:spid="_x0000_s1026" style="position:absolute;margin-left:212.85pt;margin-top:27.7pt;width:27.35pt;height:20.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" fillcolor="white [3212]" stroked="f"/>
            </w:pict>
          </mc:Fallback>
        </mc:AlternateContent>
      </w:r>
      <w:r w:rsidR="000554BF" w:rsidRPr="00F616C0">
        <w:rPr>
          <w:rFonts w:ascii="Trebuchet MS" w:hAnsi="Trebuchet MS"/>
          <w:b/>
          <w:sz w:val="28"/>
          <w:szCs w:val="28"/>
        </w:rPr>
        <w:t>201</w:t>
      </w:r>
      <w:r w:rsidR="00EB012E" w:rsidRPr="00F616C0">
        <w:rPr>
          <w:rFonts w:ascii="Trebuchet MS" w:hAnsi="Trebuchet MS"/>
          <w:b/>
          <w:sz w:val="28"/>
          <w:szCs w:val="28"/>
        </w:rPr>
        <w:t>8</w:t>
      </w:r>
    </w:p>
    <w:p w14:paraId="324F4484" w14:textId="77777777" w:rsidR="000554BF" w:rsidRPr="00F616C0" w:rsidRDefault="000554BF" w:rsidP="00141772">
      <w:pPr>
        <w:spacing w:line="276" w:lineRule="auto"/>
        <w:sectPr w:rsidR="000554BF" w:rsidRPr="00F616C0" w:rsidSect="003205AA">
          <w:headerReference w:type="even" r:id="rId16"/>
          <w:headerReference w:type="default" r:id="rId17"/>
          <w:footerReference w:type="even" r:id="rId18"/>
          <w:footerReference w:type="default" r:id="rId19"/>
          <w:pgSz w:w="11907" w:h="16840" w:code="9"/>
          <w:pgMar w:top="1701" w:right="1134" w:bottom="1418" w:left="1701" w:header="709" w:footer="709" w:gutter="0"/>
          <w:pgNumType w:fmt="lowerRoman"/>
          <w:cols w:space="708"/>
          <w:titlePg/>
          <w:docGrid w:linePitch="360"/>
        </w:sectPr>
      </w:pPr>
    </w:p>
    <w:p w14:paraId="26045CFD" w14:textId="4B43D638" w:rsidR="00CA5AC2" w:rsidRPr="00F616C0" w:rsidRDefault="006B6254" w:rsidP="00002B80">
      <w:pPr>
        <w:pStyle w:val="Heading1"/>
        <w:numPr>
          <w:ilvl w:val="0"/>
          <w:numId w:val="0"/>
        </w:numPr>
        <w:spacing w:before="0" w:after="600" w:line="360" w:lineRule="auto"/>
        <w:rPr>
          <w:noProof w:val="0"/>
        </w:rPr>
      </w:pPr>
      <w:bookmarkStart w:id="2" w:name="_Toc315961884"/>
      <w:bookmarkStart w:id="3" w:name="_Toc477422244"/>
      <w:bookmarkStart w:id="4" w:name="_Toc519680283"/>
      <w:r>
        <w:lastRenderedPageBreak/>
        <w:pict w14:anchorId="0B79A7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5" type="#_x0000_t75" style="position:absolute;left:0;text-align:left;margin-left:-93.75pt;margin-top:-107.4pt;width:607.05pt;height:861.65pt;z-index:251836416;mso-position-horizontal-relative:text;mso-position-vertical-relative:text;mso-width-relative:page;mso-height-relative:page">
            <v:imagedata r:id="rId20" o:title="IMAGE2949" cropleft="2242f" blacklevel="6554f"/>
          </v:shape>
        </w:pict>
      </w:r>
      <w:r w:rsidR="00CA5AC2" w:rsidRPr="00F616C0">
        <w:rPr>
          <w:noProof w:val="0"/>
        </w:rPr>
        <w:t>LEMBAR PENGESAHAN</w:t>
      </w:r>
      <w:bookmarkEnd w:id="2"/>
      <w:bookmarkEnd w:id="3"/>
      <w:bookmarkEnd w:id="4"/>
    </w:p>
    <w:p w14:paraId="10701202" w14:textId="0EC233A4" w:rsidR="00CA5AC2" w:rsidRPr="00F616C0" w:rsidRDefault="00C217DD" w:rsidP="00275E31">
      <w:pPr>
        <w:jc w:val="center"/>
      </w:pPr>
      <w:r w:rsidRPr="00F616C0">
        <w:rPr>
          <w:b/>
          <w:sz w:val="32"/>
          <w:szCs w:val="40"/>
        </w:rPr>
        <w:t>ANALISIS DESAIN BENTUK KENDARAAN TEMPUR BAWAH AIR (KTBA) UNTUK MENINGKATKAN KECEPATAN DI ATAS PERMUKAAN AIR</w:t>
      </w:r>
      <w:r w:rsidR="00F51572" w:rsidRPr="00F616C0">
        <w:rPr>
          <w:b/>
          <w:sz w:val="32"/>
          <w:szCs w:val="40"/>
        </w:rPr>
        <w:t xml:space="preserve"> PADA SAAT OPERASI</w:t>
      </w:r>
    </w:p>
    <w:p w14:paraId="366F7DC4" w14:textId="77777777" w:rsidR="00473881" w:rsidRPr="00F616C0" w:rsidRDefault="00473881" w:rsidP="00002B80">
      <w:pPr>
        <w:spacing w:line="360" w:lineRule="auto"/>
      </w:pPr>
    </w:p>
    <w:p w14:paraId="6E389407" w14:textId="7FB3B89F" w:rsidR="00CA5AC2" w:rsidRPr="00F616C0" w:rsidRDefault="00CA5AC2" w:rsidP="00002B80">
      <w:pPr>
        <w:spacing w:line="360" w:lineRule="auto"/>
        <w:jc w:val="center"/>
        <w:rPr>
          <w:b/>
        </w:rPr>
      </w:pPr>
      <w:r w:rsidRPr="00F616C0">
        <w:rPr>
          <w:b/>
        </w:rPr>
        <w:t>TUGAS AKHIR</w:t>
      </w:r>
    </w:p>
    <w:p w14:paraId="0B93C9DB" w14:textId="77777777" w:rsidR="00CA5AC2" w:rsidRPr="00F616C0" w:rsidRDefault="00CA5AC2" w:rsidP="00275E31">
      <w:pPr>
        <w:jc w:val="center"/>
      </w:pPr>
    </w:p>
    <w:p w14:paraId="3FB38D08" w14:textId="77777777" w:rsidR="00473881" w:rsidRPr="00F616C0" w:rsidRDefault="00CA5AC2" w:rsidP="00275E31">
      <w:pPr>
        <w:jc w:val="center"/>
      </w:pPr>
      <w:r w:rsidRPr="00F616C0">
        <w:t xml:space="preserve">Diajukan </w:t>
      </w:r>
      <w:r w:rsidR="00473881" w:rsidRPr="00F616C0">
        <w:t>Guna Memenuhi Salah Satu Syarat</w:t>
      </w:r>
    </w:p>
    <w:p w14:paraId="663647C4" w14:textId="77777777" w:rsidR="00CA5AC2" w:rsidRPr="00F616C0" w:rsidRDefault="00CA5AC2" w:rsidP="00275E31">
      <w:pPr>
        <w:jc w:val="center"/>
      </w:pPr>
      <w:r w:rsidRPr="00F616C0">
        <w:t>Memperoleh Gelar Sarjana Teknik</w:t>
      </w:r>
    </w:p>
    <w:p w14:paraId="4B6C1E91" w14:textId="77777777" w:rsidR="00CA5AC2" w:rsidRPr="00F616C0" w:rsidRDefault="00CA5AC2" w:rsidP="00275E31">
      <w:pPr>
        <w:jc w:val="center"/>
      </w:pPr>
      <w:r w:rsidRPr="00F616C0">
        <w:t>pada</w:t>
      </w:r>
    </w:p>
    <w:p w14:paraId="0DDD7DE4" w14:textId="77777777" w:rsidR="00CA5AC2" w:rsidRPr="00F616C0" w:rsidRDefault="00CA5AC2" w:rsidP="00275E31">
      <w:pPr>
        <w:jc w:val="center"/>
      </w:pPr>
      <w:r w:rsidRPr="00F616C0">
        <w:t xml:space="preserve">Bidang </w:t>
      </w:r>
      <w:r w:rsidR="00275917" w:rsidRPr="00F616C0">
        <w:t>Keahlian</w:t>
      </w:r>
      <w:r w:rsidR="00D874A0" w:rsidRPr="00F616C0">
        <w:t xml:space="preserve"> Rekayasa Perkapalan – </w:t>
      </w:r>
      <w:r w:rsidR="00C217DD" w:rsidRPr="00F616C0">
        <w:t>Desain Kapal</w:t>
      </w:r>
    </w:p>
    <w:p w14:paraId="053345CF" w14:textId="77777777" w:rsidR="00CA5AC2" w:rsidRPr="00F616C0" w:rsidRDefault="00425264" w:rsidP="00275E31">
      <w:pPr>
        <w:jc w:val="center"/>
      </w:pPr>
      <w:r w:rsidRPr="00F616C0">
        <w:t>Program Sarjana</w:t>
      </w:r>
      <w:r w:rsidR="00CA5AC2" w:rsidRPr="00F616C0">
        <w:t xml:space="preserve"> </w:t>
      </w:r>
      <w:r w:rsidR="005926E8" w:rsidRPr="00F616C0">
        <w:t>Departemen</w:t>
      </w:r>
      <w:r w:rsidR="00CA5AC2" w:rsidRPr="00F616C0">
        <w:t xml:space="preserve"> Teknik Perkapalan</w:t>
      </w:r>
    </w:p>
    <w:p w14:paraId="1B09CF99" w14:textId="77777777" w:rsidR="00CA5AC2" w:rsidRPr="00F616C0" w:rsidRDefault="00CA5AC2" w:rsidP="00275E31">
      <w:pPr>
        <w:jc w:val="center"/>
      </w:pPr>
      <w:r w:rsidRPr="00F616C0">
        <w:t>Fakultas Teknologi Kelautan</w:t>
      </w:r>
    </w:p>
    <w:p w14:paraId="626DD94D" w14:textId="77777777" w:rsidR="00CA5AC2" w:rsidRPr="00F616C0" w:rsidRDefault="00CA5AC2" w:rsidP="00275E31">
      <w:pPr>
        <w:jc w:val="center"/>
      </w:pPr>
      <w:r w:rsidRPr="00F616C0">
        <w:t>Institut Teknologi Sepuluh Nopember</w:t>
      </w:r>
    </w:p>
    <w:p w14:paraId="5D1113FF" w14:textId="77777777" w:rsidR="00CA5AC2" w:rsidRPr="00F616C0" w:rsidRDefault="00CA5AC2" w:rsidP="00275E31">
      <w:pPr>
        <w:jc w:val="center"/>
      </w:pPr>
    </w:p>
    <w:p w14:paraId="73390615" w14:textId="77777777" w:rsidR="00CA5AC2" w:rsidRPr="00F616C0" w:rsidRDefault="00CA5AC2" w:rsidP="00002B80">
      <w:pPr>
        <w:spacing w:line="360" w:lineRule="auto"/>
        <w:jc w:val="center"/>
      </w:pPr>
      <w:r w:rsidRPr="00F616C0">
        <w:t>Oleh:</w:t>
      </w:r>
    </w:p>
    <w:p w14:paraId="6DAB5BC5" w14:textId="77777777" w:rsidR="00CA5AC2" w:rsidRPr="00F616C0" w:rsidRDefault="00CA5AC2" w:rsidP="00002B80">
      <w:pPr>
        <w:spacing w:line="360" w:lineRule="auto"/>
        <w:jc w:val="center"/>
      </w:pPr>
    </w:p>
    <w:p w14:paraId="61EC966A" w14:textId="275DC7C3" w:rsidR="00CA5AC2" w:rsidRPr="00F616C0" w:rsidRDefault="00B0358D" w:rsidP="00275E31">
      <w:pPr>
        <w:jc w:val="center"/>
        <w:rPr>
          <w:b/>
        </w:rPr>
      </w:pPr>
      <w:r w:rsidRPr="00F616C0">
        <w:rPr>
          <w:b/>
        </w:rPr>
        <w:t>RIZKI AMINULLOH SANTOSO</w:t>
      </w:r>
    </w:p>
    <w:p w14:paraId="4C535878" w14:textId="2AFC9B3D" w:rsidR="00CA5AC2" w:rsidRPr="00F616C0" w:rsidRDefault="00D83EFD" w:rsidP="00275E31">
      <w:pPr>
        <w:jc w:val="center"/>
      </w:pPr>
      <w:r w:rsidRPr="00F616C0">
        <w:t>NRP 41</w:t>
      </w:r>
      <w:r w:rsidR="00C217DD" w:rsidRPr="00F616C0">
        <w:t>10</w:t>
      </w:r>
      <w:r w:rsidRPr="00F616C0">
        <w:t>100</w:t>
      </w:r>
      <w:r w:rsidR="00C217DD" w:rsidRPr="00F616C0">
        <w:t>01</w:t>
      </w:r>
      <w:r w:rsidR="00D874A0" w:rsidRPr="00F616C0">
        <w:t>7</w:t>
      </w:r>
    </w:p>
    <w:p w14:paraId="253A59CD" w14:textId="45893CCE" w:rsidR="00CA5AC2" w:rsidRPr="00F616C0" w:rsidRDefault="00CA5AC2" w:rsidP="00275E31"/>
    <w:p w14:paraId="4A93D8DA" w14:textId="54FEE088" w:rsidR="00CA5AC2" w:rsidRDefault="00CA5AC2" w:rsidP="00275E31">
      <w:pPr>
        <w:jc w:val="center"/>
      </w:pPr>
      <w:r w:rsidRPr="00F616C0">
        <w:t>Disetujui oleh Dosen Pembimbing Tugas Akhir:</w:t>
      </w:r>
    </w:p>
    <w:p w14:paraId="33BEEE49" w14:textId="77777777" w:rsidR="00275E31" w:rsidRPr="00F616C0" w:rsidRDefault="00275E31" w:rsidP="00275E31">
      <w:pPr>
        <w:pStyle w:val="Form-2"/>
        <w:tabs>
          <w:tab w:val="left" w:pos="5245"/>
          <w:tab w:val="right" w:pos="9639"/>
        </w:tabs>
        <w:spacing w:before="0"/>
        <w:ind w:left="0"/>
        <w:jc w:val="center"/>
        <w:rPr>
          <w:rFonts w:ascii="Times New Roman" w:hAnsi="Times New Roman" w:cs="Times New Roman"/>
          <w:sz w:val="24"/>
        </w:rPr>
      </w:pPr>
      <w:r w:rsidRPr="00F616C0">
        <w:rPr>
          <w:rFonts w:ascii="Times New Roman" w:hAnsi="Times New Roman" w:cs="Times New Roman"/>
          <w:sz w:val="24"/>
        </w:rPr>
        <w:t xml:space="preserve">Dosen Pembimbing </w:t>
      </w:r>
    </w:p>
    <w:p w14:paraId="3EC83798" w14:textId="77777777" w:rsidR="00275E31" w:rsidRDefault="00275E31" w:rsidP="00275E31">
      <w:pPr>
        <w:jc w:val="center"/>
      </w:pPr>
    </w:p>
    <w:p w14:paraId="2F8CFAD4" w14:textId="77777777" w:rsidR="00275E31" w:rsidRDefault="00275E31" w:rsidP="00275E31">
      <w:pPr>
        <w:jc w:val="center"/>
      </w:pPr>
    </w:p>
    <w:p w14:paraId="22098A3A" w14:textId="77777777" w:rsidR="00275E31" w:rsidRDefault="00275E31" w:rsidP="00275E31">
      <w:pPr>
        <w:jc w:val="center"/>
      </w:pPr>
    </w:p>
    <w:p w14:paraId="63089BE6" w14:textId="77777777" w:rsidR="00275E31" w:rsidRDefault="00275E31" w:rsidP="00275E31">
      <w:pPr>
        <w:jc w:val="center"/>
      </w:pPr>
    </w:p>
    <w:p w14:paraId="5C51B5AC" w14:textId="0DDFFF51" w:rsidR="00275E31" w:rsidRPr="00275E31" w:rsidRDefault="00275E31" w:rsidP="00275E31">
      <w:pPr>
        <w:pStyle w:val="Form-2"/>
        <w:tabs>
          <w:tab w:val="right" w:pos="9027"/>
        </w:tabs>
        <w:spacing w:before="0" w:line="360" w:lineRule="auto"/>
        <w:ind w:left="0"/>
        <w:jc w:val="center"/>
        <w:rPr>
          <w:rFonts w:ascii="Times New Roman" w:hAnsi="Times New Roman" w:cs="Times New Roman"/>
          <w:sz w:val="24"/>
          <w:lang w:val="en-US"/>
        </w:rPr>
      </w:pPr>
      <w:r w:rsidRPr="00F616C0">
        <w:rPr>
          <w:rFonts w:ascii="Times New Roman" w:hAnsi="Times New Roman" w:cs="Times New Roman"/>
          <w:sz w:val="24"/>
          <w:u w:val="single"/>
        </w:rPr>
        <w:t>Hasanudin, S.T., M.T</w:t>
      </w:r>
      <w:r>
        <w:rPr>
          <w:rFonts w:ascii="Times New Roman" w:hAnsi="Times New Roman" w:cs="Times New Roman"/>
          <w:sz w:val="24"/>
          <w:u w:val="single"/>
          <w:lang w:val="en-US"/>
        </w:rPr>
        <w:t>.</w:t>
      </w:r>
    </w:p>
    <w:p w14:paraId="45B36FA2" w14:textId="77777777" w:rsidR="00275E31" w:rsidRPr="00F616C0" w:rsidRDefault="00275E31" w:rsidP="00275E31">
      <w:pPr>
        <w:pStyle w:val="Form-2"/>
        <w:tabs>
          <w:tab w:val="left" w:pos="5245"/>
        </w:tabs>
        <w:spacing w:before="0" w:line="360" w:lineRule="auto"/>
        <w:ind w:left="0"/>
        <w:jc w:val="center"/>
        <w:rPr>
          <w:rFonts w:ascii="Times New Roman" w:hAnsi="Times New Roman" w:cs="Times New Roman"/>
          <w:spacing w:val="4"/>
          <w:sz w:val="24"/>
        </w:rPr>
      </w:pPr>
      <w:r w:rsidRPr="00F616C0">
        <w:rPr>
          <w:rFonts w:ascii="Times New Roman" w:hAnsi="Times New Roman" w:cs="Times New Roman"/>
          <w:spacing w:val="4"/>
          <w:sz w:val="24"/>
        </w:rPr>
        <w:t>NIP 1980 0623 2006 04 1000 1</w:t>
      </w:r>
    </w:p>
    <w:p w14:paraId="179D4A91" w14:textId="77777777" w:rsidR="00275E31" w:rsidRDefault="00275E31" w:rsidP="00275E31">
      <w:pPr>
        <w:jc w:val="center"/>
      </w:pPr>
    </w:p>
    <w:p w14:paraId="5B4D63BD" w14:textId="77777777" w:rsidR="00275E31" w:rsidRPr="00F616C0" w:rsidRDefault="00275E31" w:rsidP="00275E31">
      <w:pPr>
        <w:ind w:left="900" w:right="882"/>
        <w:jc w:val="center"/>
      </w:pPr>
      <w:r w:rsidRPr="00F616C0">
        <w:t>Mengetahui,</w:t>
      </w:r>
    </w:p>
    <w:p w14:paraId="42F82094" w14:textId="77777777" w:rsidR="00275E31" w:rsidRDefault="00275E31" w:rsidP="00275E31">
      <w:pPr>
        <w:ind w:left="900" w:right="882"/>
        <w:jc w:val="center"/>
      </w:pPr>
      <w:r w:rsidRPr="00F616C0">
        <w:t>Kepala Departemen Teknik Perkapalan</w:t>
      </w:r>
    </w:p>
    <w:p w14:paraId="44069C37" w14:textId="77777777" w:rsidR="00275E31" w:rsidRDefault="00275E31" w:rsidP="00275E31">
      <w:pPr>
        <w:ind w:left="900" w:right="882"/>
        <w:jc w:val="center"/>
      </w:pPr>
    </w:p>
    <w:p w14:paraId="4CA3CAA3" w14:textId="77777777" w:rsidR="00275E31" w:rsidRDefault="00275E31" w:rsidP="00275E31">
      <w:pPr>
        <w:ind w:left="900" w:right="882"/>
        <w:jc w:val="center"/>
      </w:pPr>
    </w:p>
    <w:p w14:paraId="747109AC" w14:textId="77777777" w:rsidR="00275E31" w:rsidRDefault="00275E31" w:rsidP="00275E31">
      <w:pPr>
        <w:ind w:left="900" w:right="882"/>
        <w:jc w:val="center"/>
      </w:pPr>
    </w:p>
    <w:p w14:paraId="42A1B531" w14:textId="77777777" w:rsidR="00275E31" w:rsidRPr="00F616C0" w:rsidRDefault="00275E31" w:rsidP="00275E31">
      <w:pPr>
        <w:ind w:left="900" w:right="882"/>
        <w:jc w:val="center"/>
        <w:rPr>
          <w:rFonts w:ascii="Tahoma" w:hAnsi="Tahoma" w:cs="Tahoma"/>
          <w:sz w:val="22"/>
          <w:szCs w:val="22"/>
        </w:rPr>
      </w:pPr>
    </w:p>
    <w:p w14:paraId="50B0FACE" w14:textId="77777777" w:rsidR="00275E31" w:rsidRPr="00F616C0" w:rsidRDefault="00275E31" w:rsidP="00275E31">
      <w:pPr>
        <w:pStyle w:val="Form-2"/>
        <w:tabs>
          <w:tab w:val="right" w:pos="9027"/>
        </w:tabs>
        <w:spacing w:before="0" w:line="360" w:lineRule="auto"/>
        <w:ind w:left="0"/>
        <w:jc w:val="center"/>
        <w:rPr>
          <w:rFonts w:ascii="Times New Roman" w:hAnsi="Times New Roman" w:cs="Times New Roman"/>
          <w:sz w:val="24"/>
          <w:u w:val="single"/>
        </w:rPr>
      </w:pPr>
      <w:r w:rsidRPr="00F616C0">
        <w:rPr>
          <w:rFonts w:ascii="Times New Roman" w:hAnsi="Times New Roman" w:cs="Times New Roman"/>
          <w:sz w:val="24"/>
          <w:u w:val="single"/>
        </w:rPr>
        <w:t>Ir. Wasis Dwi Aryawan, M.Sc., Ph.D.</w:t>
      </w:r>
    </w:p>
    <w:p w14:paraId="3092A128" w14:textId="77777777" w:rsidR="00275E31" w:rsidRDefault="00275E31" w:rsidP="00275E31">
      <w:pPr>
        <w:pStyle w:val="Form-2"/>
        <w:tabs>
          <w:tab w:val="right" w:pos="9027"/>
        </w:tabs>
        <w:spacing w:before="0" w:line="360" w:lineRule="auto"/>
        <w:ind w:left="0"/>
        <w:jc w:val="center"/>
        <w:rPr>
          <w:rFonts w:ascii="Times New Roman" w:hAnsi="Times New Roman" w:cs="Times New Roman"/>
          <w:sz w:val="24"/>
        </w:rPr>
      </w:pPr>
      <w:r w:rsidRPr="00F616C0">
        <w:rPr>
          <w:rFonts w:ascii="Times New Roman" w:hAnsi="Times New Roman" w:cs="Times New Roman"/>
          <w:sz w:val="24"/>
        </w:rPr>
        <w:t>NIP 19640210 198903 1 001</w:t>
      </w:r>
    </w:p>
    <w:p w14:paraId="760A8D6A" w14:textId="77777777" w:rsidR="00275E31" w:rsidRDefault="00275E31" w:rsidP="00275E31">
      <w:pPr>
        <w:pStyle w:val="Form-2"/>
        <w:tabs>
          <w:tab w:val="right" w:pos="9027"/>
        </w:tabs>
        <w:spacing w:before="0" w:line="360" w:lineRule="auto"/>
        <w:ind w:left="0"/>
        <w:jc w:val="center"/>
        <w:rPr>
          <w:rFonts w:ascii="Times New Roman" w:hAnsi="Times New Roman" w:cs="Times New Roman"/>
          <w:sz w:val="24"/>
        </w:rPr>
      </w:pPr>
    </w:p>
    <w:p w14:paraId="5E743AD6" w14:textId="1F960BCC" w:rsidR="00CA5AC2" w:rsidRPr="00B0358D" w:rsidRDefault="0088326D" w:rsidP="00275E31">
      <w:pPr>
        <w:spacing w:line="360" w:lineRule="auto"/>
        <w:jc w:val="center"/>
        <w:rPr>
          <w:lang w:val="en-US"/>
        </w:rPr>
      </w:pPr>
      <w:r w:rsidRPr="00F616C0">
        <w:t xml:space="preserve">SURABAYA, </w:t>
      </w:r>
      <w:r w:rsidR="00EF497C">
        <w:rPr>
          <w:lang w:val="en-US"/>
        </w:rPr>
        <w:t>20</w:t>
      </w:r>
      <w:r w:rsidR="00B0358D">
        <w:rPr>
          <w:lang w:val="en-US"/>
        </w:rPr>
        <w:t xml:space="preserve"> JULI 2018</w:t>
      </w:r>
    </w:p>
    <w:p w14:paraId="64FC7CB1" w14:textId="77777777" w:rsidR="00473881" w:rsidRPr="00F616C0" w:rsidRDefault="00473881" w:rsidP="00002B80">
      <w:pPr>
        <w:spacing w:line="360" w:lineRule="auto"/>
        <w:sectPr w:rsidR="00473881" w:rsidRPr="00F616C0" w:rsidSect="003205AA">
          <w:headerReference w:type="first" r:id="rId21"/>
          <w:pgSz w:w="11907" w:h="16840" w:code="9"/>
          <w:pgMar w:top="1701" w:right="1134" w:bottom="1418" w:left="1701" w:header="709" w:footer="709" w:gutter="0"/>
          <w:pgNumType w:fmt="lowerRoman"/>
          <w:cols w:space="708"/>
          <w:titlePg/>
          <w:docGrid w:linePitch="360"/>
        </w:sectPr>
      </w:pPr>
    </w:p>
    <w:p w14:paraId="4548908E" w14:textId="76091728" w:rsidR="009A0B35" w:rsidRPr="00C36591" w:rsidRDefault="006B6254" w:rsidP="00002B80">
      <w:pPr>
        <w:pStyle w:val="Heading1"/>
        <w:numPr>
          <w:ilvl w:val="0"/>
          <w:numId w:val="0"/>
        </w:numPr>
        <w:spacing w:before="0" w:after="600" w:line="360" w:lineRule="auto"/>
        <w:rPr>
          <w:noProof w:val="0"/>
          <w:color w:val="000000" w:themeColor="text1"/>
        </w:rPr>
      </w:pPr>
      <w:bookmarkStart w:id="5" w:name="_Toc477422245"/>
      <w:bookmarkStart w:id="6" w:name="_Toc519680284"/>
      <w:r>
        <w:lastRenderedPageBreak/>
        <w:pict w14:anchorId="441BB55A">
          <v:shape id="_x0000_s1166" type="#_x0000_t75" style="position:absolute;left:0;text-align:left;margin-left:-85.05pt;margin-top:-83.8pt;width:595.45pt;height:838.65pt;z-index:251838464;mso-position-horizontal-relative:text;mso-position-vertical-relative:text;mso-width-relative:page;mso-height-relative:page">
            <v:imagedata r:id="rId22" o:title="IMAGE2950" cropleft="1794f" blacklevel="6554f"/>
          </v:shape>
        </w:pict>
      </w:r>
      <w:r w:rsidR="009A0B35" w:rsidRPr="00C36591">
        <w:rPr>
          <w:noProof w:val="0"/>
          <w:color w:val="000000" w:themeColor="text1"/>
        </w:rPr>
        <w:t>LEMBAR REVISI</w:t>
      </w:r>
      <w:bookmarkEnd w:id="5"/>
      <w:bookmarkEnd w:id="6"/>
    </w:p>
    <w:p w14:paraId="3C4C0FB1" w14:textId="77777777" w:rsidR="00B0358D" w:rsidRPr="00C36591" w:rsidRDefault="00B0358D" w:rsidP="00275E31">
      <w:pPr>
        <w:jc w:val="center"/>
        <w:rPr>
          <w:color w:val="000000" w:themeColor="text1"/>
        </w:rPr>
      </w:pPr>
      <w:r w:rsidRPr="00C36591">
        <w:rPr>
          <w:b/>
          <w:color w:val="000000" w:themeColor="text1"/>
          <w:sz w:val="32"/>
          <w:szCs w:val="40"/>
        </w:rPr>
        <w:t>ANALISIS DESAIN BENTUK KENDARAAN TEMPUR BAWAH AIR (KTBA) UNTUK MENINGKATKAN KECEPATAN DI ATAS PERMUKAAN AIR PADA SAAT OPERASI</w:t>
      </w:r>
    </w:p>
    <w:p w14:paraId="599FBAD9" w14:textId="77777777" w:rsidR="009A0B35" w:rsidRPr="00C36591" w:rsidRDefault="009A0B35" w:rsidP="00002B80">
      <w:pPr>
        <w:spacing w:line="360" w:lineRule="auto"/>
        <w:rPr>
          <w:color w:val="000000" w:themeColor="text1"/>
        </w:rPr>
      </w:pPr>
    </w:p>
    <w:p w14:paraId="5FCFF192" w14:textId="77777777" w:rsidR="009A0B35" w:rsidRPr="00C36591" w:rsidRDefault="009A0B35" w:rsidP="00275E31">
      <w:pPr>
        <w:jc w:val="center"/>
        <w:rPr>
          <w:b/>
          <w:color w:val="000000" w:themeColor="text1"/>
        </w:rPr>
      </w:pPr>
      <w:r w:rsidRPr="00C36591">
        <w:rPr>
          <w:b/>
          <w:color w:val="000000" w:themeColor="text1"/>
        </w:rPr>
        <w:t>TUGAS AKHIR</w:t>
      </w:r>
    </w:p>
    <w:p w14:paraId="4773469B" w14:textId="77777777" w:rsidR="009A0B35" w:rsidRPr="00C36591" w:rsidRDefault="009A0B35" w:rsidP="00275E31">
      <w:pPr>
        <w:jc w:val="center"/>
        <w:rPr>
          <w:color w:val="000000" w:themeColor="text1"/>
        </w:rPr>
      </w:pPr>
      <w:r w:rsidRPr="00C36591">
        <w:rPr>
          <w:color w:val="000000" w:themeColor="text1"/>
        </w:rPr>
        <w:t>Telah direvisi sesuai dengan hasil Ujian Tugas Akhir</w:t>
      </w:r>
    </w:p>
    <w:p w14:paraId="2C68769C" w14:textId="146A63A6" w:rsidR="009A0B35" w:rsidRPr="00C36591" w:rsidRDefault="00B21010" w:rsidP="00275E31">
      <w:pPr>
        <w:jc w:val="center"/>
        <w:rPr>
          <w:color w:val="000000" w:themeColor="text1"/>
          <w:lang w:val="en-US"/>
        </w:rPr>
      </w:pPr>
      <w:r w:rsidRPr="00C36591">
        <w:rPr>
          <w:color w:val="000000" w:themeColor="text1"/>
        </w:rPr>
        <w:t xml:space="preserve">Tanggal </w:t>
      </w:r>
      <w:r w:rsidRPr="00C36591">
        <w:rPr>
          <w:color w:val="000000" w:themeColor="text1"/>
          <w:lang w:val="en-US"/>
        </w:rPr>
        <w:t xml:space="preserve">6 </w:t>
      </w:r>
      <w:r w:rsidR="0088326D" w:rsidRPr="00C36591">
        <w:rPr>
          <w:color w:val="000000" w:themeColor="text1"/>
        </w:rPr>
        <w:t>Juli 201</w:t>
      </w:r>
      <w:r w:rsidR="00B0358D" w:rsidRPr="00C36591">
        <w:rPr>
          <w:color w:val="000000" w:themeColor="text1"/>
          <w:lang w:val="en-US"/>
        </w:rPr>
        <w:t>8</w:t>
      </w:r>
    </w:p>
    <w:p w14:paraId="3E9B1165" w14:textId="77777777" w:rsidR="009A0B35" w:rsidRPr="00C36591" w:rsidRDefault="009A0B35" w:rsidP="00275E31">
      <w:pPr>
        <w:jc w:val="center"/>
        <w:rPr>
          <w:color w:val="000000" w:themeColor="text1"/>
        </w:rPr>
      </w:pPr>
    </w:p>
    <w:p w14:paraId="791E27FD" w14:textId="77777777" w:rsidR="00B0358D" w:rsidRPr="00C36591" w:rsidRDefault="00B0358D" w:rsidP="00275E31">
      <w:pPr>
        <w:jc w:val="center"/>
        <w:rPr>
          <w:color w:val="000000" w:themeColor="text1"/>
        </w:rPr>
      </w:pPr>
      <w:r w:rsidRPr="00C36591">
        <w:rPr>
          <w:color w:val="000000" w:themeColor="text1"/>
        </w:rPr>
        <w:t>Bidang Keahlian Rekayasa Perkapalan – Desain Kapal</w:t>
      </w:r>
    </w:p>
    <w:p w14:paraId="14F11291" w14:textId="77777777" w:rsidR="00B0358D" w:rsidRPr="00C36591" w:rsidRDefault="00B0358D" w:rsidP="00275E31">
      <w:pPr>
        <w:jc w:val="center"/>
        <w:rPr>
          <w:color w:val="000000" w:themeColor="text1"/>
        </w:rPr>
      </w:pPr>
      <w:r w:rsidRPr="00C36591">
        <w:rPr>
          <w:color w:val="000000" w:themeColor="text1"/>
        </w:rPr>
        <w:t>Program Sarjana Departemen Teknik Perkapalan</w:t>
      </w:r>
    </w:p>
    <w:p w14:paraId="7F620FAD" w14:textId="77777777" w:rsidR="00B0358D" w:rsidRPr="00C36591" w:rsidRDefault="00B0358D" w:rsidP="00275E31">
      <w:pPr>
        <w:jc w:val="center"/>
        <w:rPr>
          <w:color w:val="000000" w:themeColor="text1"/>
        </w:rPr>
      </w:pPr>
      <w:r w:rsidRPr="00C36591">
        <w:rPr>
          <w:color w:val="000000" w:themeColor="text1"/>
        </w:rPr>
        <w:t>Fakultas Teknologi Kelautan</w:t>
      </w:r>
    </w:p>
    <w:p w14:paraId="7000593B" w14:textId="77777777" w:rsidR="00B0358D" w:rsidRPr="00C36591" w:rsidRDefault="00B0358D" w:rsidP="00275E31">
      <w:pPr>
        <w:jc w:val="center"/>
        <w:rPr>
          <w:color w:val="000000" w:themeColor="text1"/>
        </w:rPr>
      </w:pPr>
      <w:r w:rsidRPr="00C36591">
        <w:rPr>
          <w:color w:val="000000" w:themeColor="text1"/>
        </w:rPr>
        <w:t>Institut Teknologi Sepuluh Nopember</w:t>
      </w:r>
    </w:p>
    <w:p w14:paraId="470BE60A" w14:textId="77777777" w:rsidR="009A0B35" w:rsidRPr="00C36591" w:rsidRDefault="009A0B35" w:rsidP="00002B80">
      <w:pPr>
        <w:spacing w:line="360" w:lineRule="auto"/>
        <w:jc w:val="center"/>
        <w:rPr>
          <w:color w:val="000000" w:themeColor="text1"/>
        </w:rPr>
      </w:pPr>
    </w:p>
    <w:p w14:paraId="3E34C1A9" w14:textId="77777777" w:rsidR="009A0B35" w:rsidRPr="00C36591" w:rsidRDefault="009A0B35" w:rsidP="00002B80">
      <w:pPr>
        <w:spacing w:line="360" w:lineRule="auto"/>
        <w:jc w:val="center"/>
        <w:rPr>
          <w:color w:val="000000" w:themeColor="text1"/>
        </w:rPr>
      </w:pPr>
      <w:r w:rsidRPr="00C36591">
        <w:rPr>
          <w:color w:val="000000" w:themeColor="text1"/>
        </w:rPr>
        <w:t>Oleh:</w:t>
      </w:r>
    </w:p>
    <w:p w14:paraId="08F64764" w14:textId="6234259D" w:rsidR="009A0B35" w:rsidRPr="00C36591" w:rsidRDefault="00B21010" w:rsidP="00B21010">
      <w:pPr>
        <w:tabs>
          <w:tab w:val="left" w:pos="6061"/>
        </w:tabs>
        <w:spacing w:line="276" w:lineRule="auto"/>
        <w:rPr>
          <w:color w:val="000000" w:themeColor="text1"/>
        </w:rPr>
      </w:pPr>
      <w:r w:rsidRPr="00C36591">
        <w:rPr>
          <w:color w:val="000000" w:themeColor="text1"/>
        </w:rPr>
        <w:tab/>
      </w:r>
    </w:p>
    <w:p w14:paraId="3935A7ED" w14:textId="03862C6E" w:rsidR="00B0358D" w:rsidRPr="00C36591" w:rsidRDefault="00B0358D" w:rsidP="00B0358D">
      <w:pPr>
        <w:spacing w:line="360" w:lineRule="auto"/>
        <w:jc w:val="center"/>
        <w:rPr>
          <w:b/>
          <w:color w:val="000000" w:themeColor="text1"/>
        </w:rPr>
      </w:pPr>
      <w:r w:rsidRPr="00C36591">
        <w:rPr>
          <w:b/>
          <w:color w:val="000000" w:themeColor="text1"/>
        </w:rPr>
        <w:t>RIZKI AMINULLOH SANTOSO</w:t>
      </w:r>
    </w:p>
    <w:p w14:paraId="64536A23" w14:textId="629B9D2D" w:rsidR="009A0B35" w:rsidRPr="00C36591" w:rsidRDefault="00B0358D" w:rsidP="00B0358D">
      <w:pPr>
        <w:spacing w:line="360" w:lineRule="auto"/>
        <w:jc w:val="center"/>
        <w:rPr>
          <w:color w:val="000000" w:themeColor="text1"/>
        </w:rPr>
      </w:pPr>
      <w:r w:rsidRPr="00C36591">
        <w:rPr>
          <w:color w:val="000000" w:themeColor="text1"/>
        </w:rPr>
        <w:t>NRP 4110100017</w:t>
      </w:r>
    </w:p>
    <w:p w14:paraId="3164C187" w14:textId="4BEB911D" w:rsidR="00B0358D" w:rsidRPr="00C36591" w:rsidRDefault="00B0358D">
      <w:pPr>
        <w:rPr>
          <w:color w:val="000000" w:themeColor="text1"/>
        </w:rPr>
      </w:pPr>
    </w:p>
    <w:p w14:paraId="082B978A" w14:textId="77777777" w:rsidR="00C36591" w:rsidRDefault="00C36591" w:rsidP="00C36591">
      <w:pPr>
        <w:rPr>
          <w:noProof/>
        </w:rPr>
      </w:pPr>
      <w:r>
        <w:rPr>
          <w:noProof/>
        </w:rPr>
        <w:t>Disetujui oleh Tim Penguji Ujian Tugas Akhir:</w:t>
      </w:r>
    </w:p>
    <w:p w14:paraId="0B614ED2" w14:textId="77777777" w:rsidR="00C36591" w:rsidRDefault="00C36591" w:rsidP="00C36591">
      <w:pPr>
        <w:rPr>
          <w:noProof/>
        </w:rPr>
      </w:pPr>
    </w:p>
    <w:p w14:paraId="2F197EEB" w14:textId="77777777" w:rsidR="00C36591" w:rsidRDefault="00C36591" w:rsidP="00C36591">
      <w:pPr>
        <w:rPr>
          <w:noProof/>
        </w:rPr>
      </w:pPr>
    </w:p>
    <w:p w14:paraId="0026D2CB" w14:textId="77777777" w:rsidR="00C36591" w:rsidRDefault="00C36591" w:rsidP="00C36591">
      <w:pPr>
        <w:pStyle w:val="ListParagraph"/>
        <w:numPr>
          <w:ilvl w:val="0"/>
          <w:numId w:val="40"/>
        </w:numPr>
        <w:tabs>
          <w:tab w:val="left" w:pos="5103"/>
        </w:tabs>
        <w:spacing w:line="360" w:lineRule="auto"/>
        <w:ind w:left="426" w:hanging="426"/>
        <w:jc w:val="both"/>
        <w:rPr>
          <w:noProof/>
        </w:rPr>
      </w:pPr>
      <w:r>
        <w:rPr>
          <w:noProof/>
        </w:rPr>
        <w:t>Dedi Budi Purwanto, S.T., M.T.</w:t>
      </w:r>
      <w:r>
        <w:rPr>
          <w:noProof/>
        </w:rPr>
        <w:tab/>
        <w:t>……..………………..…………………..</w:t>
      </w:r>
    </w:p>
    <w:p w14:paraId="6C716BEB" w14:textId="77777777" w:rsidR="00C36591" w:rsidRDefault="00C36591" w:rsidP="00C36591">
      <w:pPr>
        <w:rPr>
          <w:noProof/>
        </w:rPr>
      </w:pPr>
    </w:p>
    <w:p w14:paraId="5645FCB9" w14:textId="77777777" w:rsidR="00C36591" w:rsidRDefault="00C36591" w:rsidP="00C36591">
      <w:pPr>
        <w:rPr>
          <w:noProof/>
        </w:rPr>
      </w:pPr>
    </w:p>
    <w:p w14:paraId="55FD3214" w14:textId="77777777" w:rsidR="00C36591" w:rsidRDefault="00C36591" w:rsidP="00C36591">
      <w:pPr>
        <w:pStyle w:val="ListParagraph"/>
        <w:numPr>
          <w:ilvl w:val="0"/>
          <w:numId w:val="40"/>
        </w:numPr>
        <w:tabs>
          <w:tab w:val="left" w:pos="5103"/>
        </w:tabs>
        <w:spacing w:line="360" w:lineRule="auto"/>
        <w:ind w:left="426" w:hanging="426"/>
        <w:jc w:val="both"/>
        <w:rPr>
          <w:noProof/>
        </w:rPr>
      </w:pPr>
      <w:r>
        <w:rPr>
          <w:noProof/>
        </w:rPr>
        <w:t>Ir. Wasis Dwi Aryawan, M.Sc., Ph.D.</w:t>
      </w:r>
      <w:r>
        <w:rPr>
          <w:noProof/>
        </w:rPr>
        <w:tab/>
        <w:t>……..………………..…………………..</w:t>
      </w:r>
    </w:p>
    <w:p w14:paraId="6D77002E" w14:textId="77777777" w:rsidR="00C36591" w:rsidRDefault="00C36591" w:rsidP="00C36591">
      <w:pPr>
        <w:rPr>
          <w:noProof/>
        </w:rPr>
      </w:pPr>
    </w:p>
    <w:p w14:paraId="094ED987" w14:textId="77777777" w:rsidR="00C36591" w:rsidRDefault="00C36591" w:rsidP="00C36591">
      <w:pPr>
        <w:rPr>
          <w:noProof/>
        </w:rPr>
      </w:pPr>
    </w:p>
    <w:p w14:paraId="3E49D2DA" w14:textId="79CE17E7" w:rsidR="00C36591" w:rsidRDefault="00C36591" w:rsidP="00C36591">
      <w:pPr>
        <w:pStyle w:val="ListParagraph"/>
        <w:numPr>
          <w:ilvl w:val="0"/>
          <w:numId w:val="40"/>
        </w:numPr>
        <w:tabs>
          <w:tab w:val="left" w:pos="5103"/>
        </w:tabs>
        <w:spacing w:line="360" w:lineRule="auto"/>
        <w:ind w:left="426" w:hanging="426"/>
        <w:jc w:val="both"/>
        <w:rPr>
          <w:noProof/>
        </w:rPr>
      </w:pPr>
      <w:r>
        <w:rPr>
          <w:noProof/>
        </w:rPr>
        <w:t>Ahmad Nasirudin, S.T., M.Eng.</w:t>
      </w:r>
      <w:r>
        <w:rPr>
          <w:noProof/>
        </w:rPr>
        <w:tab/>
        <w:t>……..………………..…………………..</w:t>
      </w:r>
    </w:p>
    <w:p w14:paraId="024B7107" w14:textId="77777777" w:rsidR="00C36591" w:rsidRDefault="00C36591" w:rsidP="00C36591">
      <w:pPr>
        <w:pStyle w:val="ListParagraph"/>
        <w:tabs>
          <w:tab w:val="left" w:pos="5103"/>
        </w:tabs>
        <w:spacing w:line="276" w:lineRule="auto"/>
        <w:ind w:left="426"/>
        <w:jc w:val="both"/>
        <w:rPr>
          <w:noProof/>
        </w:rPr>
      </w:pPr>
    </w:p>
    <w:p w14:paraId="642A8699" w14:textId="77777777" w:rsidR="00C36591" w:rsidRDefault="00C36591" w:rsidP="00C36591">
      <w:pPr>
        <w:pStyle w:val="ListParagraph"/>
        <w:tabs>
          <w:tab w:val="left" w:pos="5103"/>
        </w:tabs>
        <w:spacing w:line="360" w:lineRule="auto"/>
        <w:ind w:left="426"/>
        <w:jc w:val="both"/>
        <w:rPr>
          <w:noProof/>
        </w:rPr>
      </w:pPr>
    </w:p>
    <w:p w14:paraId="233BBC3D" w14:textId="77777777" w:rsidR="00C36591" w:rsidRPr="00C36591" w:rsidRDefault="00C36591" w:rsidP="00C36591">
      <w:pPr>
        <w:pStyle w:val="ListParagraph"/>
        <w:numPr>
          <w:ilvl w:val="0"/>
          <w:numId w:val="40"/>
        </w:numPr>
        <w:tabs>
          <w:tab w:val="left" w:pos="5103"/>
        </w:tabs>
        <w:spacing w:line="276" w:lineRule="auto"/>
        <w:ind w:left="450" w:hanging="450"/>
        <w:jc w:val="both"/>
        <w:rPr>
          <w:color w:val="000000" w:themeColor="text1"/>
        </w:rPr>
      </w:pPr>
      <w:r>
        <w:rPr>
          <w:noProof/>
          <w:szCs w:val="28"/>
        </w:rPr>
        <w:t>Gita Marina Ahadyanti, S.T., M.T.</w:t>
      </w:r>
      <w:r>
        <w:rPr>
          <w:noProof/>
        </w:rPr>
        <w:tab/>
        <w:t>……..………………..…………………..</w:t>
      </w:r>
    </w:p>
    <w:p w14:paraId="28E207A1" w14:textId="77777777" w:rsidR="00C36591" w:rsidRDefault="00C36591" w:rsidP="00C36591">
      <w:pPr>
        <w:pStyle w:val="ListParagraph"/>
        <w:tabs>
          <w:tab w:val="left" w:pos="5103"/>
        </w:tabs>
        <w:spacing w:line="360" w:lineRule="auto"/>
        <w:ind w:left="0"/>
        <w:jc w:val="both"/>
        <w:rPr>
          <w:noProof/>
        </w:rPr>
      </w:pPr>
    </w:p>
    <w:p w14:paraId="0DE3C7DB" w14:textId="77777777" w:rsidR="00C36591" w:rsidRDefault="00C36591" w:rsidP="00C36591">
      <w:pPr>
        <w:rPr>
          <w:noProof/>
        </w:rPr>
      </w:pPr>
      <w:r>
        <w:rPr>
          <w:noProof/>
        </w:rPr>
        <w:t>Disetujui oleh Dosen Pembimbing Tugas Akhir:</w:t>
      </w:r>
    </w:p>
    <w:p w14:paraId="7676D739" w14:textId="77777777" w:rsidR="00C36591" w:rsidRDefault="00C36591" w:rsidP="00C36591">
      <w:pPr>
        <w:rPr>
          <w:noProof/>
        </w:rPr>
      </w:pPr>
    </w:p>
    <w:p w14:paraId="482BAE87" w14:textId="77777777" w:rsidR="00C36591" w:rsidRDefault="00C36591" w:rsidP="00C36591">
      <w:pPr>
        <w:pStyle w:val="ListParagraph"/>
        <w:numPr>
          <w:ilvl w:val="0"/>
          <w:numId w:val="41"/>
        </w:numPr>
        <w:tabs>
          <w:tab w:val="left" w:pos="5103"/>
        </w:tabs>
        <w:spacing w:line="360" w:lineRule="auto"/>
        <w:ind w:left="425" w:hanging="357"/>
        <w:jc w:val="both"/>
        <w:rPr>
          <w:noProof/>
        </w:rPr>
      </w:pPr>
      <w:r>
        <w:rPr>
          <w:noProof/>
        </w:rPr>
        <w:t>Hasanudin, S.T., M.T.</w:t>
      </w:r>
      <w:r>
        <w:rPr>
          <w:noProof/>
        </w:rPr>
        <w:tab/>
        <w:t>……..………………..…………………..</w:t>
      </w:r>
    </w:p>
    <w:p w14:paraId="4ED33E98" w14:textId="77777777" w:rsidR="00C36591" w:rsidRDefault="00C36591" w:rsidP="00C36591">
      <w:pPr>
        <w:pStyle w:val="ListParagraph"/>
        <w:tabs>
          <w:tab w:val="left" w:pos="5103"/>
        </w:tabs>
        <w:ind w:left="425" w:hanging="431"/>
        <w:jc w:val="both"/>
        <w:rPr>
          <w:noProof/>
        </w:rPr>
      </w:pPr>
    </w:p>
    <w:p w14:paraId="7430556B" w14:textId="5D82A1B6" w:rsidR="009A0B35" w:rsidRPr="00C36591" w:rsidRDefault="00B21010" w:rsidP="0002486A">
      <w:pPr>
        <w:spacing w:line="276" w:lineRule="auto"/>
        <w:jc w:val="center"/>
        <w:rPr>
          <w:color w:val="000000" w:themeColor="text1"/>
          <w:lang w:val="en-US"/>
        </w:rPr>
      </w:pPr>
      <w:r w:rsidRPr="00C36591">
        <w:rPr>
          <w:color w:val="000000" w:themeColor="text1"/>
        </w:rPr>
        <w:t>SURABAYA, 1</w:t>
      </w:r>
      <w:r w:rsidR="00C36591">
        <w:rPr>
          <w:color w:val="000000" w:themeColor="text1"/>
          <w:lang w:val="en-US"/>
        </w:rPr>
        <w:t>9</w:t>
      </w:r>
      <w:r w:rsidRPr="00C36591">
        <w:rPr>
          <w:color w:val="000000" w:themeColor="text1"/>
        </w:rPr>
        <w:t xml:space="preserve"> </w:t>
      </w:r>
      <w:r w:rsidR="009A0B35" w:rsidRPr="00C36591">
        <w:rPr>
          <w:color w:val="000000" w:themeColor="text1"/>
        </w:rPr>
        <w:t>J</w:t>
      </w:r>
      <w:r w:rsidR="008B2C28" w:rsidRPr="00C36591">
        <w:rPr>
          <w:color w:val="000000" w:themeColor="text1"/>
        </w:rPr>
        <w:t>ULI 201</w:t>
      </w:r>
      <w:r w:rsidR="00B0358D" w:rsidRPr="00C36591">
        <w:rPr>
          <w:color w:val="000000" w:themeColor="text1"/>
          <w:lang w:val="en-US"/>
        </w:rPr>
        <w:t>8</w:t>
      </w:r>
    </w:p>
    <w:p w14:paraId="7D49EFC4" w14:textId="77777777" w:rsidR="009A0B35" w:rsidRPr="00C36591" w:rsidRDefault="009A0B35" w:rsidP="0002486A">
      <w:pPr>
        <w:spacing w:line="276" w:lineRule="auto"/>
        <w:rPr>
          <w:color w:val="000000" w:themeColor="text1"/>
        </w:rPr>
        <w:sectPr w:rsidR="009A0B35" w:rsidRPr="00C36591" w:rsidSect="003205AA">
          <w:headerReference w:type="first" r:id="rId23"/>
          <w:pgSz w:w="11907" w:h="16840" w:code="9"/>
          <w:pgMar w:top="1701" w:right="1134" w:bottom="1418" w:left="1701" w:header="709" w:footer="709" w:gutter="0"/>
          <w:pgNumType w:fmt="lowerRoman"/>
          <w:cols w:space="708"/>
          <w:titlePg/>
          <w:docGrid w:linePitch="360"/>
        </w:sectPr>
      </w:pPr>
    </w:p>
    <w:p w14:paraId="188022D3" w14:textId="77777777" w:rsidR="00451AAE" w:rsidRPr="00B0358D" w:rsidRDefault="00066AC7" w:rsidP="00002B80">
      <w:pPr>
        <w:spacing w:line="360" w:lineRule="auto"/>
        <w:jc w:val="both"/>
        <w:rPr>
          <w:rFonts w:ascii="Tahoma" w:hAnsi="Tahoma" w:cs="Tahoma"/>
          <w:color w:val="FFFFFF" w:themeColor="background1"/>
          <w:u w:val="single"/>
        </w:rPr>
      </w:pPr>
      <w:r w:rsidRPr="00B0358D">
        <w:rPr>
          <w:rFonts w:ascii="Tahoma" w:hAnsi="Tahoma" w:cs="Tahoma"/>
          <w:color w:val="FFFFFF" w:themeColor="background1"/>
          <w:u w:val="single"/>
        </w:rPr>
        <w:lastRenderedPageBreak/>
        <w:t>[</w:t>
      </w:r>
      <w:r w:rsidR="00451AAE" w:rsidRPr="00B0358D">
        <w:rPr>
          <w:rFonts w:ascii="Tahoma" w:hAnsi="Tahoma" w:cs="Tahoma"/>
          <w:color w:val="FFFFFF" w:themeColor="background1"/>
          <w:u w:val="single"/>
        </w:rPr>
        <w:t>Halaman Peruntukan</w:t>
      </w:r>
      <w:r w:rsidRPr="00B0358D">
        <w:rPr>
          <w:rFonts w:ascii="Tahoma" w:hAnsi="Tahoma" w:cs="Tahoma"/>
          <w:color w:val="FFFFFF" w:themeColor="background1"/>
          <w:u w:val="single"/>
        </w:rPr>
        <w:t>]</w:t>
      </w:r>
    </w:p>
    <w:p w14:paraId="06C4AC6E" w14:textId="77777777" w:rsidR="00512345" w:rsidRPr="00B0358D" w:rsidRDefault="00512345" w:rsidP="00002B80">
      <w:pPr>
        <w:spacing w:line="360" w:lineRule="auto"/>
        <w:rPr>
          <w:color w:val="FFFFFF" w:themeColor="background1"/>
        </w:rPr>
      </w:pPr>
    </w:p>
    <w:p w14:paraId="4217BF25" w14:textId="5A6D4F79" w:rsidR="00820C65" w:rsidRPr="00B0358D" w:rsidRDefault="00820C65" w:rsidP="00002B80">
      <w:pPr>
        <w:pStyle w:val="Heading1"/>
        <w:numPr>
          <w:ilvl w:val="0"/>
          <w:numId w:val="0"/>
        </w:numPr>
        <w:spacing w:line="360" w:lineRule="auto"/>
        <w:rPr>
          <w:noProof w:val="0"/>
          <w:color w:val="FFFFFF" w:themeColor="background1"/>
        </w:rPr>
      </w:pPr>
      <w:bookmarkStart w:id="7" w:name="_Toc477422246"/>
      <w:bookmarkStart w:id="8" w:name="_Toc519680285"/>
      <w:r w:rsidRPr="00B0358D">
        <w:rPr>
          <w:noProof w:val="0"/>
          <w:color w:val="FFFFFF" w:themeColor="background1"/>
        </w:rPr>
        <w:t>HALAMAN PERUNTUKAN</w:t>
      </w:r>
      <w:bookmarkEnd w:id="7"/>
      <w:bookmarkEnd w:id="8"/>
    </w:p>
    <w:p w14:paraId="240CB759" w14:textId="77777777" w:rsidR="00512345" w:rsidRPr="00F616C0" w:rsidRDefault="00512345" w:rsidP="00002B80">
      <w:pPr>
        <w:spacing w:line="360" w:lineRule="auto"/>
      </w:pPr>
    </w:p>
    <w:p w14:paraId="16E2A10F" w14:textId="77777777" w:rsidR="00512345" w:rsidRPr="00F616C0" w:rsidRDefault="00512345" w:rsidP="00002B80">
      <w:pPr>
        <w:spacing w:line="360" w:lineRule="auto"/>
      </w:pPr>
    </w:p>
    <w:p w14:paraId="0F497A1E" w14:textId="77777777" w:rsidR="00512345" w:rsidRPr="00F616C0" w:rsidRDefault="00512345" w:rsidP="00002B80">
      <w:pPr>
        <w:spacing w:line="360" w:lineRule="auto"/>
      </w:pPr>
    </w:p>
    <w:p w14:paraId="10DE972F" w14:textId="77777777" w:rsidR="00512345" w:rsidRPr="00F616C0" w:rsidRDefault="00512345" w:rsidP="00002B80">
      <w:pPr>
        <w:spacing w:line="360" w:lineRule="auto"/>
      </w:pPr>
    </w:p>
    <w:p w14:paraId="465AA816" w14:textId="77777777" w:rsidR="00512345" w:rsidRPr="00F616C0" w:rsidRDefault="00512345" w:rsidP="00002B80">
      <w:pPr>
        <w:spacing w:line="360" w:lineRule="auto"/>
      </w:pPr>
    </w:p>
    <w:p w14:paraId="1EEF2ECF" w14:textId="77777777" w:rsidR="00512345" w:rsidRPr="00F616C0" w:rsidRDefault="00512345" w:rsidP="00002B80">
      <w:pPr>
        <w:spacing w:line="360" w:lineRule="auto"/>
      </w:pPr>
    </w:p>
    <w:p w14:paraId="58E3745E" w14:textId="77777777" w:rsidR="00512345" w:rsidRPr="00F616C0" w:rsidRDefault="00512345" w:rsidP="00002B80">
      <w:pPr>
        <w:spacing w:line="360" w:lineRule="auto"/>
      </w:pPr>
    </w:p>
    <w:p w14:paraId="28F42AB1" w14:textId="53B4A09C" w:rsidR="00512345" w:rsidRPr="00811440" w:rsidRDefault="00512345" w:rsidP="00002B80">
      <w:pPr>
        <w:spacing w:line="360" w:lineRule="auto"/>
        <w:jc w:val="center"/>
        <w:rPr>
          <w:lang w:val="en-US"/>
        </w:rPr>
      </w:pPr>
      <w:r w:rsidRPr="00F616C0">
        <w:t>Dipersembahkan kepada</w:t>
      </w:r>
      <w:r w:rsidR="00B0358D">
        <w:rPr>
          <w:lang w:val="en-US"/>
        </w:rPr>
        <w:t>mu</w:t>
      </w:r>
      <w:r w:rsidRPr="00F616C0">
        <w:t xml:space="preserve"> </w:t>
      </w:r>
    </w:p>
    <w:p w14:paraId="3A169B66" w14:textId="77777777" w:rsidR="00512345" w:rsidRPr="00F616C0" w:rsidRDefault="00512345" w:rsidP="00002B80">
      <w:pPr>
        <w:spacing w:line="360" w:lineRule="auto"/>
      </w:pPr>
    </w:p>
    <w:p w14:paraId="10545C64" w14:textId="77777777" w:rsidR="00512345" w:rsidRPr="00F616C0" w:rsidRDefault="00512345" w:rsidP="00002B80">
      <w:pPr>
        <w:spacing w:line="360" w:lineRule="auto"/>
      </w:pPr>
    </w:p>
    <w:p w14:paraId="0F6934FC" w14:textId="77777777" w:rsidR="00512345" w:rsidRPr="00F616C0" w:rsidRDefault="00512345" w:rsidP="00002B80">
      <w:pPr>
        <w:spacing w:line="360" w:lineRule="auto"/>
      </w:pPr>
    </w:p>
    <w:p w14:paraId="5222540E" w14:textId="77777777" w:rsidR="00512345" w:rsidRPr="00F616C0" w:rsidRDefault="00512345" w:rsidP="00002B80">
      <w:pPr>
        <w:spacing w:line="360" w:lineRule="auto"/>
      </w:pPr>
    </w:p>
    <w:p w14:paraId="09FF72E2" w14:textId="77777777" w:rsidR="00512345" w:rsidRPr="00F616C0" w:rsidRDefault="00512345" w:rsidP="00002B80">
      <w:pPr>
        <w:spacing w:line="360" w:lineRule="auto"/>
      </w:pPr>
    </w:p>
    <w:p w14:paraId="27E6FAC1" w14:textId="77777777" w:rsidR="00512345" w:rsidRPr="00F616C0" w:rsidRDefault="00512345" w:rsidP="00002B80">
      <w:pPr>
        <w:spacing w:line="360" w:lineRule="auto"/>
      </w:pPr>
    </w:p>
    <w:p w14:paraId="632E8FDC" w14:textId="5B38E9A1" w:rsidR="00CA40AD" w:rsidRDefault="00CA40AD" w:rsidP="00002B80">
      <w:pPr>
        <w:spacing w:line="360" w:lineRule="auto"/>
      </w:pPr>
    </w:p>
    <w:p w14:paraId="51351027" w14:textId="77777777" w:rsidR="00CA40AD" w:rsidRPr="00CA40AD" w:rsidRDefault="00CA40AD" w:rsidP="00CA40AD"/>
    <w:p w14:paraId="150E2BCD" w14:textId="77777777" w:rsidR="00CA40AD" w:rsidRPr="00CA40AD" w:rsidRDefault="00CA40AD" w:rsidP="00CA40AD"/>
    <w:p w14:paraId="7F4D5738" w14:textId="77777777" w:rsidR="00CA40AD" w:rsidRPr="00CA40AD" w:rsidRDefault="00CA40AD" w:rsidP="00CA40AD"/>
    <w:p w14:paraId="3167B668" w14:textId="0FE809B0" w:rsidR="00CA40AD" w:rsidRDefault="00CA40AD" w:rsidP="00CA40AD">
      <w:pPr>
        <w:tabs>
          <w:tab w:val="left" w:pos="5545"/>
        </w:tabs>
      </w:pPr>
      <w:r>
        <w:tab/>
      </w:r>
    </w:p>
    <w:p w14:paraId="170394F8" w14:textId="4A53E795" w:rsidR="00512345" w:rsidRPr="00CA40AD" w:rsidRDefault="00CA40AD" w:rsidP="00CA40AD">
      <w:pPr>
        <w:tabs>
          <w:tab w:val="left" w:pos="5545"/>
        </w:tabs>
        <w:sectPr w:rsidR="00512345" w:rsidRPr="00CA40AD" w:rsidSect="003205AA">
          <w:headerReference w:type="even" r:id="rId24"/>
          <w:headerReference w:type="default" r:id="rId25"/>
          <w:headerReference w:type="first" r:id="rId26"/>
          <w:pgSz w:w="11907" w:h="16840" w:code="9"/>
          <w:pgMar w:top="1701" w:right="1134" w:bottom="1418" w:left="1701" w:header="709" w:footer="709" w:gutter="0"/>
          <w:pgNumType w:fmt="lowerRoman"/>
          <w:cols w:space="708"/>
          <w:docGrid w:linePitch="360"/>
        </w:sectPr>
      </w:pPr>
      <w:r>
        <w:tab/>
      </w:r>
    </w:p>
    <w:p w14:paraId="0C51CB48" w14:textId="07AAFDA7" w:rsidR="00512345" w:rsidRPr="00F616C0" w:rsidRDefault="00512345" w:rsidP="00002B80">
      <w:pPr>
        <w:pStyle w:val="Heading1"/>
        <w:numPr>
          <w:ilvl w:val="0"/>
          <w:numId w:val="0"/>
        </w:numPr>
        <w:spacing w:line="360" w:lineRule="auto"/>
        <w:rPr>
          <w:noProof w:val="0"/>
        </w:rPr>
      </w:pPr>
      <w:bookmarkStart w:id="9" w:name="_Toc477422247"/>
      <w:bookmarkStart w:id="10" w:name="_Toc519680286"/>
      <w:r w:rsidRPr="00F616C0">
        <w:rPr>
          <w:noProof w:val="0"/>
        </w:rPr>
        <w:lastRenderedPageBreak/>
        <w:t>KATA PENGANTAR</w:t>
      </w:r>
      <w:bookmarkEnd w:id="9"/>
      <w:bookmarkEnd w:id="10"/>
    </w:p>
    <w:p w14:paraId="38F05343" w14:textId="77777777" w:rsidR="00512345" w:rsidRPr="00F616C0" w:rsidRDefault="00512345" w:rsidP="00002B80">
      <w:pPr>
        <w:pStyle w:val="text"/>
      </w:pPr>
      <w:r w:rsidRPr="00F616C0">
        <w:t xml:space="preserve">Puji syukur kepada Tuhan Yang Maha Esa karena atas karunianya Tugas Akhir ini dapat </w:t>
      </w:r>
      <w:r w:rsidR="00655572" w:rsidRPr="00F616C0">
        <w:t>di</w:t>
      </w:r>
      <w:r w:rsidRPr="00F616C0">
        <w:t>selesai</w:t>
      </w:r>
      <w:r w:rsidR="00655572" w:rsidRPr="00F616C0">
        <w:t>kan</w:t>
      </w:r>
      <w:r w:rsidRPr="00F616C0">
        <w:t xml:space="preserve"> dengan baik.</w:t>
      </w:r>
    </w:p>
    <w:p w14:paraId="76B6FD77" w14:textId="77777777" w:rsidR="00512345" w:rsidRPr="00F616C0" w:rsidRDefault="00512345" w:rsidP="00002B80">
      <w:pPr>
        <w:pStyle w:val="text"/>
      </w:pPr>
      <w:r w:rsidRPr="00F616C0">
        <w:t xml:space="preserve">Pada kesempatan ini </w:t>
      </w:r>
      <w:r w:rsidR="00210827" w:rsidRPr="00F616C0">
        <w:t>P</w:t>
      </w:r>
      <w:r w:rsidRPr="00F616C0">
        <w:t>enulis ingin mengucapkan terima kasih kepada pihak-pihak yang membantu penyelesaian Tugas Akhir ini, yaitu:</w:t>
      </w:r>
    </w:p>
    <w:p w14:paraId="6526AD0C" w14:textId="093391E8" w:rsidR="00512345" w:rsidRDefault="002D125C" w:rsidP="002D125C">
      <w:pPr>
        <w:pStyle w:val="text"/>
        <w:numPr>
          <w:ilvl w:val="0"/>
          <w:numId w:val="9"/>
        </w:numPr>
        <w:ind w:left="450" w:hanging="450"/>
      </w:pPr>
      <w:r w:rsidRPr="002D125C">
        <w:t>Hasanudin, S.T., M.T.</w:t>
      </w:r>
      <w:r>
        <w:rPr>
          <w:lang w:val="en-US"/>
        </w:rPr>
        <w:t xml:space="preserve"> </w:t>
      </w:r>
      <w:r w:rsidR="00512345" w:rsidRPr="00F616C0">
        <w:t>selaku Dosen Pembimbing</w:t>
      </w:r>
      <w:r>
        <w:rPr>
          <w:lang w:val="en-US"/>
        </w:rPr>
        <w:t xml:space="preserve"> dan Dosen Wali</w:t>
      </w:r>
      <w:r w:rsidRPr="00F616C0">
        <w:t xml:space="preserve"> </w:t>
      </w:r>
      <w:r w:rsidR="00512345" w:rsidRPr="00F616C0">
        <w:t xml:space="preserve">atas bimbingan dan motivasinya selama pengerjaan </w:t>
      </w:r>
      <w:r>
        <w:rPr>
          <w:lang w:val="en-US"/>
        </w:rPr>
        <w:t>serta</w:t>
      </w:r>
      <w:r w:rsidR="00512345" w:rsidRPr="00F616C0">
        <w:t xml:space="preserve"> penyusunan Tugas Akhir ini;</w:t>
      </w:r>
    </w:p>
    <w:p w14:paraId="0DFA45E7" w14:textId="5F04B17D" w:rsidR="00B55E04" w:rsidRPr="00F616C0" w:rsidRDefault="00B55E04" w:rsidP="00B55E04">
      <w:pPr>
        <w:pStyle w:val="text"/>
        <w:numPr>
          <w:ilvl w:val="0"/>
          <w:numId w:val="9"/>
        </w:numPr>
        <w:ind w:left="450"/>
      </w:pPr>
      <w:r w:rsidRPr="00B55E04">
        <w:t xml:space="preserve">Ir. Asjhar Imron, M.Sc., MSE., PED. Selaku Dosen Wali atas bimbingan dan motivasinya selama </w:t>
      </w:r>
      <w:r>
        <w:rPr>
          <w:lang w:val="en-US"/>
        </w:rPr>
        <w:t>masa awal kuliah di kampus ITS</w:t>
      </w:r>
      <w:r w:rsidRPr="00B55E04">
        <w:t>;</w:t>
      </w:r>
    </w:p>
    <w:p w14:paraId="29CDCF31" w14:textId="267C35A1" w:rsidR="002D125C" w:rsidRDefault="002D125C" w:rsidP="00100D0E">
      <w:pPr>
        <w:pStyle w:val="text"/>
        <w:numPr>
          <w:ilvl w:val="0"/>
          <w:numId w:val="9"/>
        </w:numPr>
        <w:ind w:left="426" w:hanging="426"/>
      </w:pPr>
      <w:r w:rsidRPr="002D125C">
        <w:t>Ir. Wasis Dwi Aryawan, M.Sc., Ph.D.</w:t>
      </w:r>
      <w:r w:rsidRPr="002D125C">
        <w:rPr>
          <w:lang w:val="en-US"/>
        </w:rPr>
        <w:t xml:space="preserve"> </w:t>
      </w:r>
      <w:r w:rsidR="00512345" w:rsidRPr="00F616C0">
        <w:t xml:space="preserve">selaku </w:t>
      </w:r>
      <w:r w:rsidRPr="002D125C">
        <w:rPr>
          <w:lang w:val="en-US"/>
        </w:rPr>
        <w:t>kepala departemen</w:t>
      </w:r>
      <w:r w:rsidR="00512345" w:rsidRPr="00F616C0">
        <w:t xml:space="preserve"> </w:t>
      </w:r>
      <w:r w:rsidRPr="00F616C0">
        <w:t>Teknik Perkapalan FTK ITS atas bantuannya selama pengerjaan Tugas Akhir ini dan atas ijin pemakaian fasilitas</w:t>
      </w:r>
      <w:r>
        <w:rPr>
          <w:lang w:val="en-US"/>
        </w:rPr>
        <w:t>;</w:t>
      </w:r>
      <w:r w:rsidRPr="00F616C0">
        <w:t xml:space="preserve"> </w:t>
      </w:r>
    </w:p>
    <w:p w14:paraId="5777CF1F" w14:textId="683C5615" w:rsidR="00B21010" w:rsidRPr="00B21010" w:rsidRDefault="00B21010" w:rsidP="00100D0E">
      <w:pPr>
        <w:pStyle w:val="text"/>
        <w:numPr>
          <w:ilvl w:val="0"/>
          <w:numId w:val="9"/>
        </w:numPr>
        <w:ind w:left="426" w:hanging="426"/>
      </w:pPr>
      <w:r>
        <w:rPr>
          <w:lang w:val="en-US"/>
        </w:rPr>
        <w:t>Seluruh Tim Penguji, Dosen serta Tenaga Kependidikan Departemen Teknik Perkapalan FTK ITS atas bimbingan dan arahan selama penulis menempuh pendidikan di kampus ITS</w:t>
      </w:r>
      <w:r w:rsidRPr="00F616C0">
        <w:t>;</w:t>
      </w:r>
    </w:p>
    <w:p w14:paraId="2BDBEE44" w14:textId="6808CA3C" w:rsidR="008A7452" w:rsidRPr="00F616C0" w:rsidRDefault="002D125C" w:rsidP="00100D0E">
      <w:pPr>
        <w:pStyle w:val="text"/>
        <w:numPr>
          <w:ilvl w:val="0"/>
          <w:numId w:val="9"/>
        </w:numPr>
        <w:ind w:left="426" w:hanging="426"/>
      </w:pPr>
      <w:r>
        <w:rPr>
          <w:lang w:val="en-US"/>
        </w:rPr>
        <w:t>Letkol Laut</w:t>
      </w:r>
      <w:r w:rsidR="00100D0E">
        <w:rPr>
          <w:lang w:val="en-US"/>
        </w:rPr>
        <w:t xml:space="preserve"> (P)</w:t>
      </w:r>
      <w:r>
        <w:rPr>
          <w:lang w:val="en-US"/>
        </w:rPr>
        <w:t xml:space="preserve"> Yudo Ponco Ari, Sinung Widiyanto, </w:t>
      </w:r>
      <w:r w:rsidR="00557D62">
        <w:rPr>
          <w:lang w:val="en-US"/>
        </w:rPr>
        <w:t>dan Titta Santya</w:t>
      </w:r>
      <w:r w:rsidR="008A7452" w:rsidRPr="00F616C0">
        <w:t xml:space="preserve"> </w:t>
      </w:r>
      <w:r>
        <w:rPr>
          <w:lang w:val="en-US"/>
        </w:rPr>
        <w:t>selaku mentor</w:t>
      </w:r>
      <w:r w:rsidR="00100D0E">
        <w:rPr>
          <w:lang w:val="en-US"/>
        </w:rPr>
        <w:t xml:space="preserve"> serta partner</w:t>
      </w:r>
      <w:r>
        <w:rPr>
          <w:lang w:val="en-US"/>
        </w:rPr>
        <w:t xml:space="preserve"> atas segala saran dan bantuan </w:t>
      </w:r>
      <w:r w:rsidR="008A7452" w:rsidRPr="00F616C0">
        <w:t>selama pengerjaan Tugas Akhir ini;</w:t>
      </w:r>
    </w:p>
    <w:p w14:paraId="2F50669E" w14:textId="15192281" w:rsidR="00D42A2E" w:rsidRPr="00F616C0" w:rsidRDefault="00B55E04" w:rsidP="004A0EE3">
      <w:pPr>
        <w:pStyle w:val="text"/>
        <w:numPr>
          <w:ilvl w:val="0"/>
          <w:numId w:val="9"/>
        </w:numPr>
        <w:ind w:left="426" w:hanging="426"/>
      </w:pPr>
      <w:r>
        <w:rPr>
          <w:lang w:val="en-US"/>
        </w:rPr>
        <w:t xml:space="preserve">Seluruh senior dan junior T. Perkapalan, teman-teman CAPTAIN </w:t>
      </w:r>
      <w:r w:rsidR="00AC26A0">
        <w:rPr>
          <w:lang w:val="en-US"/>
        </w:rPr>
        <w:t>P50</w:t>
      </w:r>
      <w:r>
        <w:rPr>
          <w:lang w:val="en-US"/>
        </w:rPr>
        <w:t xml:space="preserve">, MENWA 802 ITS, RB serta rekan-rekan yang telah mendukung penulis selama </w:t>
      </w:r>
      <w:r w:rsidRPr="00F616C0">
        <w:t>pengerjaan Tugas Akhir ini</w:t>
      </w:r>
      <w:r w:rsidR="00D42A2E" w:rsidRPr="00F616C0">
        <w:t>;</w:t>
      </w:r>
    </w:p>
    <w:p w14:paraId="7E79FAD6" w14:textId="77777777" w:rsidR="00512345" w:rsidRPr="00F616C0" w:rsidRDefault="00655572" w:rsidP="00002B80">
      <w:pPr>
        <w:pStyle w:val="text"/>
      </w:pPr>
      <w:r w:rsidRPr="00F616C0">
        <w:t>Penulis menyadari</w:t>
      </w:r>
      <w:r w:rsidR="00070441" w:rsidRPr="00F616C0">
        <w:t xml:space="preserve"> bahwa Tugas Akhir ini masih jauh dari kesempurnaan</w:t>
      </w:r>
      <w:r w:rsidRPr="00F616C0">
        <w:t>,</w:t>
      </w:r>
      <w:r w:rsidR="00B40C83" w:rsidRPr="00F616C0">
        <w:t xml:space="preserve"> sehingga</w:t>
      </w:r>
      <w:r w:rsidR="00070441" w:rsidRPr="00F616C0">
        <w:t xml:space="preserve"> kritik dan saran yang bersifat membangun sangat dihar</w:t>
      </w:r>
      <w:r w:rsidRPr="00F616C0">
        <w:t>apkan. Akhir kata semoga laporan</w:t>
      </w:r>
      <w:r w:rsidR="00070441" w:rsidRPr="00F616C0">
        <w:t xml:space="preserve"> ini dapat bermanfaat bagi banyak pihak.</w:t>
      </w:r>
    </w:p>
    <w:p w14:paraId="2898F029" w14:textId="77777777" w:rsidR="00512345" w:rsidRPr="00F616C0" w:rsidRDefault="00512345" w:rsidP="00002B80">
      <w:pPr>
        <w:spacing w:line="360" w:lineRule="auto"/>
        <w:ind w:firstLine="720"/>
        <w:jc w:val="both"/>
      </w:pPr>
    </w:p>
    <w:p w14:paraId="0E4217A9" w14:textId="77777777" w:rsidR="00512345" w:rsidRPr="00F616C0" w:rsidRDefault="00512345" w:rsidP="00002B80">
      <w:pPr>
        <w:spacing w:line="360" w:lineRule="auto"/>
        <w:ind w:firstLine="720"/>
        <w:jc w:val="both"/>
      </w:pPr>
    </w:p>
    <w:p w14:paraId="18925BCE" w14:textId="16EC3B81" w:rsidR="00512345" w:rsidRPr="00B55E04" w:rsidRDefault="00512345" w:rsidP="00002B80">
      <w:pPr>
        <w:spacing w:line="360" w:lineRule="auto"/>
        <w:jc w:val="right"/>
        <w:rPr>
          <w:lang w:val="en-US"/>
        </w:rPr>
      </w:pPr>
      <w:r w:rsidRPr="00F616C0">
        <w:t xml:space="preserve">Surabaya, </w:t>
      </w:r>
      <w:r w:rsidR="00096C88">
        <w:rPr>
          <w:lang w:val="en-US"/>
        </w:rPr>
        <w:t>26</w:t>
      </w:r>
      <w:r w:rsidR="00557D62">
        <w:rPr>
          <w:lang w:val="en-US"/>
        </w:rPr>
        <w:t xml:space="preserve"> Juni 2018</w:t>
      </w:r>
    </w:p>
    <w:p w14:paraId="41D8A429" w14:textId="77777777" w:rsidR="00512345" w:rsidRPr="00F616C0" w:rsidRDefault="00512345" w:rsidP="00002B80">
      <w:pPr>
        <w:spacing w:line="360" w:lineRule="auto"/>
        <w:jc w:val="right"/>
      </w:pPr>
    </w:p>
    <w:p w14:paraId="4126FC88" w14:textId="77777777" w:rsidR="00127381" w:rsidRPr="00F616C0" w:rsidRDefault="00127381" w:rsidP="00002B80">
      <w:pPr>
        <w:spacing w:line="360" w:lineRule="auto"/>
        <w:jc w:val="right"/>
      </w:pPr>
    </w:p>
    <w:p w14:paraId="0FB2C9DF" w14:textId="2026F184" w:rsidR="00512345" w:rsidRPr="00557D62" w:rsidRDefault="00557D62" w:rsidP="00002B80">
      <w:pPr>
        <w:spacing w:line="360" w:lineRule="auto"/>
        <w:jc w:val="right"/>
        <w:rPr>
          <w:lang w:val="en-US"/>
        </w:rPr>
      </w:pPr>
      <w:r>
        <w:rPr>
          <w:lang w:val="en-US"/>
        </w:rPr>
        <w:t>Rizki Aminulloh Santoso</w:t>
      </w:r>
    </w:p>
    <w:p w14:paraId="58F72908" w14:textId="77777777" w:rsidR="00512345" w:rsidRPr="00F616C0" w:rsidRDefault="00512345" w:rsidP="00002B80">
      <w:pPr>
        <w:spacing w:line="360" w:lineRule="auto"/>
      </w:pPr>
    </w:p>
    <w:p w14:paraId="5A75F62E" w14:textId="77777777" w:rsidR="00557D62" w:rsidRPr="00F616C0" w:rsidRDefault="00557D62" w:rsidP="00557D62">
      <w:pPr>
        <w:jc w:val="center"/>
      </w:pPr>
      <w:r w:rsidRPr="00F616C0">
        <w:rPr>
          <w:b/>
          <w:sz w:val="32"/>
          <w:szCs w:val="40"/>
        </w:rPr>
        <w:lastRenderedPageBreak/>
        <w:t>ANALISIS DESAIN BENTUK KENDARAAN TEMPUR BAWAH AIR (KTBA) UNTUK MENINGKATKAN KECEPATAN DI ATAS PERMUKAAN AIR PADA SAAT OPERASI</w:t>
      </w:r>
    </w:p>
    <w:p w14:paraId="01FDD435" w14:textId="77777777" w:rsidR="000E7005" w:rsidRPr="00F616C0" w:rsidRDefault="000E7005" w:rsidP="00002B80">
      <w:pPr>
        <w:spacing w:line="360" w:lineRule="auto"/>
        <w:jc w:val="center"/>
      </w:pPr>
    </w:p>
    <w:p w14:paraId="01C2B28D" w14:textId="6260AEEC" w:rsidR="00680E35" w:rsidRPr="00F616C0" w:rsidRDefault="00680E35" w:rsidP="00557D62">
      <w:pPr>
        <w:tabs>
          <w:tab w:val="left" w:pos="3969"/>
          <w:tab w:val="left" w:pos="4140"/>
          <w:tab w:val="left" w:pos="6789"/>
        </w:tabs>
        <w:spacing w:line="360" w:lineRule="auto"/>
        <w:ind w:left="1560"/>
        <w:jc w:val="both"/>
      </w:pPr>
      <w:r w:rsidRPr="00F616C0">
        <w:t>Nama Mahasiswa</w:t>
      </w:r>
      <w:r w:rsidRPr="00F616C0">
        <w:tab/>
        <w:t>:</w:t>
      </w:r>
      <w:r w:rsidRPr="00F616C0">
        <w:tab/>
      </w:r>
      <w:r w:rsidR="00557D62">
        <w:rPr>
          <w:lang w:val="en-US"/>
        </w:rPr>
        <w:t>Rizki Aminulloh Santoso</w:t>
      </w:r>
      <w:r w:rsidR="00557D62">
        <w:tab/>
      </w:r>
    </w:p>
    <w:p w14:paraId="25486EAB" w14:textId="66DC7BFC" w:rsidR="00680E35" w:rsidRPr="00F616C0" w:rsidRDefault="00680E35" w:rsidP="00002B80">
      <w:pPr>
        <w:tabs>
          <w:tab w:val="left" w:pos="3969"/>
          <w:tab w:val="left" w:pos="4140"/>
        </w:tabs>
        <w:spacing w:line="360" w:lineRule="auto"/>
        <w:ind w:left="1560"/>
        <w:jc w:val="both"/>
      </w:pPr>
      <w:r w:rsidRPr="00F616C0">
        <w:t>NRP</w:t>
      </w:r>
      <w:r w:rsidRPr="00F616C0">
        <w:tab/>
        <w:t>:</w:t>
      </w:r>
      <w:r w:rsidRPr="00F616C0">
        <w:tab/>
      </w:r>
      <w:r w:rsidR="00557D62">
        <w:t>4110</w:t>
      </w:r>
      <w:r w:rsidR="00D83EFD" w:rsidRPr="00F616C0">
        <w:t>100</w:t>
      </w:r>
      <w:r w:rsidR="00810EFB" w:rsidRPr="00F616C0">
        <w:t>0</w:t>
      </w:r>
      <w:r w:rsidR="00557D62">
        <w:rPr>
          <w:lang w:val="en-US"/>
        </w:rPr>
        <w:t>1</w:t>
      </w:r>
      <w:r w:rsidR="00810EFB" w:rsidRPr="00F616C0">
        <w:t>7</w:t>
      </w:r>
    </w:p>
    <w:p w14:paraId="66CA5D5F" w14:textId="77777777" w:rsidR="00680E35" w:rsidRPr="00F616C0" w:rsidRDefault="005926E8" w:rsidP="00002B80">
      <w:pPr>
        <w:tabs>
          <w:tab w:val="left" w:pos="3969"/>
          <w:tab w:val="left" w:pos="4140"/>
        </w:tabs>
        <w:spacing w:line="360" w:lineRule="auto"/>
        <w:ind w:left="1560"/>
        <w:jc w:val="both"/>
      </w:pPr>
      <w:r w:rsidRPr="00F616C0">
        <w:t>Departemen</w:t>
      </w:r>
      <w:r w:rsidR="00680E35" w:rsidRPr="00F616C0">
        <w:t xml:space="preserve"> / Fakultas</w:t>
      </w:r>
      <w:r w:rsidR="00680E35" w:rsidRPr="00F616C0">
        <w:tab/>
        <w:t>:</w:t>
      </w:r>
      <w:r w:rsidR="00680E35" w:rsidRPr="00F616C0">
        <w:tab/>
        <w:t>Teknik Perkapalan / Teknologi Kelautan</w:t>
      </w:r>
    </w:p>
    <w:p w14:paraId="7C6CF41A" w14:textId="26EE4F86" w:rsidR="00680E35" w:rsidRPr="00F616C0" w:rsidRDefault="00557D62" w:rsidP="00002B80">
      <w:pPr>
        <w:tabs>
          <w:tab w:val="left" w:pos="3969"/>
          <w:tab w:val="left" w:pos="4140"/>
        </w:tabs>
        <w:spacing w:line="360" w:lineRule="auto"/>
        <w:ind w:left="1560"/>
        <w:jc w:val="both"/>
      </w:pPr>
      <w:r>
        <w:t>Dosen Pembimbing</w:t>
      </w:r>
      <w:r>
        <w:tab/>
        <w:t>:</w:t>
      </w:r>
      <w:r>
        <w:tab/>
      </w:r>
      <w:r w:rsidRPr="00557D62">
        <w:t>Hasanudin, S.T., M.T.</w:t>
      </w:r>
    </w:p>
    <w:p w14:paraId="208BF054" w14:textId="77777777" w:rsidR="00680E35" w:rsidRPr="00F616C0" w:rsidRDefault="00680E35" w:rsidP="00D33BA8">
      <w:pPr>
        <w:jc w:val="both"/>
      </w:pPr>
    </w:p>
    <w:p w14:paraId="338F9079" w14:textId="6F3EDC1B" w:rsidR="00680E35" w:rsidRPr="00F616C0" w:rsidRDefault="00680E35" w:rsidP="00A55613">
      <w:pPr>
        <w:pStyle w:val="Heading1"/>
        <w:numPr>
          <w:ilvl w:val="0"/>
          <w:numId w:val="0"/>
        </w:numPr>
        <w:spacing w:line="276" w:lineRule="auto"/>
        <w:rPr>
          <w:noProof w:val="0"/>
        </w:rPr>
      </w:pPr>
      <w:bookmarkStart w:id="11" w:name="_Toc315961887"/>
      <w:bookmarkStart w:id="12" w:name="_Toc477422248"/>
      <w:bookmarkStart w:id="13" w:name="_Toc519680287"/>
      <w:r w:rsidRPr="00F616C0">
        <w:rPr>
          <w:noProof w:val="0"/>
        </w:rPr>
        <w:t>ABSTRAK</w:t>
      </w:r>
      <w:bookmarkEnd w:id="11"/>
      <w:bookmarkEnd w:id="12"/>
      <w:bookmarkEnd w:id="13"/>
    </w:p>
    <w:p w14:paraId="578D95E5" w14:textId="77777777" w:rsidR="00FC3F6D" w:rsidRDefault="00FC3F6D" w:rsidP="00D33BA8">
      <w:pPr>
        <w:pStyle w:val="ParagrafUmum"/>
        <w:rPr>
          <w:lang w:val="en-US"/>
        </w:rPr>
      </w:pPr>
      <w:r w:rsidRPr="00FC3F6D">
        <w:rPr>
          <w:lang w:val="en-US"/>
        </w:rPr>
        <w:t xml:space="preserve">Inovasi dalam perkembangan teknologi militer sangat dibutuhkan demi terciptanya kedaulatan serta kemandirian dalam sistem pertahanan negara. TNI AL sebagai garda terdepan dalam menjaga perbatasan laut NKRI sudah selayaknya melakukan pengembangan-pengembangan serta modernisasi alutsista yang terukur agar kedaulatan negara tetap terjaga. Oleh karena itu dalam studi ini akan dibahas tentang perlunya meningkatkan kecepatan pada saat operasi dengan menganalisis desain Kendaraan Tempur Bawah Air (KTBA), sebuah wahana semi submersible yang telah dimiliki oleh TNI AL untuk mencari optimisasi bentuk serta ukuran utama sebagai salah satu faktor yang mempengaruhi kecepatan KTBA dan wahana semi submersible pembandingnya yakni </w:t>
      </w:r>
      <w:r w:rsidRPr="00FC3F6D">
        <w:rPr>
          <w:i/>
          <w:lang w:val="en-US"/>
        </w:rPr>
        <w:t>Sea Breacher</w:t>
      </w:r>
      <w:r w:rsidRPr="00FC3F6D">
        <w:rPr>
          <w:lang w:val="en-US"/>
        </w:rPr>
        <w:t xml:space="preserve">. Dari hasil analisis geometri serta batasan metode, didapatkan bahwa metode yang sesuai untuk memprediksi besarnya hambatan total kedua semi submersible vessel ini, yaitu metode analisis </w:t>
      </w:r>
      <w:r w:rsidRPr="00605628">
        <w:rPr>
          <w:i/>
          <w:lang w:val="en-US"/>
        </w:rPr>
        <w:t>slender body</w:t>
      </w:r>
      <w:r w:rsidRPr="00FC3F6D">
        <w:rPr>
          <w:lang w:val="en-US"/>
        </w:rPr>
        <w:t xml:space="preserve">. Pada hasil analisis menurut metode </w:t>
      </w:r>
      <w:r w:rsidRPr="00FC3F6D">
        <w:rPr>
          <w:i/>
          <w:lang w:val="en-US"/>
        </w:rPr>
        <w:t>slender</w:t>
      </w:r>
      <w:r w:rsidRPr="00FC3F6D">
        <w:rPr>
          <w:lang w:val="en-US"/>
        </w:rPr>
        <w:t xml:space="preserve"> </w:t>
      </w:r>
      <w:r w:rsidRPr="00FC3F6D">
        <w:rPr>
          <w:i/>
          <w:lang w:val="en-US"/>
        </w:rPr>
        <w:t>body</w:t>
      </w:r>
      <w:r w:rsidRPr="00FC3F6D">
        <w:rPr>
          <w:lang w:val="en-US"/>
        </w:rPr>
        <w:t xml:space="preserve"> pada Fn 0,4 KTBA memiliki hambatan total sebesar 0.523 kN sedangkan </w:t>
      </w:r>
      <w:r w:rsidRPr="00FC3F6D">
        <w:rPr>
          <w:i/>
          <w:lang w:val="en-US"/>
        </w:rPr>
        <w:t>sea breacher</w:t>
      </w:r>
      <w:r w:rsidRPr="00FC3F6D">
        <w:rPr>
          <w:lang w:val="en-US"/>
        </w:rPr>
        <w:t xml:space="preserve"> sebesar 0.279 kN. Pada Fn 0,7 KTBA memiliki hambatan total sebesar 1.381 kN sedangkan sea breacher sebesar 0.747 kN.</w:t>
      </w:r>
    </w:p>
    <w:p w14:paraId="41110A64" w14:textId="6DBC47E8" w:rsidR="00680E35" w:rsidRPr="00D33BA8" w:rsidRDefault="00680E35" w:rsidP="00D33BA8">
      <w:pPr>
        <w:pStyle w:val="ParagrafUmum"/>
        <w:rPr>
          <w:lang w:val="id-ID"/>
        </w:rPr>
        <w:sectPr w:rsidR="00680E35" w:rsidRPr="00D33BA8" w:rsidSect="003205AA">
          <w:pgSz w:w="11907" w:h="16840" w:code="9"/>
          <w:pgMar w:top="1701" w:right="1134" w:bottom="1418" w:left="1701" w:header="709" w:footer="862" w:gutter="0"/>
          <w:pgNumType w:fmt="lowerRoman"/>
          <w:cols w:space="708"/>
          <w:docGrid w:linePitch="360"/>
        </w:sectPr>
      </w:pPr>
      <w:r w:rsidRPr="00F616C0">
        <w:rPr>
          <w:lang w:val="id-ID"/>
        </w:rPr>
        <w:t xml:space="preserve">Kata kunci: </w:t>
      </w:r>
      <w:r w:rsidR="00D33BA8" w:rsidRPr="00D33BA8">
        <w:rPr>
          <w:lang w:val="en-US"/>
        </w:rPr>
        <w:t>hambatan</w:t>
      </w:r>
      <w:r w:rsidR="000E7005" w:rsidRPr="00F616C0">
        <w:rPr>
          <w:i/>
          <w:lang w:val="id-ID"/>
        </w:rPr>
        <w:t xml:space="preserve">, </w:t>
      </w:r>
      <w:r w:rsidR="00D33BA8" w:rsidRPr="00D33BA8">
        <w:rPr>
          <w:lang w:val="en-US"/>
        </w:rPr>
        <w:t>KTBA</w:t>
      </w:r>
      <w:r w:rsidR="00D33BA8">
        <w:rPr>
          <w:lang w:val="en-US"/>
        </w:rPr>
        <w:t xml:space="preserve">, </w:t>
      </w:r>
      <w:r w:rsidR="00D33BA8" w:rsidRPr="00D33BA8">
        <w:rPr>
          <w:i/>
          <w:lang w:val="en-US"/>
        </w:rPr>
        <w:t>maxsurf</w:t>
      </w:r>
      <w:r w:rsidR="00ED7BBF" w:rsidRPr="00F616C0">
        <w:rPr>
          <w:i/>
          <w:lang w:val="id-ID"/>
        </w:rPr>
        <w:t>,</w:t>
      </w:r>
      <w:r w:rsidR="00D33BA8">
        <w:rPr>
          <w:i/>
          <w:lang w:val="en-US"/>
        </w:rPr>
        <w:t xml:space="preserve"> </w:t>
      </w:r>
      <w:r w:rsidR="00D33BA8" w:rsidRPr="00D33BA8">
        <w:rPr>
          <w:i/>
          <w:lang w:val="en-US"/>
        </w:rPr>
        <w:t>slender body</w:t>
      </w:r>
      <w:r w:rsidR="00ED7BBF" w:rsidRPr="00F616C0">
        <w:rPr>
          <w:i/>
          <w:lang w:val="id-ID"/>
        </w:rPr>
        <w:t xml:space="preserve"> </w:t>
      </w:r>
    </w:p>
    <w:p w14:paraId="4D3B8063" w14:textId="3F4C8D66" w:rsidR="00680E35" w:rsidRPr="00F616C0" w:rsidRDefault="00557D62" w:rsidP="00002B80">
      <w:pPr>
        <w:spacing w:line="360" w:lineRule="auto"/>
        <w:jc w:val="center"/>
      </w:pPr>
      <w:r w:rsidRPr="00557D62">
        <w:rPr>
          <w:b/>
          <w:sz w:val="28"/>
        </w:rPr>
        <w:lastRenderedPageBreak/>
        <w:t>DESIGN ANALYSIS OF “KENDARAAN TEMPUR BAWAH AIR (KTBA)” TO INCREASE SURFACE SPEED DURING OPERATION</w:t>
      </w:r>
    </w:p>
    <w:p w14:paraId="7EB9362B" w14:textId="77777777" w:rsidR="002761E9" w:rsidRPr="00F616C0" w:rsidRDefault="002761E9" w:rsidP="00002B80">
      <w:pPr>
        <w:spacing w:line="360" w:lineRule="auto"/>
        <w:jc w:val="both"/>
      </w:pPr>
    </w:p>
    <w:p w14:paraId="509654C3" w14:textId="77777777" w:rsidR="00557D62" w:rsidRPr="00F616C0" w:rsidRDefault="00680E35" w:rsidP="00557D62">
      <w:pPr>
        <w:tabs>
          <w:tab w:val="left" w:pos="3969"/>
          <w:tab w:val="left" w:pos="4140"/>
          <w:tab w:val="left" w:pos="6789"/>
        </w:tabs>
        <w:spacing w:line="360" w:lineRule="auto"/>
        <w:ind w:left="1560"/>
        <w:jc w:val="both"/>
      </w:pPr>
      <w:r w:rsidRPr="00F616C0">
        <w:t>Author</w:t>
      </w:r>
      <w:r w:rsidRPr="00F616C0">
        <w:tab/>
        <w:t>:</w:t>
      </w:r>
      <w:r w:rsidRPr="00F616C0">
        <w:tab/>
      </w:r>
      <w:r w:rsidR="00557D62">
        <w:rPr>
          <w:lang w:val="en-US"/>
        </w:rPr>
        <w:t>Rizki Aminulloh Santoso</w:t>
      </w:r>
      <w:r w:rsidR="00557D62">
        <w:tab/>
      </w:r>
    </w:p>
    <w:p w14:paraId="323EABF6" w14:textId="77777777" w:rsidR="00557D62" w:rsidRPr="00F616C0" w:rsidRDefault="00557D62" w:rsidP="00557D62">
      <w:pPr>
        <w:tabs>
          <w:tab w:val="left" w:pos="3969"/>
          <w:tab w:val="left" w:pos="4140"/>
        </w:tabs>
        <w:spacing w:line="360" w:lineRule="auto"/>
        <w:ind w:left="1560"/>
        <w:jc w:val="both"/>
      </w:pPr>
      <w:r w:rsidRPr="00F616C0">
        <w:t>NRP</w:t>
      </w:r>
      <w:r w:rsidRPr="00F616C0">
        <w:tab/>
        <w:t>:</w:t>
      </w:r>
      <w:r w:rsidRPr="00F616C0">
        <w:tab/>
      </w:r>
      <w:r>
        <w:t>4110</w:t>
      </w:r>
      <w:r w:rsidRPr="00F616C0">
        <w:t>1000</w:t>
      </w:r>
      <w:r>
        <w:rPr>
          <w:lang w:val="en-US"/>
        </w:rPr>
        <w:t>1</w:t>
      </w:r>
      <w:r w:rsidRPr="00F616C0">
        <w:t>7</w:t>
      </w:r>
    </w:p>
    <w:p w14:paraId="2957BE28" w14:textId="11E5D204" w:rsidR="00557D62" w:rsidRPr="00CF300C" w:rsidRDefault="00557D62" w:rsidP="00557D62">
      <w:pPr>
        <w:tabs>
          <w:tab w:val="left" w:pos="3969"/>
          <w:tab w:val="left" w:pos="4140"/>
        </w:tabs>
        <w:spacing w:line="360" w:lineRule="auto"/>
        <w:ind w:left="1560"/>
        <w:jc w:val="both"/>
        <w:rPr>
          <w:lang w:val="en-US"/>
        </w:rPr>
      </w:pPr>
      <w:r w:rsidRPr="00F616C0">
        <w:t>Departemen</w:t>
      </w:r>
      <w:r>
        <w:rPr>
          <w:lang w:val="en-US"/>
        </w:rPr>
        <w:t>t</w:t>
      </w:r>
      <w:r w:rsidRPr="00F616C0">
        <w:t xml:space="preserve"> / </w:t>
      </w:r>
      <w:r>
        <w:rPr>
          <w:lang w:val="en-US"/>
        </w:rPr>
        <w:t>Faculty</w:t>
      </w:r>
      <w:r w:rsidRPr="00F616C0">
        <w:tab/>
        <w:t>:</w:t>
      </w:r>
      <w:r w:rsidRPr="00F616C0">
        <w:tab/>
      </w:r>
      <w:r w:rsidR="00CF300C">
        <w:rPr>
          <w:lang w:val="en-US"/>
        </w:rPr>
        <w:t>Naval Architecture</w:t>
      </w:r>
      <w:r w:rsidRPr="00F616C0">
        <w:t xml:space="preserve"> / </w:t>
      </w:r>
      <w:r w:rsidR="00CF300C">
        <w:rPr>
          <w:lang w:val="en-US"/>
        </w:rPr>
        <w:t>Marine Technology</w:t>
      </w:r>
    </w:p>
    <w:p w14:paraId="2626CA71" w14:textId="42944045" w:rsidR="00557D62" w:rsidRPr="00F616C0" w:rsidRDefault="00557D62" w:rsidP="00557D62">
      <w:pPr>
        <w:tabs>
          <w:tab w:val="left" w:pos="3969"/>
          <w:tab w:val="left" w:pos="4140"/>
        </w:tabs>
        <w:spacing w:line="360" w:lineRule="auto"/>
        <w:ind w:left="1560"/>
        <w:jc w:val="both"/>
      </w:pPr>
      <w:r>
        <w:rPr>
          <w:lang w:val="en-US"/>
        </w:rPr>
        <w:t>Supervisor</w:t>
      </w:r>
      <w:r>
        <w:tab/>
        <w:t>:</w:t>
      </w:r>
      <w:r>
        <w:tab/>
      </w:r>
      <w:r w:rsidRPr="00557D62">
        <w:t>Hasanudin, S.T., M.T.</w:t>
      </w:r>
    </w:p>
    <w:p w14:paraId="654AB7DC" w14:textId="747F3EBA" w:rsidR="00680E35" w:rsidRPr="00F616C0" w:rsidRDefault="00680E35" w:rsidP="00557D62">
      <w:pPr>
        <w:tabs>
          <w:tab w:val="left" w:pos="1843"/>
          <w:tab w:val="left" w:pos="1980"/>
        </w:tabs>
        <w:spacing w:line="360" w:lineRule="auto"/>
        <w:ind w:left="284"/>
        <w:jc w:val="both"/>
      </w:pPr>
    </w:p>
    <w:p w14:paraId="7E7C58AC" w14:textId="421DA6C7" w:rsidR="00680E35" w:rsidRPr="00F616C0" w:rsidRDefault="00680E35" w:rsidP="00002B80">
      <w:pPr>
        <w:pStyle w:val="Heading1"/>
        <w:numPr>
          <w:ilvl w:val="0"/>
          <w:numId w:val="0"/>
        </w:numPr>
        <w:spacing w:line="360" w:lineRule="auto"/>
        <w:rPr>
          <w:noProof w:val="0"/>
        </w:rPr>
      </w:pPr>
      <w:bookmarkStart w:id="14" w:name="_Toc315961888"/>
      <w:bookmarkStart w:id="15" w:name="_Toc477422249"/>
      <w:bookmarkStart w:id="16" w:name="_Toc519680288"/>
      <w:r w:rsidRPr="00F616C0">
        <w:rPr>
          <w:noProof w:val="0"/>
        </w:rPr>
        <w:t>ABSTRACT</w:t>
      </w:r>
      <w:bookmarkEnd w:id="14"/>
      <w:bookmarkEnd w:id="15"/>
      <w:bookmarkEnd w:id="16"/>
    </w:p>
    <w:p w14:paraId="3A1E8BF7" w14:textId="652F5E78" w:rsidR="006B6254" w:rsidRPr="006B6254" w:rsidRDefault="00D33BA8" w:rsidP="006B6254">
      <w:pPr>
        <w:pStyle w:val="ParagrafUmum"/>
        <w:tabs>
          <w:tab w:val="left" w:pos="7234"/>
        </w:tabs>
        <w:rPr>
          <w:lang w:val="id-ID"/>
        </w:rPr>
      </w:pPr>
      <w:r w:rsidRPr="00D33BA8">
        <w:rPr>
          <w:lang w:val="id-ID"/>
        </w:rPr>
        <w:t xml:space="preserve">Innovation in the development of military technology is needed for the sovereignty and </w:t>
      </w:r>
      <w:r w:rsidR="00B25AC3">
        <w:rPr>
          <w:lang w:val="en-US"/>
        </w:rPr>
        <w:t xml:space="preserve">the </w:t>
      </w:r>
      <w:r w:rsidRPr="00D33BA8">
        <w:rPr>
          <w:lang w:val="id-ID"/>
        </w:rPr>
        <w:t xml:space="preserve">independence in the state defense system. </w:t>
      </w:r>
      <w:r w:rsidR="00B25AC3">
        <w:rPr>
          <w:lang w:val="en-US"/>
        </w:rPr>
        <w:t xml:space="preserve">Indonesian </w:t>
      </w:r>
      <w:r w:rsidRPr="00D33BA8">
        <w:rPr>
          <w:lang w:val="id-ID"/>
        </w:rPr>
        <w:t>Navy as the</w:t>
      </w:r>
      <w:r w:rsidR="00B25AC3">
        <w:rPr>
          <w:lang w:val="id-ID"/>
        </w:rPr>
        <w:t xml:space="preserve"> guard </w:t>
      </w:r>
      <w:r w:rsidR="00B25AC3">
        <w:rPr>
          <w:lang w:val="en-US"/>
        </w:rPr>
        <w:t xml:space="preserve">of </w:t>
      </w:r>
      <w:r w:rsidRPr="00D33BA8">
        <w:rPr>
          <w:lang w:val="id-ID"/>
        </w:rPr>
        <w:t xml:space="preserve">maritime border should be doing the development and modernization of the measured </w:t>
      </w:r>
      <w:r w:rsidR="00B25AC3">
        <w:rPr>
          <w:lang w:val="en-US"/>
        </w:rPr>
        <w:t>weapons, military equipments and vehicles</w:t>
      </w:r>
      <w:r w:rsidRPr="00D33BA8">
        <w:rPr>
          <w:lang w:val="id-ID"/>
        </w:rPr>
        <w:t xml:space="preserve"> fo</w:t>
      </w:r>
      <w:r w:rsidR="00125CA0">
        <w:rPr>
          <w:lang w:val="id-ID"/>
        </w:rPr>
        <w:t xml:space="preserve">r the sovereignty of the state. </w:t>
      </w:r>
      <w:r w:rsidR="006B6254" w:rsidRPr="006B6254">
        <w:rPr>
          <w:lang w:val="id-ID"/>
        </w:rPr>
        <w:t xml:space="preserve">Therefore in this study will be discussed about the need </w:t>
      </w:r>
      <w:r w:rsidR="00013B4A">
        <w:rPr>
          <w:lang w:val="en-US"/>
        </w:rPr>
        <w:t xml:space="preserve">for </w:t>
      </w:r>
      <w:r w:rsidR="00013B4A" w:rsidRPr="006B6254">
        <w:rPr>
          <w:lang w:val="id-ID"/>
        </w:rPr>
        <w:t xml:space="preserve">the speed </w:t>
      </w:r>
      <w:r w:rsidR="006B6254" w:rsidRPr="006B6254">
        <w:rPr>
          <w:lang w:val="id-ID"/>
        </w:rPr>
        <w:t>improve</w:t>
      </w:r>
      <w:r w:rsidR="00013B4A">
        <w:rPr>
          <w:lang w:val="en-US"/>
        </w:rPr>
        <w:t>ments</w:t>
      </w:r>
      <w:r w:rsidR="006B6254" w:rsidRPr="006B6254">
        <w:rPr>
          <w:lang w:val="id-ID"/>
        </w:rPr>
        <w:t xml:space="preserve"> </w:t>
      </w:r>
      <w:r w:rsidR="00013B4A">
        <w:rPr>
          <w:lang w:val="en-US"/>
        </w:rPr>
        <w:t xml:space="preserve">of the </w:t>
      </w:r>
      <w:r w:rsidR="006B6254" w:rsidRPr="006B6254">
        <w:rPr>
          <w:lang w:val="id-ID"/>
        </w:rPr>
        <w:t>operation</w:t>
      </w:r>
      <w:r w:rsidR="00013B4A">
        <w:rPr>
          <w:lang w:val="en-US"/>
        </w:rPr>
        <w:t>al time</w:t>
      </w:r>
      <w:r w:rsidR="006B6254" w:rsidRPr="006B6254">
        <w:rPr>
          <w:lang w:val="id-ID"/>
        </w:rPr>
        <w:t xml:space="preserve"> by analyzing the design of </w:t>
      </w:r>
      <w:r w:rsidR="00013B4A">
        <w:rPr>
          <w:lang w:val="en-US"/>
        </w:rPr>
        <w:t xml:space="preserve">Kendaraan Tempur Bawah Air </w:t>
      </w:r>
      <w:r w:rsidR="006B6254" w:rsidRPr="006B6254">
        <w:rPr>
          <w:lang w:val="id-ID"/>
        </w:rPr>
        <w:t xml:space="preserve">(KTBA), a semi-submersible vehicle that has been owned by the </w:t>
      </w:r>
      <w:r w:rsidR="00295CFE">
        <w:rPr>
          <w:lang w:val="en-US"/>
        </w:rPr>
        <w:t xml:space="preserve">Indonesian </w:t>
      </w:r>
      <w:r w:rsidR="006B6254" w:rsidRPr="006B6254">
        <w:rPr>
          <w:lang w:val="id-ID"/>
        </w:rPr>
        <w:t xml:space="preserve">Navy to seek optimization of the shape and size of the main </w:t>
      </w:r>
      <w:r w:rsidR="00295CFE">
        <w:rPr>
          <w:lang w:val="en-US"/>
        </w:rPr>
        <w:t xml:space="preserve">dimensioan </w:t>
      </w:r>
      <w:r w:rsidR="006B6254" w:rsidRPr="006B6254">
        <w:rPr>
          <w:lang w:val="id-ID"/>
        </w:rPr>
        <w:t>as one of the factors that affect the speed KTBA and semi-submersible vehicle comparison of the Sea Breacher. From the result of geometry analysis and method</w:t>
      </w:r>
      <w:r w:rsidR="00125CA0">
        <w:rPr>
          <w:lang w:val="en-US"/>
        </w:rPr>
        <w:t>’s</w:t>
      </w:r>
      <w:r w:rsidR="006B6254" w:rsidRPr="006B6254">
        <w:rPr>
          <w:lang w:val="id-ID"/>
        </w:rPr>
        <w:t xml:space="preserve"> constraint, it is found that the suitable method to predict the magnitude of the total </w:t>
      </w:r>
      <w:r w:rsidR="00125CA0">
        <w:rPr>
          <w:lang w:val="en-US"/>
        </w:rPr>
        <w:t>resstance</w:t>
      </w:r>
      <w:r w:rsidR="006B6254" w:rsidRPr="006B6254">
        <w:rPr>
          <w:lang w:val="id-ID"/>
        </w:rPr>
        <w:t xml:space="preserve"> of these two semi submersible vessels is the </w:t>
      </w:r>
      <w:r w:rsidR="00125CA0" w:rsidRPr="006B6254">
        <w:rPr>
          <w:lang w:val="id-ID"/>
        </w:rPr>
        <w:t xml:space="preserve">Slender Body Analysis </w:t>
      </w:r>
      <w:r w:rsidR="006B6254" w:rsidRPr="006B6254">
        <w:rPr>
          <w:lang w:val="id-ID"/>
        </w:rPr>
        <w:t xml:space="preserve">method. </w:t>
      </w:r>
      <w:r w:rsidR="00125CA0">
        <w:rPr>
          <w:lang w:val="en-US"/>
        </w:rPr>
        <w:t>T</w:t>
      </w:r>
      <w:r w:rsidR="006B6254" w:rsidRPr="006B6254">
        <w:rPr>
          <w:lang w:val="id-ID"/>
        </w:rPr>
        <w:t>he result</w:t>
      </w:r>
      <w:r w:rsidR="00125CA0">
        <w:rPr>
          <w:lang w:val="en-US"/>
        </w:rPr>
        <w:t>s</w:t>
      </w:r>
      <w:r w:rsidR="006B6254" w:rsidRPr="006B6254">
        <w:rPr>
          <w:lang w:val="id-ID"/>
        </w:rPr>
        <w:t xml:space="preserve"> </w:t>
      </w:r>
      <w:r w:rsidR="00125CA0">
        <w:rPr>
          <w:lang w:val="en-US"/>
        </w:rPr>
        <w:t xml:space="preserve">of these two models </w:t>
      </w:r>
      <w:r w:rsidR="006B6254" w:rsidRPr="006B6254">
        <w:rPr>
          <w:lang w:val="id-ID"/>
        </w:rPr>
        <w:t xml:space="preserve">according to </w:t>
      </w:r>
      <w:r w:rsidR="00125CA0" w:rsidRPr="006B6254">
        <w:rPr>
          <w:lang w:val="id-ID"/>
        </w:rPr>
        <w:t xml:space="preserve">Slender Body </w:t>
      </w:r>
      <w:r w:rsidR="00125CA0">
        <w:rPr>
          <w:lang w:val="en-US"/>
        </w:rPr>
        <w:t xml:space="preserve">Analysis </w:t>
      </w:r>
      <w:r w:rsidR="00125CA0">
        <w:rPr>
          <w:lang w:val="id-ID"/>
        </w:rPr>
        <w:t>method at Fn 0.</w:t>
      </w:r>
      <w:r w:rsidR="006B6254" w:rsidRPr="006B6254">
        <w:rPr>
          <w:lang w:val="id-ID"/>
        </w:rPr>
        <w:t xml:space="preserve">4 KTBA has total </w:t>
      </w:r>
      <w:r w:rsidR="00125CA0">
        <w:rPr>
          <w:lang w:val="en-US"/>
        </w:rPr>
        <w:t>resistance</w:t>
      </w:r>
      <w:r w:rsidR="006B6254" w:rsidRPr="006B6254">
        <w:rPr>
          <w:lang w:val="id-ID"/>
        </w:rPr>
        <w:t xml:space="preserve"> equal to 0.523 kN while sea breacher equal to 0279 kN. At Fn 0.7 KTBA has a total </w:t>
      </w:r>
      <w:r w:rsidR="00125CA0">
        <w:rPr>
          <w:lang w:val="en-US"/>
        </w:rPr>
        <w:t>resistance</w:t>
      </w:r>
      <w:r w:rsidR="006B6254" w:rsidRPr="006B6254">
        <w:rPr>
          <w:lang w:val="id-ID"/>
        </w:rPr>
        <w:t xml:space="preserve"> of</w:t>
      </w:r>
      <w:r w:rsidR="00125CA0">
        <w:rPr>
          <w:lang w:val="id-ID"/>
        </w:rPr>
        <w:t xml:space="preserve"> 1,381 kN while sea breacher has </w:t>
      </w:r>
      <w:r w:rsidR="006B6254" w:rsidRPr="006B6254">
        <w:rPr>
          <w:lang w:val="id-ID"/>
        </w:rPr>
        <w:t>0.747 kN.</w:t>
      </w:r>
    </w:p>
    <w:p w14:paraId="7C518DAB" w14:textId="6C5F825D" w:rsidR="00680E35" w:rsidRPr="00F616C0" w:rsidRDefault="00680E35" w:rsidP="00002B80">
      <w:pPr>
        <w:pStyle w:val="ParagrafUmum"/>
        <w:tabs>
          <w:tab w:val="left" w:pos="7234"/>
        </w:tabs>
        <w:rPr>
          <w:lang w:val="id-ID"/>
        </w:rPr>
      </w:pPr>
      <w:bookmarkStart w:id="17" w:name="_GoBack"/>
      <w:bookmarkEnd w:id="17"/>
      <w:r w:rsidRPr="00F616C0">
        <w:rPr>
          <w:lang w:val="id-ID"/>
        </w:rPr>
        <w:t xml:space="preserve">Keywords: </w:t>
      </w:r>
      <w:r w:rsidR="00ED7BBF" w:rsidRPr="00F616C0">
        <w:rPr>
          <w:lang w:val="id-ID"/>
        </w:rPr>
        <w:t>resistance,</w:t>
      </w:r>
      <w:r w:rsidR="00ED7BBF" w:rsidRPr="00F616C0">
        <w:rPr>
          <w:i/>
          <w:lang w:val="id-ID"/>
        </w:rPr>
        <w:t xml:space="preserve"> </w:t>
      </w:r>
      <w:r w:rsidR="00557D62">
        <w:rPr>
          <w:lang w:val="en-US"/>
        </w:rPr>
        <w:t>maxsurf</w:t>
      </w:r>
      <w:r w:rsidR="00274142" w:rsidRPr="00F616C0">
        <w:rPr>
          <w:lang w:val="id-ID"/>
        </w:rPr>
        <w:t xml:space="preserve">, </w:t>
      </w:r>
      <w:r w:rsidR="00557D62">
        <w:rPr>
          <w:lang w:val="en-US"/>
        </w:rPr>
        <w:t>semi submersible, slender body</w:t>
      </w:r>
      <w:r w:rsidR="000E7005" w:rsidRPr="00F616C0">
        <w:rPr>
          <w:lang w:val="id-ID"/>
        </w:rPr>
        <w:t>.</w:t>
      </w:r>
    </w:p>
    <w:p w14:paraId="5FB4C385" w14:textId="77777777" w:rsidR="00680E35" w:rsidRPr="00F616C0" w:rsidRDefault="00680E35" w:rsidP="00002B80">
      <w:pPr>
        <w:spacing w:line="360" w:lineRule="auto"/>
      </w:pPr>
    </w:p>
    <w:p w14:paraId="34BD9C76" w14:textId="77777777" w:rsidR="00680E35" w:rsidRPr="00F616C0" w:rsidRDefault="00680E35" w:rsidP="00002B80">
      <w:pPr>
        <w:spacing w:line="360" w:lineRule="auto"/>
      </w:pPr>
    </w:p>
    <w:p w14:paraId="692817DB" w14:textId="77777777" w:rsidR="00680E35" w:rsidRPr="00F616C0" w:rsidRDefault="00680E35" w:rsidP="00002B80">
      <w:pPr>
        <w:spacing w:line="360" w:lineRule="auto"/>
        <w:sectPr w:rsidR="00680E35" w:rsidRPr="00F616C0" w:rsidSect="003205AA">
          <w:pgSz w:w="11907" w:h="16840" w:code="9"/>
          <w:pgMar w:top="1701" w:right="1134" w:bottom="1418" w:left="1701" w:header="709" w:footer="709" w:gutter="0"/>
          <w:pgNumType w:fmt="lowerRoman"/>
          <w:cols w:space="708"/>
          <w:docGrid w:linePitch="360"/>
        </w:sectPr>
      </w:pPr>
    </w:p>
    <w:p w14:paraId="48991E1A" w14:textId="75364EDA" w:rsidR="00027F3E" w:rsidRPr="00027F3E" w:rsidRDefault="00F43CB5" w:rsidP="00AC4EA6">
      <w:pPr>
        <w:pStyle w:val="Heading1"/>
        <w:numPr>
          <w:ilvl w:val="0"/>
          <w:numId w:val="0"/>
        </w:numPr>
        <w:tabs>
          <w:tab w:val="left" w:pos="729"/>
          <w:tab w:val="center" w:pos="4536"/>
        </w:tabs>
        <w:spacing w:line="360" w:lineRule="auto"/>
        <w:rPr>
          <w:noProof w:val="0"/>
        </w:rPr>
      </w:pPr>
      <w:bookmarkStart w:id="18" w:name="_Toc477422250"/>
      <w:bookmarkStart w:id="19" w:name="_Toc519680289"/>
      <w:r w:rsidRPr="00F616C0">
        <w:rPr>
          <w:noProof w:val="0"/>
        </w:rPr>
        <w:lastRenderedPageBreak/>
        <w:t>DAFTAR ISI</w:t>
      </w:r>
      <w:bookmarkEnd w:id="18"/>
      <w:bookmarkEnd w:id="19"/>
    </w:p>
    <w:sdt>
      <w:sdtPr>
        <w:rPr>
          <w:rFonts w:ascii="Times New Roman" w:eastAsia="Times New Roman" w:hAnsi="Times New Roman" w:cs="Times New Roman"/>
          <w:color w:val="auto"/>
          <w:sz w:val="24"/>
          <w:szCs w:val="24"/>
          <w:lang w:val="id-ID"/>
        </w:rPr>
        <w:id w:val="1504770240"/>
        <w:docPartObj>
          <w:docPartGallery w:val="Table of Contents"/>
          <w:docPartUnique/>
        </w:docPartObj>
      </w:sdtPr>
      <w:sdtEndPr>
        <w:rPr>
          <w:b/>
          <w:bCs/>
          <w:noProof/>
        </w:rPr>
      </w:sdtEndPr>
      <w:sdtContent>
        <w:p w14:paraId="4E4A42B2" w14:textId="7DB4E256" w:rsidR="00027F3E" w:rsidRDefault="00027F3E" w:rsidP="00A95869">
          <w:pPr>
            <w:pStyle w:val="TOCHeading"/>
            <w:tabs>
              <w:tab w:val="left" w:pos="729"/>
            </w:tabs>
          </w:pPr>
        </w:p>
        <w:p w14:paraId="52439D2E" w14:textId="77777777" w:rsidR="00A95869" w:rsidRDefault="00E11B6B" w:rsidP="00A95869">
          <w:pPr>
            <w:pStyle w:val="TOC1"/>
            <w:tabs>
              <w:tab w:val="right" w:leader="dot" w:pos="9062"/>
            </w:tabs>
            <w:spacing w:line="276" w:lineRule="auto"/>
            <w:rPr>
              <w:rFonts w:asciiTheme="minorHAnsi" w:eastAsiaTheme="minorEastAsia" w:hAnsiTheme="minorHAnsi" w:cstheme="minorBidi"/>
              <w:noProof/>
              <w:sz w:val="22"/>
              <w:szCs w:val="22"/>
              <w:lang w:val="en-US"/>
            </w:rPr>
          </w:pPr>
          <w:r>
            <w:fldChar w:fldCharType="begin"/>
          </w:r>
          <w:r>
            <w:instrText xml:space="preserve"> TOC \o "1-3" \h \z \u </w:instrText>
          </w:r>
          <w:r>
            <w:fldChar w:fldCharType="separate"/>
          </w:r>
          <w:hyperlink w:anchor="_Toc519680283" w:history="1">
            <w:r w:rsidR="00A95869" w:rsidRPr="00800149">
              <w:rPr>
                <w:rStyle w:val="Hyperlink"/>
                <w:noProof/>
              </w:rPr>
              <w:t>LEMBAR PENGESAHAN</w:t>
            </w:r>
            <w:r w:rsidR="00A95869">
              <w:rPr>
                <w:noProof/>
                <w:webHidden/>
              </w:rPr>
              <w:tab/>
            </w:r>
            <w:r w:rsidR="00A95869">
              <w:rPr>
                <w:noProof/>
                <w:webHidden/>
              </w:rPr>
              <w:fldChar w:fldCharType="begin"/>
            </w:r>
            <w:r w:rsidR="00A95869">
              <w:rPr>
                <w:noProof/>
                <w:webHidden/>
              </w:rPr>
              <w:instrText xml:space="preserve"> PAGEREF _Toc519680283 \h </w:instrText>
            </w:r>
            <w:r w:rsidR="00A95869">
              <w:rPr>
                <w:noProof/>
                <w:webHidden/>
              </w:rPr>
            </w:r>
            <w:r w:rsidR="00A95869">
              <w:rPr>
                <w:noProof/>
                <w:webHidden/>
              </w:rPr>
              <w:fldChar w:fldCharType="separate"/>
            </w:r>
            <w:r w:rsidR="0072435B">
              <w:rPr>
                <w:noProof/>
                <w:webHidden/>
              </w:rPr>
              <w:t>iii</w:t>
            </w:r>
            <w:r w:rsidR="00A95869">
              <w:rPr>
                <w:noProof/>
                <w:webHidden/>
              </w:rPr>
              <w:fldChar w:fldCharType="end"/>
            </w:r>
          </w:hyperlink>
        </w:p>
        <w:p w14:paraId="06F1DFD5"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284" w:history="1">
            <w:r w:rsidR="00A95869" w:rsidRPr="00800149">
              <w:rPr>
                <w:rStyle w:val="Hyperlink"/>
                <w:noProof/>
              </w:rPr>
              <w:t>LEMBAR REVISI</w:t>
            </w:r>
            <w:r w:rsidR="00A95869">
              <w:rPr>
                <w:noProof/>
                <w:webHidden/>
              </w:rPr>
              <w:tab/>
            </w:r>
            <w:r w:rsidR="00A95869">
              <w:rPr>
                <w:noProof/>
                <w:webHidden/>
              </w:rPr>
              <w:fldChar w:fldCharType="begin"/>
            </w:r>
            <w:r w:rsidR="00A95869">
              <w:rPr>
                <w:noProof/>
                <w:webHidden/>
              </w:rPr>
              <w:instrText xml:space="preserve"> PAGEREF _Toc519680284 \h </w:instrText>
            </w:r>
            <w:r w:rsidR="00A95869">
              <w:rPr>
                <w:noProof/>
                <w:webHidden/>
              </w:rPr>
            </w:r>
            <w:r w:rsidR="00A95869">
              <w:rPr>
                <w:noProof/>
                <w:webHidden/>
              </w:rPr>
              <w:fldChar w:fldCharType="separate"/>
            </w:r>
            <w:r w:rsidR="0072435B">
              <w:rPr>
                <w:noProof/>
                <w:webHidden/>
              </w:rPr>
              <w:t>iv</w:t>
            </w:r>
            <w:r w:rsidR="00A95869">
              <w:rPr>
                <w:noProof/>
                <w:webHidden/>
              </w:rPr>
              <w:fldChar w:fldCharType="end"/>
            </w:r>
          </w:hyperlink>
        </w:p>
        <w:p w14:paraId="082493FF"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285" w:history="1">
            <w:r w:rsidR="00A95869" w:rsidRPr="00800149">
              <w:rPr>
                <w:rStyle w:val="Hyperlink"/>
                <w:noProof/>
              </w:rPr>
              <w:t>HALAMAN PERUNTUKAN</w:t>
            </w:r>
            <w:r w:rsidR="00A95869">
              <w:rPr>
                <w:noProof/>
                <w:webHidden/>
              </w:rPr>
              <w:tab/>
            </w:r>
            <w:r w:rsidR="00A95869">
              <w:rPr>
                <w:noProof/>
                <w:webHidden/>
              </w:rPr>
              <w:fldChar w:fldCharType="begin"/>
            </w:r>
            <w:r w:rsidR="00A95869">
              <w:rPr>
                <w:noProof/>
                <w:webHidden/>
              </w:rPr>
              <w:instrText xml:space="preserve"> PAGEREF _Toc519680285 \h </w:instrText>
            </w:r>
            <w:r w:rsidR="00A95869">
              <w:rPr>
                <w:noProof/>
                <w:webHidden/>
              </w:rPr>
            </w:r>
            <w:r w:rsidR="00A95869">
              <w:rPr>
                <w:noProof/>
                <w:webHidden/>
              </w:rPr>
              <w:fldChar w:fldCharType="separate"/>
            </w:r>
            <w:r w:rsidR="0072435B">
              <w:rPr>
                <w:noProof/>
                <w:webHidden/>
              </w:rPr>
              <w:t>v</w:t>
            </w:r>
            <w:r w:rsidR="00A95869">
              <w:rPr>
                <w:noProof/>
                <w:webHidden/>
              </w:rPr>
              <w:fldChar w:fldCharType="end"/>
            </w:r>
          </w:hyperlink>
        </w:p>
        <w:p w14:paraId="7E4E5827"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286" w:history="1">
            <w:r w:rsidR="00A95869" w:rsidRPr="00800149">
              <w:rPr>
                <w:rStyle w:val="Hyperlink"/>
                <w:noProof/>
              </w:rPr>
              <w:t>KATA PENGANTAR</w:t>
            </w:r>
            <w:r w:rsidR="00A95869">
              <w:rPr>
                <w:noProof/>
                <w:webHidden/>
              </w:rPr>
              <w:tab/>
            </w:r>
            <w:r w:rsidR="00A95869">
              <w:rPr>
                <w:noProof/>
                <w:webHidden/>
              </w:rPr>
              <w:fldChar w:fldCharType="begin"/>
            </w:r>
            <w:r w:rsidR="00A95869">
              <w:rPr>
                <w:noProof/>
                <w:webHidden/>
              </w:rPr>
              <w:instrText xml:space="preserve"> PAGEREF _Toc519680286 \h </w:instrText>
            </w:r>
            <w:r w:rsidR="00A95869">
              <w:rPr>
                <w:noProof/>
                <w:webHidden/>
              </w:rPr>
            </w:r>
            <w:r w:rsidR="00A95869">
              <w:rPr>
                <w:noProof/>
                <w:webHidden/>
              </w:rPr>
              <w:fldChar w:fldCharType="separate"/>
            </w:r>
            <w:r w:rsidR="0072435B">
              <w:rPr>
                <w:noProof/>
                <w:webHidden/>
              </w:rPr>
              <w:t>vi</w:t>
            </w:r>
            <w:r w:rsidR="00A95869">
              <w:rPr>
                <w:noProof/>
                <w:webHidden/>
              </w:rPr>
              <w:fldChar w:fldCharType="end"/>
            </w:r>
          </w:hyperlink>
        </w:p>
        <w:p w14:paraId="1E98CB0D"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287" w:history="1">
            <w:r w:rsidR="00A95869" w:rsidRPr="00800149">
              <w:rPr>
                <w:rStyle w:val="Hyperlink"/>
                <w:noProof/>
              </w:rPr>
              <w:t>ABSTRAK</w:t>
            </w:r>
            <w:r w:rsidR="00A95869">
              <w:rPr>
                <w:noProof/>
                <w:webHidden/>
              </w:rPr>
              <w:tab/>
            </w:r>
            <w:r w:rsidR="00A95869">
              <w:rPr>
                <w:noProof/>
                <w:webHidden/>
              </w:rPr>
              <w:fldChar w:fldCharType="begin"/>
            </w:r>
            <w:r w:rsidR="00A95869">
              <w:rPr>
                <w:noProof/>
                <w:webHidden/>
              </w:rPr>
              <w:instrText xml:space="preserve"> PAGEREF _Toc519680287 \h </w:instrText>
            </w:r>
            <w:r w:rsidR="00A95869">
              <w:rPr>
                <w:noProof/>
                <w:webHidden/>
              </w:rPr>
            </w:r>
            <w:r w:rsidR="00A95869">
              <w:rPr>
                <w:noProof/>
                <w:webHidden/>
              </w:rPr>
              <w:fldChar w:fldCharType="separate"/>
            </w:r>
            <w:r w:rsidR="0072435B">
              <w:rPr>
                <w:noProof/>
                <w:webHidden/>
              </w:rPr>
              <w:t>vii</w:t>
            </w:r>
            <w:r w:rsidR="00A95869">
              <w:rPr>
                <w:noProof/>
                <w:webHidden/>
              </w:rPr>
              <w:fldChar w:fldCharType="end"/>
            </w:r>
          </w:hyperlink>
        </w:p>
        <w:p w14:paraId="66B2875D"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288" w:history="1">
            <w:r w:rsidR="00A95869" w:rsidRPr="00800149">
              <w:rPr>
                <w:rStyle w:val="Hyperlink"/>
                <w:noProof/>
              </w:rPr>
              <w:t>ABSTRACT</w:t>
            </w:r>
            <w:r w:rsidR="00A95869">
              <w:rPr>
                <w:noProof/>
                <w:webHidden/>
              </w:rPr>
              <w:tab/>
            </w:r>
            <w:r w:rsidR="00A95869">
              <w:rPr>
                <w:noProof/>
                <w:webHidden/>
              </w:rPr>
              <w:fldChar w:fldCharType="begin"/>
            </w:r>
            <w:r w:rsidR="00A95869">
              <w:rPr>
                <w:noProof/>
                <w:webHidden/>
              </w:rPr>
              <w:instrText xml:space="preserve"> PAGEREF _Toc519680288 \h </w:instrText>
            </w:r>
            <w:r w:rsidR="00A95869">
              <w:rPr>
                <w:noProof/>
                <w:webHidden/>
              </w:rPr>
            </w:r>
            <w:r w:rsidR="00A95869">
              <w:rPr>
                <w:noProof/>
                <w:webHidden/>
              </w:rPr>
              <w:fldChar w:fldCharType="separate"/>
            </w:r>
            <w:r w:rsidR="0072435B">
              <w:rPr>
                <w:noProof/>
                <w:webHidden/>
              </w:rPr>
              <w:t>viii</w:t>
            </w:r>
            <w:r w:rsidR="00A95869">
              <w:rPr>
                <w:noProof/>
                <w:webHidden/>
              </w:rPr>
              <w:fldChar w:fldCharType="end"/>
            </w:r>
          </w:hyperlink>
        </w:p>
        <w:p w14:paraId="69FFEC39"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289" w:history="1">
            <w:r w:rsidR="00A95869" w:rsidRPr="00800149">
              <w:rPr>
                <w:rStyle w:val="Hyperlink"/>
                <w:noProof/>
              </w:rPr>
              <w:t>DAFTAR ISI</w:t>
            </w:r>
            <w:r w:rsidR="00A95869">
              <w:rPr>
                <w:noProof/>
                <w:webHidden/>
              </w:rPr>
              <w:tab/>
            </w:r>
            <w:r w:rsidR="00A95869">
              <w:rPr>
                <w:noProof/>
                <w:webHidden/>
              </w:rPr>
              <w:fldChar w:fldCharType="begin"/>
            </w:r>
            <w:r w:rsidR="00A95869">
              <w:rPr>
                <w:noProof/>
                <w:webHidden/>
              </w:rPr>
              <w:instrText xml:space="preserve"> PAGEREF _Toc519680289 \h </w:instrText>
            </w:r>
            <w:r w:rsidR="00A95869">
              <w:rPr>
                <w:noProof/>
                <w:webHidden/>
              </w:rPr>
            </w:r>
            <w:r w:rsidR="00A95869">
              <w:rPr>
                <w:noProof/>
                <w:webHidden/>
              </w:rPr>
              <w:fldChar w:fldCharType="separate"/>
            </w:r>
            <w:r w:rsidR="0072435B">
              <w:rPr>
                <w:noProof/>
                <w:webHidden/>
              </w:rPr>
              <w:t>ix</w:t>
            </w:r>
            <w:r w:rsidR="00A95869">
              <w:rPr>
                <w:noProof/>
                <w:webHidden/>
              </w:rPr>
              <w:fldChar w:fldCharType="end"/>
            </w:r>
          </w:hyperlink>
        </w:p>
        <w:p w14:paraId="1A164710"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290" w:history="1">
            <w:r w:rsidR="00A95869" w:rsidRPr="00800149">
              <w:rPr>
                <w:rStyle w:val="Hyperlink"/>
                <w:noProof/>
              </w:rPr>
              <w:t>DAFTAR GAMBAR</w:t>
            </w:r>
            <w:r w:rsidR="00A95869">
              <w:rPr>
                <w:noProof/>
                <w:webHidden/>
              </w:rPr>
              <w:tab/>
            </w:r>
            <w:r w:rsidR="00A95869">
              <w:rPr>
                <w:noProof/>
                <w:webHidden/>
              </w:rPr>
              <w:fldChar w:fldCharType="begin"/>
            </w:r>
            <w:r w:rsidR="00A95869">
              <w:rPr>
                <w:noProof/>
                <w:webHidden/>
              </w:rPr>
              <w:instrText xml:space="preserve"> PAGEREF _Toc519680290 \h </w:instrText>
            </w:r>
            <w:r w:rsidR="00A95869">
              <w:rPr>
                <w:noProof/>
                <w:webHidden/>
              </w:rPr>
            </w:r>
            <w:r w:rsidR="00A95869">
              <w:rPr>
                <w:noProof/>
                <w:webHidden/>
              </w:rPr>
              <w:fldChar w:fldCharType="separate"/>
            </w:r>
            <w:r w:rsidR="0072435B">
              <w:rPr>
                <w:noProof/>
                <w:webHidden/>
              </w:rPr>
              <w:t>xi</w:t>
            </w:r>
            <w:r w:rsidR="00A95869">
              <w:rPr>
                <w:noProof/>
                <w:webHidden/>
              </w:rPr>
              <w:fldChar w:fldCharType="end"/>
            </w:r>
          </w:hyperlink>
        </w:p>
        <w:p w14:paraId="63B0EA0E"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291" w:history="1">
            <w:r w:rsidR="00A95869" w:rsidRPr="00800149">
              <w:rPr>
                <w:rStyle w:val="Hyperlink"/>
                <w:noProof/>
              </w:rPr>
              <w:t>DAFTAR TABEL</w:t>
            </w:r>
            <w:r w:rsidR="00A95869">
              <w:rPr>
                <w:noProof/>
                <w:webHidden/>
              </w:rPr>
              <w:tab/>
            </w:r>
            <w:r w:rsidR="00A95869">
              <w:rPr>
                <w:noProof/>
                <w:webHidden/>
              </w:rPr>
              <w:fldChar w:fldCharType="begin"/>
            </w:r>
            <w:r w:rsidR="00A95869">
              <w:rPr>
                <w:noProof/>
                <w:webHidden/>
              </w:rPr>
              <w:instrText xml:space="preserve"> PAGEREF _Toc519680291 \h </w:instrText>
            </w:r>
            <w:r w:rsidR="00A95869">
              <w:rPr>
                <w:noProof/>
                <w:webHidden/>
              </w:rPr>
            </w:r>
            <w:r w:rsidR="00A95869">
              <w:rPr>
                <w:noProof/>
                <w:webHidden/>
              </w:rPr>
              <w:fldChar w:fldCharType="separate"/>
            </w:r>
            <w:r w:rsidR="0072435B">
              <w:rPr>
                <w:noProof/>
                <w:webHidden/>
              </w:rPr>
              <w:t>xii</w:t>
            </w:r>
            <w:r w:rsidR="00A95869">
              <w:rPr>
                <w:noProof/>
                <w:webHidden/>
              </w:rPr>
              <w:fldChar w:fldCharType="end"/>
            </w:r>
          </w:hyperlink>
        </w:p>
        <w:p w14:paraId="15101299"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292" w:history="1">
            <w:r w:rsidR="00A95869" w:rsidRPr="00800149">
              <w:rPr>
                <w:rStyle w:val="Hyperlink"/>
                <w:noProof/>
              </w:rPr>
              <w:t>DAFTAR SIMBOL</w:t>
            </w:r>
            <w:r w:rsidR="00A95869">
              <w:rPr>
                <w:noProof/>
                <w:webHidden/>
              </w:rPr>
              <w:tab/>
            </w:r>
            <w:r w:rsidR="00A95869">
              <w:rPr>
                <w:noProof/>
                <w:webHidden/>
              </w:rPr>
              <w:fldChar w:fldCharType="begin"/>
            </w:r>
            <w:r w:rsidR="00A95869">
              <w:rPr>
                <w:noProof/>
                <w:webHidden/>
              </w:rPr>
              <w:instrText xml:space="preserve"> PAGEREF _Toc519680292 \h </w:instrText>
            </w:r>
            <w:r w:rsidR="00A95869">
              <w:rPr>
                <w:noProof/>
                <w:webHidden/>
              </w:rPr>
            </w:r>
            <w:r w:rsidR="00A95869">
              <w:rPr>
                <w:noProof/>
                <w:webHidden/>
              </w:rPr>
              <w:fldChar w:fldCharType="separate"/>
            </w:r>
            <w:r w:rsidR="0072435B">
              <w:rPr>
                <w:noProof/>
                <w:webHidden/>
              </w:rPr>
              <w:t>xiii</w:t>
            </w:r>
            <w:r w:rsidR="00A95869">
              <w:rPr>
                <w:noProof/>
                <w:webHidden/>
              </w:rPr>
              <w:fldChar w:fldCharType="end"/>
            </w:r>
          </w:hyperlink>
        </w:p>
        <w:p w14:paraId="24A6468F" w14:textId="303ED21C"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293" w:history="1">
            <w:r w:rsidR="00A95869" w:rsidRPr="00800149">
              <w:rPr>
                <w:rStyle w:val="Hyperlink"/>
                <w:noProof/>
              </w:rPr>
              <w:t>BAB I PENDAHULUAN</w:t>
            </w:r>
            <w:r w:rsidR="00A95869">
              <w:rPr>
                <w:noProof/>
                <w:webHidden/>
              </w:rPr>
              <w:tab/>
            </w:r>
            <w:r w:rsidR="00A95869">
              <w:rPr>
                <w:noProof/>
                <w:webHidden/>
              </w:rPr>
              <w:fldChar w:fldCharType="begin"/>
            </w:r>
            <w:r w:rsidR="00A95869">
              <w:rPr>
                <w:noProof/>
                <w:webHidden/>
              </w:rPr>
              <w:instrText xml:space="preserve"> PAGEREF _Toc519680293 \h </w:instrText>
            </w:r>
            <w:r w:rsidR="00A95869">
              <w:rPr>
                <w:noProof/>
                <w:webHidden/>
              </w:rPr>
            </w:r>
            <w:r w:rsidR="00A95869">
              <w:rPr>
                <w:noProof/>
                <w:webHidden/>
              </w:rPr>
              <w:fldChar w:fldCharType="separate"/>
            </w:r>
            <w:r w:rsidR="0072435B">
              <w:rPr>
                <w:noProof/>
                <w:webHidden/>
              </w:rPr>
              <w:t>1</w:t>
            </w:r>
            <w:r w:rsidR="00A95869">
              <w:rPr>
                <w:noProof/>
                <w:webHidden/>
              </w:rPr>
              <w:fldChar w:fldCharType="end"/>
            </w:r>
          </w:hyperlink>
        </w:p>
        <w:p w14:paraId="19EDA0A9"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294" w:history="1">
            <w:r w:rsidR="00A95869" w:rsidRPr="00800149">
              <w:rPr>
                <w:rStyle w:val="Hyperlink"/>
                <w:noProof/>
              </w:rPr>
              <w:t>I.1.</w:t>
            </w:r>
            <w:r w:rsidR="00A95869">
              <w:rPr>
                <w:rFonts w:asciiTheme="minorHAnsi" w:eastAsiaTheme="minorEastAsia" w:hAnsiTheme="minorHAnsi" w:cstheme="minorBidi"/>
                <w:noProof/>
                <w:sz w:val="22"/>
                <w:szCs w:val="22"/>
                <w:lang w:val="en-US"/>
              </w:rPr>
              <w:tab/>
            </w:r>
            <w:r w:rsidR="00A95869" w:rsidRPr="00800149">
              <w:rPr>
                <w:rStyle w:val="Hyperlink"/>
                <w:noProof/>
              </w:rPr>
              <w:t>Latar Belakang Masalah</w:t>
            </w:r>
            <w:r w:rsidR="00A95869">
              <w:rPr>
                <w:noProof/>
                <w:webHidden/>
              </w:rPr>
              <w:tab/>
            </w:r>
            <w:r w:rsidR="00A95869">
              <w:rPr>
                <w:noProof/>
                <w:webHidden/>
              </w:rPr>
              <w:fldChar w:fldCharType="begin"/>
            </w:r>
            <w:r w:rsidR="00A95869">
              <w:rPr>
                <w:noProof/>
                <w:webHidden/>
              </w:rPr>
              <w:instrText xml:space="preserve"> PAGEREF _Toc519680294 \h </w:instrText>
            </w:r>
            <w:r w:rsidR="00A95869">
              <w:rPr>
                <w:noProof/>
                <w:webHidden/>
              </w:rPr>
            </w:r>
            <w:r w:rsidR="00A95869">
              <w:rPr>
                <w:noProof/>
                <w:webHidden/>
              </w:rPr>
              <w:fldChar w:fldCharType="separate"/>
            </w:r>
            <w:r w:rsidR="0072435B">
              <w:rPr>
                <w:noProof/>
                <w:webHidden/>
              </w:rPr>
              <w:t>1</w:t>
            </w:r>
            <w:r w:rsidR="00A95869">
              <w:rPr>
                <w:noProof/>
                <w:webHidden/>
              </w:rPr>
              <w:fldChar w:fldCharType="end"/>
            </w:r>
          </w:hyperlink>
        </w:p>
        <w:p w14:paraId="4C393C86"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295" w:history="1">
            <w:r w:rsidR="00A95869" w:rsidRPr="00800149">
              <w:rPr>
                <w:rStyle w:val="Hyperlink"/>
                <w:noProof/>
              </w:rPr>
              <w:t>I.2.</w:t>
            </w:r>
            <w:r w:rsidR="00A95869">
              <w:rPr>
                <w:rFonts w:asciiTheme="minorHAnsi" w:eastAsiaTheme="minorEastAsia" w:hAnsiTheme="minorHAnsi" w:cstheme="minorBidi"/>
                <w:noProof/>
                <w:sz w:val="22"/>
                <w:szCs w:val="22"/>
                <w:lang w:val="en-US"/>
              </w:rPr>
              <w:tab/>
            </w:r>
            <w:r w:rsidR="00A95869" w:rsidRPr="00800149">
              <w:rPr>
                <w:rStyle w:val="Hyperlink"/>
                <w:noProof/>
              </w:rPr>
              <w:t>Perumusan Masalah</w:t>
            </w:r>
            <w:r w:rsidR="00A95869">
              <w:rPr>
                <w:noProof/>
                <w:webHidden/>
              </w:rPr>
              <w:tab/>
            </w:r>
            <w:r w:rsidR="00A95869">
              <w:rPr>
                <w:noProof/>
                <w:webHidden/>
              </w:rPr>
              <w:fldChar w:fldCharType="begin"/>
            </w:r>
            <w:r w:rsidR="00A95869">
              <w:rPr>
                <w:noProof/>
                <w:webHidden/>
              </w:rPr>
              <w:instrText xml:space="preserve"> PAGEREF _Toc519680295 \h </w:instrText>
            </w:r>
            <w:r w:rsidR="00A95869">
              <w:rPr>
                <w:noProof/>
                <w:webHidden/>
              </w:rPr>
            </w:r>
            <w:r w:rsidR="00A95869">
              <w:rPr>
                <w:noProof/>
                <w:webHidden/>
              </w:rPr>
              <w:fldChar w:fldCharType="separate"/>
            </w:r>
            <w:r w:rsidR="0072435B">
              <w:rPr>
                <w:noProof/>
                <w:webHidden/>
              </w:rPr>
              <w:t>2</w:t>
            </w:r>
            <w:r w:rsidR="00A95869">
              <w:rPr>
                <w:noProof/>
                <w:webHidden/>
              </w:rPr>
              <w:fldChar w:fldCharType="end"/>
            </w:r>
          </w:hyperlink>
        </w:p>
        <w:p w14:paraId="4AD3C54F"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296" w:history="1">
            <w:r w:rsidR="00A95869" w:rsidRPr="00800149">
              <w:rPr>
                <w:rStyle w:val="Hyperlink"/>
                <w:noProof/>
              </w:rPr>
              <w:t>I.3.</w:t>
            </w:r>
            <w:r w:rsidR="00A95869">
              <w:rPr>
                <w:rFonts w:asciiTheme="minorHAnsi" w:eastAsiaTheme="minorEastAsia" w:hAnsiTheme="minorHAnsi" w:cstheme="minorBidi"/>
                <w:noProof/>
                <w:sz w:val="22"/>
                <w:szCs w:val="22"/>
                <w:lang w:val="en-US"/>
              </w:rPr>
              <w:tab/>
            </w:r>
            <w:r w:rsidR="00A95869" w:rsidRPr="00800149">
              <w:rPr>
                <w:rStyle w:val="Hyperlink"/>
                <w:noProof/>
              </w:rPr>
              <w:t>Tujuan</w:t>
            </w:r>
            <w:r w:rsidR="00A95869">
              <w:rPr>
                <w:noProof/>
                <w:webHidden/>
              </w:rPr>
              <w:tab/>
            </w:r>
            <w:r w:rsidR="00A95869">
              <w:rPr>
                <w:noProof/>
                <w:webHidden/>
              </w:rPr>
              <w:fldChar w:fldCharType="begin"/>
            </w:r>
            <w:r w:rsidR="00A95869">
              <w:rPr>
                <w:noProof/>
                <w:webHidden/>
              </w:rPr>
              <w:instrText xml:space="preserve"> PAGEREF _Toc519680296 \h </w:instrText>
            </w:r>
            <w:r w:rsidR="00A95869">
              <w:rPr>
                <w:noProof/>
                <w:webHidden/>
              </w:rPr>
            </w:r>
            <w:r w:rsidR="00A95869">
              <w:rPr>
                <w:noProof/>
                <w:webHidden/>
              </w:rPr>
              <w:fldChar w:fldCharType="separate"/>
            </w:r>
            <w:r w:rsidR="0072435B">
              <w:rPr>
                <w:noProof/>
                <w:webHidden/>
              </w:rPr>
              <w:t>3</w:t>
            </w:r>
            <w:r w:rsidR="00A95869">
              <w:rPr>
                <w:noProof/>
                <w:webHidden/>
              </w:rPr>
              <w:fldChar w:fldCharType="end"/>
            </w:r>
          </w:hyperlink>
        </w:p>
        <w:p w14:paraId="39453F5E"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297" w:history="1">
            <w:r w:rsidR="00A95869" w:rsidRPr="00800149">
              <w:rPr>
                <w:rStyle w:val="Hyperlink"/>
                <w:noProof/>
              </w:rPr>
              <w:t>I.4.</w:t>
            </w:r>
            <w:r w:rsidR="00A95869">
              <w:rPr>
                <w:rFonts w:asciiTheme="minorHAnsi" w:eastAsiaTheme="minorEastAsia" w:hAnsiTheme="minorHAnsi" w:cstheme="minorBidi"/>
                <w:noProof/>
                <w:sz w:val="22"/>
                <w:szCs w:val="22"/>
                <w:lang w:val="en-US"/>
              </w:rPr>
              <w:tab/>
            </w:r>
            <w:r w:rsidR="00A95869" w:rsidRPr="00800149">
              <w:rPr>
                <w:rStyle w:val="Hyperlink"/>
                <w:noProof/>
              </w:rPr>
              <w:t>Batasan Masalah</w:t>
            </w:r>
            <w:r w:rsidR="00A95869">
              <w:rPr>
                <w:noProof/>
                <w:webHidden/>
              </w:rPr>
              <w:tab/>
            </w:r>
            <w:r w:rsidR="00A95869">
              <w:rPr>
                <w:noProof/>
                <w:webHidden/>
              </w:rPr>
              <w:fldChar w:fldCharType="begin"/>
            </w:r>
            <w:r w:rsidR="00A95869">
              <w:rPr>
                <w:noProof/>
                <w:webHidden/>
              </w:rPr>
              <w:instrText xml:space="preserve"> PAGEREF _Toc519680297 \h </w:instrText>
            </w:r>
            <w:r w:rsidR="00A95869">
              <w:rPr>
                <w:noProof/>
                <w:webHidden/>
              </w:rPr>
            </w:r>
            <w:r w:rsidR="00A95869">
              <w:rPr>
                <w:noProof/>
                <w:webHidden/>
              </w:rPr>
              <w:fldChar w:fldCharType="separate"/>
            </w:r>
            <w:r w:rsidR="0072435B">
              <w:rPr>
                <w:noProof/>
                <w:webHidden/>
              </w:rPr>
              <w:t>3</w:t>
            </w:r>
            <w:r w:rsidR="00A95869">
              <w:rPr>
                <w:noProof/>
                <w:webHidden/>
              </w:rPr>
              <w:fldChar w:fldCharType="end"/>
            </w:r>
          </w:hyperlink>
        </w:p>
        <w:p w14:paraId="309CC08E"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298" w:history="1">
            <w:r w:rsidR="00A95869" w:rsidRPr="00800149">
              <w:rPr>
                <w:rStyle w:val="Hyperlink"/>
                <w:noProof/>
              </w:rPr>
              <w:t>I.5.</w:t>
            </w:r>
            <w:r w:rsidR="00A95869">
              <w:rPr>
                <w:rFonts w:asciiTheme="minorHAnsi" w:eastAsiaTheme="minorEastAsia" w:hAnsiTheme="minorHAnsi" w:cstheme="minorBidi"/>
                <w:noProof/>
                <w:sz w:val="22"/>
                <w:szCs w:val="22"/>
                <w:lang w:val="en-US"/>
              </w:rPr>
              <w:tab/>
            </w:r>
            <w:r w:rsidR="00A95869" w:rsidRPr="00800149">
              <w:rPr>
                <w:rStyle w:val="Hyperlink"/>
                <w:noProof/>
              </w:rPr>
              <w:t>Manfaat</w:t>
            </w:r>
            <w:r w:rsidR="00A95869">
              <w:rPr>
                <w:noProof/>
                <w:webHidden/>
              </w:rPr>
              <w:tab/>
            </w:r>
            <w:r w:rsidR="00A95869">
              <w:rPr>
                <w:noProof/>
                <w:webHidden/>
              </w:rPr>
              <w:fldChar w:fldCharType="begin"/>
            </w:r>
            <w:r w:rsidR="00A95869">
              <w:rPr>
                <w:noProof/>
                <w:webHidden/>
              </w:rPr>
              <w:instrText xml:space="preserve"> PAGEREF _Toc519680298 \h </w:instrText>
            </w:r>
            <w:r w:rsidR="00A95869">
              <w:rPr>
                <w:noProof/>
                <w:webHidden/>
              </w:rPr>
            </w:r>
            <w:r w:rsidR="00A95869">
              <w:rPr>
                <w:noProof/>
                <w:webHidden/>
              </w:rPr>
              <w:fldChar w:fldCharType="separate"/>
            </w:r>
            <w:r w:rsidR="0072435B">
              <w:rPr>
                <w:noProof/>
                <w:webHidden/>
              </w:rPr>
              <w:t>3</w:t>
            </w:r>
            <w:r w:rsidR="00A95869">
              <w:rPr>
                <w:noProof/>
                <w:webHidden/>
              </w:rPr>
              <w:fldChar w:fldCharType="end"/>
            </w:r>
          </w:hyperlink>
        </w:p>
        <w:p w14:paraId="0893E566"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299" w:history="1">
            <w:r w:rsidR="00A95869" w:rsidRPr="00800149">
              <w:rPr>
                <w:rStyle w:val="Hyperlink"/>
                <w:noProof/>
              </w:rPr>
              <w:t>I.6.</w:t>
            </w:r>
            <w:r w:rsidR="00A95869">
              <w:rPr>
                <w:rFonts w:asciiTheme="minorHAnsi" w:eastAsiaTheme="minorEastAsia" w:hAnsiTheme="minorHAnsi" w:cstheme="minorBidi"/>
                <w:noProof/>
                <w:sz w:val="22"/>
                <w:szCs w:val="22"/>
                <w:lang w:val="en-US"/>
              </w:rPr>
              <w:tab/>
            </w:r>
            <w:r w:rsidR="00A95869" w:rsidRPr="00800149">
              <w:rPr>
                <w:rStyle w:val="Hyperlink"/>
                <w:noProof/>
              </w:rPr>
              <w:t>Hipotesis</w:t>
            </w:r>
            <w:r w:rsidR="00A95869">
              <w:rPr>
                <w:noProof/>
                <w:webHidden/>
              </w:rPr>
              <w:tab/>
            </w:r>
            <w:r w:rsidR="00A95869">
              <w:rPr>
                <w:noProof/>
                <w:webHidden/>
              </w:rPr>
              <w:fldChar w:fldCharType="begin"/>
            </w:r>
            <w:r w:rsidR="00A95869">
              <w:rPr>
                <w:noProof/>
                <w:webHidden/>
              </w:rPr>
              <w:instrText xml:space="preserve"> PAGEREF _Toc519680299 \h </w:instrText>
            </w:r>
            <w:r w:rsidR="00A95869">
              <w:rPr>
                <w:noProof/>
                <w:webHidden/>
              </w:rPr>
            </w:r>
            <w:r w:rsidR="00A95869">
              <w:rPr>
                <w:noProof/>
                <w:webHidden/>
              </w:rPr>
              <w:fldChar w:fldCharType="separate"/>
            </w:r>
            <w:r w:rsidR="0072435B">
              <w:rPr>
                <w:noProof/>
                <w:webHidden/>
              </w:rPr>
              <w:t>3</w:t>
            </w:r>
            <w:r w:rsidR="00A95869">
              <w:rPr>
                <w:noProof/>
                <w:webHidden/>
              </w:rPr>
              <w:fldChar w:fldCharType="end"/>
            </w:r>
          </w:hyperlink>
        </w:p>
        <w:p w14:paraId="2CD43D6B" w14:textId="75ED1065" w:rsidR="00A95869" w:rsidRDefault="006B6254" w:rsidP="00A95869">
          <w:pPr>
            <w:pStyle w:val="TOC1"/>
            <w:tabs>
              <w:tab w:val="right" w:leader="dot" w:pos="9062"/>
            </w:tabs>
            <w:spacing w:before="240" w:line="276" w:lineRule="auto"/>
            <w:rPr>
              <w:rFonts w:asciiTheme="minorHAnsi" w:eastAsiaTheme="minorEastAsia" w:hAnsiTheme="minorHAnsi" w:cstheme="minorBidi"/>
              <w:noProof/>
              <w:sz w:val="22"/>
              <w:szCs w:val="22"/>
              <w:lang w:val="en-US"/>
            </w:rPr>
          </w:pPr>
          <w:hyperlink w:anchor="_Toc519680300" w:history="1">
            <w:r w:rsidR="00A95869" w:rsidRPr="00800149">
              <w:rPr>
                <w:rStyle w:val="Hyperlink"/>
                <w:noProof/>
              </w:rPr>
              <w:t>BAB II STUDI LITERATUR</w:t>
            </w:r>
            <w:r w:rsidR="00A95869">
              <w:rPr>
                <w:noProof/>
                <w:webHidden/>
              </w:rPr>
              <w:tab/>
            </w:r>
            <w:r w:rsidR="00A95869">
              <w:rPr>
                <w:noProof/>
                <w:webHidden/>
              </w:rPr>
              <w:fldChar w:fldCharType="begin"/>
            </w:r>
            <w:r w:rsidR="00A95869">
              <w:rPr>
                <w:noProof/>
                <w:webHidden/>
              </w:rPr>
              <w:instrText xml:space="preserve"> PAGEREF _Toc519680300 \h </w:instrText>
            </w:r>
            <w:r w:rsidR="00A95869">
              <w:rPr>
                <w:noProof/>
                <w:webHidden/>
              </w:rPr>
            </w:r>
            <w:r w:rsidR="00A95869">
              <w:rPr>
                <w:noProof/>
                <w:webHidden/>
              </w:rPr>
              <w:fldChar w:fldCharType="separate"/>
            </w:r>
            <w:r w:rsidR="0072435B">
              <w:rPr>
                <w:noProof/>
                <w:webHidden/>
              </w:rPr>
              <w:t>5</w:t>
            </w:r>
            <w:r w:rsidR="00A95869">
              <w:rPr>
                <w:noProof/>
                <w:webHidden/>
              </w:rPr>
              <w:fldChar w:fldCharType="end"/>
            </w:r>
          </w:hyperlink>
        </w:p>
        <w:p w14:paraId="6544F0A9"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01" w:history="1">
            <w:r w:rsidR="00A95869" w:rsidRPr="00800149">
              <w:rPr>
                <w:rStyle w:val="Hyperlink"/>
                <w:noProof/>
              </w:rPr>
              <w:t>II.1.</w:t>
            </w:r>
            <w:r w:rsidR="00A95869">
              <w:rPr>
                <w:rFonts w:asciiTheme="minorHAnsi" w:eastAsiaTheme="minorEastAsia" w:hAnsiTheme="minorHAnsi" w:cstheme="minorBidi"/>
                <w:noProof/>
                <w:sz w:val="22"/>
                <w:szCs w:val="22"/>
                <w:lang w:val="en-US"/>
              </w:rPr>
              <w:tab/>
            </w:r>
            <w:r w:rsidR="00A95869" w:rsidRPr="00800149">
              <w:rPr>
                <w:rStyle w:val="Hyperlink"/>
                <w:noProof/>
              </w:rPr>
              <w:t>Dasar Teori</w:t>
            </w:r>
            <w:r w:rsidR="00A95869">
              <w:rPr>
                <w:noProof/>
                <w:webHidden/>
              </w:rPr>
              <w:tab/>
            </w:r>
            <w:r w:rsidR="00A95869">
              <w:rPr>
                <w:noProof/>
                <w:webHidden/>
              </w:rPr>
              <w:fldChar w:fldCharType="begin"/>
            </w:r>
            <w:r w:rsidR="00A95869">
              <w:rPr>
                <w:noProof/>
                <w:webHidden/>
              </w:rPr>
              <w:instrText xml:space="preserve"> PAGEREF _Toc519680301 \h </w:instrText>
            </w:r>
            <w:r w:rsidR="00A95869">
              <w:rPr>
                <w:noProof/>
                <w:webHidden/>
              </w:rPr>
            </w:r>
            <w:r w:rsidR="00A95869">
              <w:rPr>
                <w:noProof/>
                <w:webHidden/>
              </w:rPr>
              <w:fldChar w:fldCharType="separate"/>
            </w:r>
            <w:r w:rsidR="0072435B">
              <w:rPr>
                <w:noProof/>
                <w:webHidden/>
              </w:rPr>
              <w:t>5</w:t>
            </w:r>
            <w:r w:rsidR="00A95869">
              <w:rPr>
                <w:noProof/>
                <w:webHidden/>
              </w:rPr>
              <w:fldChar w:fldCharType="end"/>
            </w:r>
          </w:hyperlink>
        </w:p>
        <w:p w14:paraId="20D1657A"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02" w:history="1">
            <w:r w:rsidR="00A95869" w:rsidRPr="00800149">
              <w:rPr>
                <w:rStyle w:val="Hyperlink"/>
                <w:noProof/>
              </w:rPr>
              <w:t>II.1.1.</w:t>
            </w:r>
            <w:r w:rsidR="00A95869">
              <w:rPr>
                <w:rFonts w:asciiTheme="minorHAnsi" w:eastAsiaTheme="minorEastAsia" w:hAnsiTheme="minorHAnsi" w:cstheme="minorBidi"/>
                <w:noProof/>
                <w:sz w:val="22"/>
                <w:szCs w:val="22"/>
                <w:lang w:val="en-US"/>
              </w:rPr>
              <w:tab/>
            </w:r>
            <w:r w:rsidR="00A95869" w:rsidRPr="00800149">
              <w:rPr>
                <w:rStyle w:val="Hyperlink"/>
                <w:noProof/>
              </w:rPr>
              <w:t>Hambatan Kapal Secara Umum</w:t>
            </w:r>
            <w:r w:rsidR="00A95869">
              <w:rPr>
                <w:noProof/>
                <w:webHidden/>
              </w:rPr>
              <w:tab/>
            </w:r>
            <w:r w:rsidR="00A95869">
              <w:rPr>
                <w:noProof/>
                <w:webHidden/>
              </w:rPr>
              <w:fldChar w:fldCharType="begin"/>
            </w:r>
            <w:r w:rsidR="00A95869">
              <w:rPr>
                <w:noProof/>
                <w:webHidden/>
              </w:rPr>
              <w:instrText xml:space="preserve"> PAGEREF _Toc519680302 \h </w:instrText>
            </w:r>
            <w:r w:rsidR="00A95869">
              <w:rPr>
                <w:noProof/>
                <w:webHidden/>
              </w:rPr>
            </w:r>
            <w:r w:rsidR="00A95869">
              <w:rPr>
                <w:noProof/>
                <w:webHidden/>
              </w:rPr>
              <w:fldChar w:fldCharType="separate"/>
            </w:r>
            <w:r w:rsidR="0072435B">
              <w:rPr>
                <w:noProof/>
                <w:webHidden/>
              </w:rPr>
              <w:t>5</w:t>
            </w:r>
            <w:r w:rsidR="00A95869">
              <w:rPr>
                <w:noProof/>
                <w:webHidden/>
              </w:rPr>
              <w:fldChar w:fldCharType="end"/>
            </w:r>
          </w:hyperlink>
        </w:p>
        <w:p w14:paraId="1C2ECA3F"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03" w:history="1">
            <w:r w:rsidR="00A95869" w:rsidRPr="00800149">
              <w:rPr>
                <w:rStyle w:val="Hyperlink"/>
                <w:noProof/>
              </w:rPr>
              <w:t>II.1.2.</w:t>
            </w:r>
            <w:r w:rsidR="00A95869">
              <w:rPr>
                <w:rFonts w:asciiTheme="minorHAnsi" w:eastAsiaTheme="minorEastAsia" w:hAnsiTheme="minorHAnsi" w:cstheme="minorBidi"/>
                <w:noProof/>
                <w:sz w:val="22"/>
                <w:szCs w:val="22"/>
                <w:lang w:val="en-US"/>
              </w:rPr>
              <w:tab/>
            </w:r>
            <w:r w:rsidR="00A95869" w:rsidRPr="00800149">
              <w:rPr>
                <w:rStyle w:val="Hyperlink"/>
                <w:noProof/>
              </w:rPr>
              <w:t>Metode - Metode Untuk Memprediksi Hambatan</w:t>
            </w:r>
            <w:r w:rsidR="00A95869" w:rsidRPr="00800149">
              <w:rPr>
                <w:rStyle w:val="Hyperlink"/>
                <w:i/>
                <w:noProof/>
              </w:rPr>
              <w:t xml:space="preserve"> </w:t>
            </w:r>
            <w:r w:rsidR="00A95869" w:rsidRPr="00800149">
              <w:rPr>
                <w:rStyle w:val="Hyperlink"/>
                <w:noProof/>
              </w:rPr>
              <w:t>Pada Kapal</w:t>
            </w:r>
            <w:r w:rsidR="00A95869">
              <w:rPr>
                <w:noProof/>
                <w:webHidden/>
              </w:rPr>
              <w:tab/>
            </w:r>
            <w:r w:rsidR="00A95869">
              <w:rPr>
                <w:noProof/>
                <w:webHidden/>
              </w:rPr>
              <w:fldChar w:fldCharType="begin"/>
            </w:r>
            <w:r w:rsidR="00A95869">
              <w:rPr>
                <w:noProof/>
                <w:webHidden/>
              </w:rPr>
              <w:instrText xml:space="preserve"> PAGEREF _Toc519680303 \h </w:instrText>
            </w:r>
            <w:r w:rsidR="00A95869">
              <w:rPr>
                <w:noProof/>
                <w:webHidden/>
              </w:rPr>
            </w:r>
            <w:r w:rsidR="00A95869">
              <w:rPr>
                <w:noProof/>
                <w:webHidden/>
              </w:rPr>
              <w:fldChar w:fldCharType="separate"/>
            </w:r>
            <w:r w:rsidR="0072435B">
              <w:rPr>
                <w:noProof/>
                <w:webHidden/>
              </w:rPr>
              <w:t>7</w:t>
            </w:r>
            <w:r w:rsidR="00A95869">
              <w:rPr>
                <w:noProof/>
                <w:webHidden/>
              </w:rPr>
              <w:fldChar w:fldCharType="end"/>
            </w:r>
          </w:hyperlink>
        </w:p>
        <w:p w14:paraId="4A118CF5"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04" w:history="1">
            <w:r w:rsidR="00A95869" w:rsidRPr="00800149">
              <w:rPr>
                <w:rStyle w:val="Hyperlink"/>
                <w:noProof/>
              </w:rPr>
              <w:t>II.1.3.</w:t>
            </w:r>
            <w:r w:rsidR="00A95869">
              <w:rPr>
                <w:rFonts w:asciiTheme="minorHAnsi" w:eastAsiaTheme="minorEastAsia" w:hAnsiTheme="minorHAnsi" w:cstheme="minorBidi"/>
                <w:noProof/>
                <w:sz w:val="22"/>
                <w:szCs w:val="22"/>
                <w:lang w:val="en-US"/>
              </w:rPr>
              <w:tab/>
            </w:r>
            <w:r w:rsidR="00A95869" w:rsidRPr="00800149">
              <w:rPr>
                <w:rStyle w:val="Hyperlink"/>
                <w:noProof/>
                <w:lang w:val="en-US"/>
              </w:rPr>
              <w:t>Metode Untuk Menentukan Ukuan Utama Kapal</w:t>
            </w:r>
            <w:r w:rsidR="00A95869">
              <w:rPr>
                <w:noProof/>
                <w:webHidden/>
              </w:rPr>
              <w:tab/>
            </w:r>
            <w:r w:rsidR="00A95869">
              <w:rPr>
                <w:noProof/>
                <w:webHidden/>
              </w:rPr>
              <w:fldChar w:fldCharType="begin"/>
            </w:r>
            <w:r w:rsidR="00A95869">
              <w:rPr>
                <w:noProof/>
                <w:webHidden/>
              </w:rPr>
              <w:instrText xml:space="preserve"> PAGEREF _Toc519680304 \h </w:instrText>
            </w:r>
            <w:r w:rsidR="00A95869">
              <w:rPr>
                <w:noProof/>
                <w:webHidden/>
              </w:rPr>
            </w:r>
            <w:r w:rsidR="00A95869">
              <w:rPr>
                <w:noProof/>
                <w:webHidden/>
              </w:rPr>
              <w:fldChar w:fldCharType="separate"/>
            </w:r>
            <w:r w:rsidR="0072435B">
              <w:rPr>
                <w:noProof/>
                <w:webHidden/>
              </w:rPr>
              <w:t>15</w:t>
            </w:r>
            <w:r w:rsidR="00A95869">
              <w:rPr>
                <w:noProof/>
                <w:webHidden/>
              </w:rPr>
              <w:fldChar w:fldCharType="end"/>
            </w:r>
          </w:hyperlink>
        </w:p>
        <w:p w14:paraId="1E596414"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05" w:history="1">
            <w:r w:rsidR="00A95869" w:rsidRPr="00800149">
              <w:rPr>
                <w:rStyle w:val="Hyperlink"/>
                <w:noProof/>
              </w:rPr>
              <w:t>II.2.</w:t>
            </w:r>
            <w:r w:rsidR="00A95869">
              <w:rPr>
                <w:rFonts w:asciiTheme="minorHAnsi" w:eastAsiaTheme="minorEastAsia" w:hAnsiTheme="minorHAnsi" w:cstheme="minorBidi"/>
                <w:noProof/>
                <w:sz w:val="22"/>
                <w:szCs w:val="22"/>
                <w:lang w:val="en-US"/>
              </w:rPr>
              <w:tab/>
            </w:r>
            <w:r w:rsidR="00A95869" w:rsidRPr="00800149">
              <w:rPr>
                <w:rStyle w:val="Hyperlink"/>
                <w:noProof/>
              </w:rPr>
              <w:t>Tinjauan Pustaka</w:t>
            </w:r>
            <w:r w:rsidR="00A95869">
              <w:rPr>
                <w:noProof/>
                <w:webHidden/>
              </w:rPr>
              <w:tab/>
            </w:r>
            <w:r w:rsidR="00A95869">
              <w:rPr>
                <w:noProof/>
                <w:webHidden/>
              </w:rPr>
              <w:fldChar w:fldCharType="begin"/>
            </w:r>
            <w:r w:rsidR="00A95869">
              <w:rPr>
                <w:noProof/>
                <w:webHidden/>
              </w:rPr>
              <w:instrText xml:space="preserve"> PAGEREF _Toc519680305 \h </w:instrText>
            </w:r>
            <w:r w:rsidR="00A95869">
              <w:rPr>
                <w:noProof/>
                <w:webHidden/>
              </w:rPr>
            </w:r>
            <w:r w:rsidR="00A95869">
              <w:rPr>
                <w:noProof/>
                <w:webHidden/>
              </w:rPr>
              <w:fldChar w:fldCharType="separate"/>
            </w:r>
            <w:r w:rsidR="0072435B">
              <w:rPr>
                <w:noProof/>
                <w:webHidden/>
              </w:rPr>
              <w:t>16</w:t>
            </w:r>
            <w:r w:rsidR="00A95869">
              <w:rPr>
                <w:noProof/>
                <w:webHidden/>
              </w:rPr>
              <w:fldChar w:fldCharType="end"/>
            </w:r>
          </w:hyperlink>
        </w:p>
        <w:p w14:paraId="66611B45"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06" w:history="1">
            <w:r w:rsidR="00A95869" w:rsidRPr="00800149">
              <w:rPr>
                <w:rStyle w:val="Hyperlink"/>
                <w:noProof/>
              </w:rPr>
              <w:t>II.2.1.</w:t>
            </w:r>
            <w:r w:rsidR="00A95869">
              <w:rPr>
                <w:rFonts w:asciiTheme="minorHAnsi" w:eastAsiaTheme="minorEastAsia" w:hAnsiTheme="minorHAnsi" w:cstheme="minorBidi"/>
                <w:noProof/>
                <w:sz w:val="22"/>
                <w:szCs w:val="22"/>
                <w:lang w:val="en-US"/>
              </w:rPr>
              <w:tab/>
            </w:r>
            <w:r w:rsidR="00A95869" w:rsidRPr="00800149">
              <w:rPr>
                <w:rStyle w:val="Hyperlink"/>
                <w:noProof/>
              </w:rPr>
              <w:t>Prinsip Daya Apung</w:t>
            </w:r>
            <w:r w:rsidR="00A95869">
              <w:rPr>
                <w:noProof/>
                <w:webHidden/>
              </w:rPr>
              <w:tab/>
            </w:r>
            <w:r w:rsidR="00A95869">
              <w:rPr>
                <w:noProof/>
                <w:webHidden/>
              </w:rPr>
              <w:fldChar w:fldCharType="begin"/>
            </w:r>
            <w:r w:rsidR="00A95869">
              <w:rPr>
                <w:noProof/>
                <w:webHidden/>
              </w:rPr>
              <w:instrText xml:space="preserve"> PAGEREF _Toc519680306 \h </w:instrText>
            </w:r>
            <w:r w:rsidR="00A95869">
              <w:rPr>
                <w:noProof/>
                <w:webHidden/>
              </w:rPr>
            </w:r>
            <w:r w:rsidR="00A95869">
              <w:rPr>
                <w:noProof/>
                <w:webHidden/>
              </w:rPr>
              <w:fldChar w:fldCharType="separate"/>
            </w:r>
            <w:r w:rsidR="0072435B">
              <w:rPr>
                <w:noProof/>
                <w:webHidden/>
              </w:rPr>
              <w:t>16</w:t>
            </w:r>
            <w:r w:rsidR="00A95869">
              <w:rPr>
                <w:noProof/>
                <w:webHidden/>
              </w:rPr>
              <w:fldChar w:fldCharType="end"/>
            </w:r>
          </w:hyperlink>
        </w:p>
        <w:p w14:paraId="36601543"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07" w:history="1">
            <w:r w:rsidR="00A95869" w:rsidRPr="00800149">
              <w:rPr>
                <w:rStyle w:val="Hyperlink"/>
                <w:noProof/>
              </w:rPr>
              <w:t>II.2.2.</w:t>
            </w:r>
            <w:r w:rsidR="00A95869">
              <w:rPr>
                <w:rFonts w:asciiTheme="minorHAnsi" w:eastAsiaTheme="minorEastAsia" w:hAnsiTheme="minorHAnsi" w:cstheme="minorBidi"/>
                <w:noProof/>
                <w:sz w:val="22"/>
                <w:szCs w:val="22"/>
                <w:lang w:val="en-US"/>
              </w:rPr>
              <w:tab/>
            </w:r>
            <w:r w:rsidR="00A95869" w:rsidRPr="00800149">
              <w:rPr>
                <w:rStyle w:val="Hyperlink"/>
                <w:noProof/>
              </w:rPr>
              <w:t>Perkiraan Daya Motor Induk</w:t>
            </w:r>
            <w:r w:rsidR="00A95869">
              <w:rPr>
                <w:noProof/>
                <w:webHidden/>
              </w:rPr>
              <w:tab/>
            </w:r>
            <w:r w:rsidR="00A95869">
              <w:rPr>
                <w:noProof/>
                <w:webHidden/>
              </w:rPr>
              <w:fldChar w:fldCharType="begin"/>
            </w:r>
            <w:r w:rsidR="00A95869">
              <w:rPr>
                <w:noProof/>
                <w:webHidden/>
              </w:rPr>
              <w:instrText xml:space="preserve"> PAGEREF _Toc519680307 \h </w:instrText>
            </w:r>
            <w:r w:rsidR="00A95869">
              <w:rPr>
                <w:noProof/>
                <w:webHidden/>
              </w:rPr>
            </w:r>
            <w:r w:rsidR="00A95869">
              <w:rPr>
                <w:noProof/>
                <w:webHidden/>
              </w:rPr>
              <w:fldChar w:fldCharType="separate"/>
            </w:r>
            <w:r w:rsidR="0072435B">
              <w:rPr>
                <w:noProof/>
                <w:webHidden/>
              </w:rPr>
              <w:t>17</w:t>
            </w:r>
            <w:r w:rsidR="00A95869">
              <w:rPr>
                <w:noProof/>
                <w:webHidden/>
              </w:rPr>
              <w:fldChar w:fldCharType="end"/>
            </w:r>
          </w:hyperlink>
        </w:p>
        <w:p w14:paraId="1F1C7419"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08" w:history="1">
            <w:r w:rsidR="00A95869" w:rsidRPr="00800149">
              <w:rPr>
                <w:rStyle w:val="Hyperlink"/>
                <w:noProof/>
              </w:rPr>
              <w:t>II.2.3.</w:t>
            </w:r>
            <w:r w:rsidR="00A95869">
              <w:rPr>
                <w:rFonts w:asciiTheme="minorHAnsi" w:eastAsiaTheme="minorEastAsia" w:hAnsiTheme="minorHAnsi" w:cstheme="minorBidi"/>
                <w:noProof/>
                <w:sz w:val="22"/>
                <w:szCs w:val="22"/>
                <w:lang w:val="en-US"/>
              </w:rPr>
              <w:tab/>
            </w:r>
            <w:r w:rsidR="00A95869" w:rsidRPr="00800149">
              <w:rPr>
                <w:rStyle w:val="Hyperlink"/>
                <w:noProof/>
              </w:rPr>
              <w:t>Perhitungan Berat KTBA</w:t>
            </w:r>
            <w:r w:rsidR="00A95869">
              <w:rPr>
                <w:noProof/>
                <w:webHidden/>
              </w:rPr>
              <w:tab/>
            </w:r>
            <w:r w:rsidR="00A95869">
              <w:rPr>
                <w:noProof/>
                <w:webHidden/>
              </w:rPr>
              <w:fldChar w:fldCharType="begin"/>
            </w:r>
            <w:r w:rsidR="00A95869">
              <w:rPr>
                <w:noProof/>
                <w:webHidden/>
              </w:rPr>
              <w:instrText xml:space="preserve"> PAGEREF _Toc519680308 \h </w:instrText>
            </w:r>
            <w:r w:rsidR="00A95869">
              <w:rPr>
                <w:noProof/>
                <w:webHidden/>
              </w:rPr>
            </w:r>
            <w:r w:rsidR="00A95869">
              <w:rPr>
                <w:noProof/>
                <w:webHidden/>
              </w:rPr>
              <w:fldChar w:fldCharType="separate"/>
            </w:r>
            <w:r w:rsidR="0072435B">
              <w:rPr>
                <w:noProof/>
                <w:webHidden/>
              </w:rPr>
              <w:t>19</w:t>
            </w:r>
            <w:r w:rsidR="00A95869">
              <w:rPr>
                <w:noProof/>
                <w:webHidden/>
              </w:rPr>
              <w:fldChar w:fldCharType="end"/>
            </w:r>
          </w:hyperlink>
        </w:p>
        <w:p w14:paraId="219EA4DF"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09" w:history="1">
            <w:r w:rsidR="00A95869" w:rsidRPr="00800149">
              <w:rPr>
                <w:rStyle w:val="Hyperlink"/>
                <w:noProof/>
              </w:rPr>
              <w:t>II.2.4.</w:t>
            </w:r>
            <w:r w:rsidR="00A95869">
              <w:rPr>
                <w:rFonts w:asciiTheme="minorHAnsi" w:eastAsiaTheme="minorEastAsia" w:hAnsiTheme="minorHAnsi" w:cstheme="minorBidi"/>
                <w:noProof/>
                <w:sz w:val="22"/>
                <w:szCs w:val="22"/>
                <w:lang w:val="en-US"/>
              </w:rPr>
              <w:tab/>
            </w:r>
            <w:r w:rsidR="00A95869" w:rsidRPr="00800149">
              <w:rPr>
                <w:rStyle w:val="Hyperlink"/>
                <w:noProof/>
              </w:rPr>
              <w:t>Penggunaan Perangkat Lunak</w:t>
            </w:r>
            <w:r w:rsidR="00A95869" w:rsidRPr="00800149">
              <w:rPr>
                <w:rStyle w:val="Hyperlink"/>
                <w:i/>
                <w:noProof/>
              </w:rPr>
              <w:t xml:space="preserve"> Maxsurf Resistance</w:t>
            </w:r>
            <w:r w:rsidR="00A95869">
              <w:rPr>
                <w:noProof/>
                <w:webHidden/>
              </w:rPr>
              <w:tab/>
            </w:r>
            <w:r w:rsidR="00A95869">
              <w:rPr>
                <w:noProof/>
                <w:webHidden/>
              </w:rPr>
              <w:fldChar w:fldCharType="begin"/>
            </w:r>
            <w:r w:rsidR="00A95869">
              <w:rPr>
                <w:noProof/>
                <w:webHidden/>
              </w:rPr>
              <w:instrText xml:space="preserve"> PAGEREF _Toc519680309 \h </w:instrText>
            </w:r>
            <w:r w:rsidR="00A95869">
              <w:rPr>
                <w:noProof/>
                <w:webHidden/>
              </w:rPr>
            </w:r>
            <w:r w:rsidR="00A95869">
              <w:rPr>
                <w:noProof/>
                <w:webHidden/>
              </w:rPr>
              <w:fldChar w:fldCharType="separate"/>
            </w:r>
            <w:r w:rsidR="0072435B">
              <w:rPr>
                <w:noProof/>
                <w:webHidden/>
              </w:rPr>
              <w:t>19</w:t>
            </w:r>
            <w:r w:rsidR="00A95869">
              <w:rPr>
                <w:noProof/>
                <w:webHidden/>
              </w:rPr>
              <w:fldChar w:fldCharType="end"/>
            </w:r>
          </w:hyperlink>
        </w:p>
        <w:p w14:paraId="5E27C4EB" w14:textId="2D80B621" w:rsidR="00A95869" w:rsidRDefault="006B6254" w:rsidP="00A95869">
          <w:pPr>
            <w:pStyle w:val="TOC1"/>
            <w:tabs>
              <w:tab w:val="right" w:leader="dot" w:pos="9062"/>
            </w:tabs>
            <w:spacing w:before="240" w:line="276" w:lineRule="auto"/>
            <w:rPr>
              <w:rFonts w:asciiTheme="minorHAnsi" w:eastAsiaTheme="minorEastAsia" w:hAnsiTheme="minorHAnsi" w:cstheme="minorBidi"/>
              <w:noProof/>
              <w:sz w:val="22"/>
              <w:szCs w:val="22"/>
              <w:lang w:val="en-US"/>
            </w:rPr>
          </w:pPr>
          <w:hyperlink w:anchor="_Toc519680310" w:history="1">
            <w:r w:rsidR="00A95869" w:rsidRPr="00800149">
              <w:rPr>
                <w:rStyle w:val="Hyperlink"/>
                <w:noProof/>
              </w:rPr>
              <w:t>BAB III METODOLOGI</w:t>
            </w:r>
            <w:r w:rsidR="00A95869">
              <w:rPr>
                <w:noProof/>
                <w:webHidden/>
              </w:rPr>
              <w:tab/>
            </w:r>
            <w:r w:rsidR="00A95869">
              <w:rPr>
                <w:noProof/>
                <w:webHidden/>
              </w:rPr>
              <w:fldChar w:fldCharType="begin"/>
            </w:r>
            <w:r w:rsidR="00A95869">
              <w:rPr>
                <w:noProof/>
                <w:webHidden/>
              </w:rPr>
              <w:instrText xml:space="preserve"> PAGEREF _Toc519680310 \h </w:instrText>
            </w:r>
            <w:r w:rsidR="00A95869">
              <w:rPr>
                <w:noProof/>
                <w:webHidden/>
              </w:rPr>
            </w:r>
            <w:r w:rsidR="00A95869">
              <w:rPr>
                <w:noProof/>
                <w:webHidden/>
              </w:rPr>
              <w:fldChar w:fldCharType="separate"/>
            </w:r>
            <w:r w:rsidR="0072435B">
              <w:rPr>
                <w:noProof/>
                <w:webHidden/>
              </w:rPr>
              <w:t>21</w:t>
            </w:r>
            <w:r w:rsidR="00A95869">
              <w:rPr>
                <w:noProof/>
                <w:webHidden/>
              </w:rPr>
              <w:fldChar w:fldCharType="end"/>
            </w:r>
          </w:hyperlink>
        </w:p>
        <w:p w14:paraId="36BA5745"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11" w:history="1">
            <w:r w:rsidR="00A95869" w:rsidRPr="00800149">
              <w:rPr>
                <w:rStyle w:val="Hyperlink"/>
                <w:noProof/>
              </w:rPr>
              <w:t>III.1.</w:t>
            </w:r>
            <w:r w:rsidR="00A95869">
              <w:rPr>
                <w:rFonts w:asciiTheme="minorHAnsi" w:eastAsiaTheme="minorEastAsia" w:hAnsiTheme="minorHAnsi" w:cstheme="minorBidi"/>
                <w:noProof/>
                <w:sz w:val="22"/>
                <w:szCs w:val="22"/>
                <w:lang w:val="en-US"/>
              </w:rPr>
              <w:tab/>
            </w:r>
            <w:r w:rsidR="00A95869" w:rsidRPr="00800149">
              <w:rPr>
                <w:rStyle w:val="Hyperlink"/>
                <w:noProof/>
              </w:rPr>
              <w:t>Tahapan Metode</w:t>
            </w:r>
            <w:r w:rsidR="00A95869">
              <w:rPr>
                <w:noProof/>
                <w:webHidden/>
              </w:rPr>
              <w:tab/>
            </w:r>
            <w:r w:rsidR="00A95869">
              <w:rPr>
                <w:noProof/>
                <w:webHidden/>
              </w:rPr>
              <w:fldChar w:fldCharType="begin"/>
            </w:r>
            <w:r w:rsidR="00A95869">
              <w:rPr>
                <w:noProof/>
                <w:webHidden/>
              </w:rPr>
              <w:instrText xml:space="preserve"> PAGEREF _Toc519680311 \h </w:instrText>
            </w:r>
            <w:r w:rsidR="00A95869">
              <w:rPr>
                <w:noProof/>
                <w:webHidden/>
              </w:rPr>
            </w:r>
            <w:r w:rsidR="00A95869">
              <w:rPr>
                <w:noProof/>
                <w:webHidden/>
              </w:rPr>
              <w:fldChar w:fldCharType="separate"/>
            </w:r>
            <w:r w:rsidR="0072435B">
              <w:rPr>
                <w:noProof/>
                <w:webHidden/>
              </w:rPr>
              <w:t>21</w:t>
            </w:r>
            <w:r w:rsidR="00A95869">
              <w:rPr>
                <w:noProof/>
                <w:webHidden/>
              </w:rPr>
              <w:fldChar w:fldCharType="end"/>
            </w:r>
          </w:hyperlink>
        </w:p>
        <w:p w14:paraId="25B2BB20"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12" w:history="1">
            <w:r w:rsidR="00A95869" w:rsidRPr="00800149">
              <w:rPr>
                <w:rStyle w:val="Hyperlink"/>
                <w:noProof/>
              </w:rPr>
              <w:t>III.1.1.</w:t>
            </w:r>
            <w:r w:rsidR="00A95869">
              <w:rPr>
                <w:rFonts w:asciiTheme="minorHAnsi" w:eastAsiaTheme="minorEastAsia" w:hAnsiTheme="minorHAnsi" w:cstheme="minorBidi"/>
                <w:noProof/>
                <w:sz w:val="22"/>
                <w:szCs w:val="22"/>
                <w:lang w:val="en-US"/>
              </w:rPr>
              <w:tab/>
            </w:r>
            <w:r w:rsidR="00A95869" w:rsidRPr="00800149">
              <w:rPr>
                <w:rStyle w:val="Hyperlink"/>
                <w:noProof/>
              </w:rPr>
              <w:t>Identifikasi dan Perumusan Masalah</w:t>
            </w:r>
            <w:r w:rsidR="00A95869">
              <w:rPr>
                <w:noProof/>
                <w:webHidden/>
              </w:rPr>
              <w:tab/>
            </w:r>
            <w:r w:rsidR="00A95869">
              <w:rPr>
                <w:noProof/>
                <w:webHidden/>
              </w:rPr>
              <w:fldChar w:fldCharType="begin"/>
            </w:r>
            <w:r w:rsidR="00A95869">
              <w:rPr>
                <w:noProof/>
                <w:webHidden/>
              </w:rPr>
              <w:instrText xml:space="preserve"> PAGEREF _Toc519680312 \h </w:instrText>
            </w:r>
            <w:r w:rsidR="00A95869">
              <w:rPr>
                <w:noProof/>
                <w:webHidden/>
              </w:rPr>
            </w:r>
            <w:r w:rsidR="00A95869">
              <w:rPr>
                <w:noProof/>
                <w:webHidden/>
              </w:rPr>
              <w:fldChar w:fldCharType="separate"/>
            </w:r>
            <w:r w:rsidR="0072435B">
              <w:rPr>
                <w:noProof/>
                <w:webHidden/>
              </w:rPr>
              <w:t>21</w:t>
            </w:r>
            <w:r w:rsidR="00A95869">
              <w:rPr>
                <w:noProof/>
                <w:webHidden/>
              </w:rPr>
              <w:fldChar w:fldCharType="end"/>
            </w:r>
          </w:hyperlink>
        </w:p>
        <w:p w14:paraId="54C171EC"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13" w:history="1">
            <w:r w:rsidR="00A95869" w:rsidRPr="00800149">
              <w:rPr>
                <w:rStyle w:val="Hyperlink"/>
                <w:noProof/>
              </w:rPr>
              <w:t>III.1.2.</w:t>
            </w:r>
            <w:r w:rsidR="00A95869">
              <w:rPr>
                <w:rFonts w:asciiTheme="minorHAnsi" w:eastAsiaTheme="minorEastAsia" w:hAnsiTheme="minorHAnsi" w:cstheme="minorBidi"/>
                <w:noProof/>
                <w:sz w:val="22"/>
                <w:szCs w:val="22"/>
                <w:lang w:val="en-US"/>
              </w:rPr>
              <w:tab/>
            </w:r>
            <w:r w:rsidR="00A95869" w:rsidRPr="00800149">
              <w:rPr>
                <w:rStyle w:val="Hyperlink"/>
                <w:noProof/>
              </w:rPr>
              <w:t>Studi Literatur</w:t>
            </w:r>
            <w:r w:rsidR="00A95869">
              <w:rPr>
                <w:noProof/>
                <w:webHidden/>
              </w:rPr>
              <w:tab/>
            </w:r>
            <w:r w:rsidR="00A95869">
              <w:rPr>
                <w:noProof/>
                <w:webHidden/>
              </w:rPr>
              <w:fldChar w:fldCharType="begin"/>
            </w:r>
            <w:r w:rsidR="00A95869">
              <w:rPr>
                <w:noProof/>
                <w:webHidden/>
              </w:rPr>
              <w:instrText xml:space="preserve"> PAGEREF _Toc519680313 \h </w:instrText>
            </w:r>
            <w:r w:rsidR="00A95869">
              <w:rPr>
                <w:noProof/>
                <w:webHidden/>
              </w:rPr>
            </w:r>
            <w:r w:rsidR="00A95869">
              <w:rPr>
                <w:noProof/>
                <w:webHidden/>
              </w:rPr>
              <w:fldChar w:fldCharType="separate"/>
            </w:r>
            <w:r w:rsidR="0072435B">
              <w:rPr>
                <w:noProof/>
                <w:webHidden/>
              </w:rPr>
              <w:t>21</w:t>
            </w:r>
            <w:r w:rsidR="00A95869">
              <w:rPr>
                <w:noProof/>
                <w:webHidden/>
              </w:rPr>
              <w:fldChar w:fldCharType="end"/>
            </w:r>
          </w:hyperlink>
        </w:p>
        <w:p w14:paraId="1C3C4686"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14" w:history="1">
            <w:r w:rsidR="00A95869" w:rsidRPr="00800149">
              <w:rPr>
                <w:rStyle w:val="Hyperlink"/>
                <w:noProof/>
              </w:rPr>
              <w:t>III.1.3.</w:t>
            </w:r>
            <w:r w:rsidR="00A95869">
              <w:rPr>
                <w:rFonts w:asciiTheme="minorHAnsi" w:eastAsiaTheme="minorEastAsia" w:hAnsiTheme="minorHAnsi" w:cstheme="minorBidi"/>
                <w:noProof/>
                <w:sz w:val="22"/>
                <w:szCs w:val="22"/>
                <w:lang w:val="en-US"/>
              </w:rPr>
              <w:tab/>
            </w:r>
            <w:r w:rsidR="00A95869" w:rsidRPr="00800149">
              <w:rPr>
                <w:rStyle w:val="Hyperlink"/>
                <w:noProof/>
              </w:rPr>
              <w:t>Pengumpulan Data</w:t>
            </w:r>
            <w:r w:rsidR="00A95869">
              <w:rPr>
                <w:noProof/>
                <w:webHidden/>
              </w:rPr>
              <w:tab/>
            </w:r>
            <w:r w:rsidR="00A95869">
              <w:rPr>
                <w:noProof/>
                <w:webHidden/>
              </w:rPr>
              <w:fldChar w:fldCharType="begin"/>
            </w:r>
            <w:r w:rsidR="00A95869">
              <w:rPr>
                <w:noProof/>
                <w:webHidden/>
              </w:rPr>
              <w:instrText xml:space="preserve"> PAGEREF _Toc519680314 \h </w:instrText>
            </w:r>
            <w:r w:rsidR="00A95869">
              <w:rPr>
                <w:noProof/>
                <w:webHidden/>
              </w:rPr>
            </w:r>
            <w:r w:rsidR="00A95869">
              <w:rPr>
                <w:noProof/>
                <w:webHidden/>
              </w:rPr>
              <w:fldChar w:fldCharType="separate"/>
            </w:r>
            <w:r w:rsidR="0072435B">
              <w:rPr>
                <w:noProof/>
                <w:webHidden/>
              </w:rPr>
              <w:t>22</w:t>
            </w:r>
            <w:r w:rsidR="00A95869">
              <w:rPr>
                <w:noProof/>
                <w:webHidden/>
              </w:rPr>
              <w:fldChar w:fldCharType="end"/>
            </w:r>
          </w:hyperlink>
        </w:p>
        <w:p w14:paraId="4F6A49B6"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15" w:history="1">
            <w:r w:rsidR="00A95869" w:rsidRPr="00800149">
              <w:rPr>
                <w:rStyle w:val="Hyperlink"/>
                <w:noProof/>
              </w:rPr>
              <w:t>III.1.4.</w:t>
            </w:r>
            <w:r w:rsidR="00A95869">
              <w:rPr>
                <w:rFonts w:asciiTheme="minorHAnsi" w:eastAsiaTheme="minorEastAsia" w:hAnsiTheme="minorHAnsi" w:cstheme="minorBidi"/>
                <w:noProof/>
                <w:sz w:val="22"/>
                <w:szCs w:val="22"/>
                <w:lang w:val="en-US"/>
              </w:rPr>
              <w:tab/>
            </w:r>
            <w:r w:rsidR="00A95869" w:rsidRPr="00800149">
              <w:rPr>
                <w:rStyle w:val="Hyperlink"/>
                <w:noProof/>
              </w:rPr>
              <w:t>Penentuan Variabel</w:t>
            </w:r>
            <w:r w:rsidR="00A95869">
              <w:rPr>
                <w:noProof/>
                <w:webHidden/>
              </w:rPr>
              <w:tab/>
            </w:r>
            <w:r w:rsidR="00A95869">
              <w:rPr>
                <w:noProof/>
                <w:webHidden/>
              </w:rPr>
              <w:fldChar w:fldCharType="begin"/>
            </w:r>
            <w:r w:rsidR="00A95869">
              <w:rPr>
                <w:noProof/>
                <w:webHidden/>
              </w:rPr>
              <w:instrText xml:space="preserve"> PAGEREF _Toc519680315 \h </w:instrText>
            </w:r>
            <w:r w:rsidR="00A95869">
              <w:rPr>
                <w:noProof/>
                <w:webHidden/>
              </w:rPr>
            </w:r>
            <w:r w:rsidR="00A95869">
              <w:rPr>
                <w:noProof/>
                <w:webHidden/>
              </w:rPr>
              <w:fldChar w:fldCharType="separate"/>
            </w:r>
            <w:r w:rsidR="0072435B">
              <w:rPr>
                <w:noProof/>
                <w:webHidden/>
              </w:rPr>
              <w:t>22</w:t>
            </w:r>
            <w:r w:rsidR="00A95869">
              <w:rPr>
                <w:noProof/>
                <w:webHidden/>
              </w:rPr>
              <w:fldChar w:fldCharType="end"/>
            </w:r>
          </w:hyperlink>
        </w:p>
        <w:p w14:paraId="3B9AAC73"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16" w:history="1">
            <w:r w:rsidR="00A95869" w:rsidRPr="00800149">
              <w:rPr>
                <w:rStyle w:val="Hyperlink"/>
                <w:noProof/>
              </w:rPr>
              <w:t>III.2.</w:t>
            </w:r>
            <w:r w:rsidR="00A95869">
              <w:rPr>
                <w:rFonts w:asciiTheme="minorHAnsi" w:eastAsiaTheme="minorEastAsia" w:hAnsiTheme="minorHAnsi" w:cstheme="minorBidi"/>
                <w:noProof/>
                <w:sz w:val="22"/>
                <w:szCs w:val="22"/>
                <w:lang w:val="en-US"/>
              </w:rPr>
              <w:tab/>
            </w:r>
            <w:r w:rsidR="00A95869" w:rsidRPr="00800149">
              <w:rPr>
                <w:rStyle w:val="Hyperlink"/>
                <w:noProof/>
              </w:rPr>
              <w:t>Proses Pengerjaan</w:t>
            </w:r>
            <w:r w:rsidR="00A95869">
              <w:rPr>
                <w:noProof/>
                <w:webHidden/>
              </w:rPr>
              <w:tab/>
            </w:r>
            <w:r w:rsidR="00A95869">
              <w:rPr>
                <w:noProof/>
                <w:webHidden/>
              </w:rPr>
              <w:fldChar w:fldCharType="begin"/>
            </w:r>
            <w:r w:rsidR="00A95869">
              <w:rPr>
                <w:noProof/>
                <w:webHidden/>
              </w:rPr>
              <w:instrText xml:space="preserve"> PAGEREF _Toc519680316 \h </w:instrText>
            </w:r>
            <w:r w:rsidR="00A95869">
              <w:rPr>
                <w:noProof/>
                <w:webHidden/>
              </w:rPr>
            </w:r>
            <w:r w:rsidR="00A95869">
              <w:rPr>
                <w:noProof/>
                <w:webHidden/>
              </w:rPr>
              <w:fldChar w:fldCharType="separate"/>
            </w:r>
            <w:r w:rsidR="0072435B">
              <w:rPr>
                <w:noProof/>
                <w:webHidden/>
              </w:rPr>
              <w:t>22</w:t>
            </w:r>
            <w:r w:rsidR="00A95869">
              <w:rPr>
                <w:noProof/>
                <w:webHidden/>
              </w:rPr>
              <w:fldChar w:fldCharType="end"/>
            </w:r>
          </w:hyperlink>
        </w:p>
        <w:p w14:paraId="37D68FBE"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17" w:history="1">
            <w:r w:rsidR="00A95869" w:rsidRPr="00800149">
              <w:rPr>
                <w:rStyle w:val="Hyperlink"/>
                <w:noProof/>
              </w:rPr>
              <w:t>III.2.1.</w:t>
            </w:r>
            <w:r w:rsidR="00A95869">
              <w:rPr>
                <w:rFonts w:asciiTheme="minorHAnsi" w:eastAsiaTheme="minorEastAsia" w:hAnsiTheme="minorHAnsi" w:cstheme="minorBidi"/>
                <w:noProof/>
                <w:sz w:val="22"/>
                <w:szCs w:val="22"/>
                <w:lang w:val="en-US"/>
              </w:rPr>
              <w:tab/>
            </w:r>
            <w:r w:rsidR="00A95869" w:rsidRPr="00800149">
              <w:rPr>
                <w:rStyle w:val="Hyperlink"/>
                <w:noProof/>
              </w:rPr>
              <w:t>Proses Pembuatan Model</w:t>
            </w:r>
            <w:r w:rsidR="00A95869">
              <w:rPr>
                <w:noProof/>
                <w:webHidden/>
              </w:rPr>
              <w:tab/>
            </w:r>
            <w:r w:rsidR="00A95869">
              <w:rPr>
                <w:noProof/>
                <w:webHidden/>
              </w:rPr>
              <w:fldChar w:fldCharType="begin"/>
            </w:r>
            <w:r w:rsidR="00A95869">
              <w:rPr>
                <w:noProof/>
                <w:webHidden/>
              </w:rPr>
              <w:instrText xml:space="preserve"> PAGEREF _Toc519680317 \h </w:instrText>
            </w:r>
            <w:r w:rsidR="00A95869">
              <w:rPr>
                <w:noProof/>
                <w:webHidden/>
              </w:rPr>
            </w:r>
            <w:r w:rsidR="00A95869">
              <w:rPr>
                <w:noProof/>
                <w:webHidden/>
              </w:rPr>
              <w:fldChar w:fldCharType="separate"/>
            </w:r>
            <w:r w:rsidR="0072435B">
              <w:rPr>
                <w:noProof/>
                <w:webHidden/>
              </w:rPr>
              <w:t>22</w:t>
            </w:r>
            <w:r w:rsidR="00A95869">
              <w:rPr>
                <w:noProof/>
                <w:webHidden/>
              </w:rPr>
              <w:fldChar w:fldCharType="end"/>
            </w:r>
          </w:hyperlink>
        </w:p>
        <w:p w14:paraId="3D554F4E"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18" w:history="1">
            <w:r w:rsidR="00A95869" w:rsidRPr="00800149">
              <w:rPr>
                <w:rStyle w:val="Hyperlink"/>
                <w:noProof/>
              </w:rPr>
              <w:t>III.2.2.</w:t>
            </w:r>
            <w:r w:rsidR="00A95869">
              <w:rPr>
                <w:rFonts w:asciiTheme="minorHAnsi" w:eastAsiaTheme="minorEastAsia" w:hAnsiTheme="minorHAnsi" w:cstheme="minorBidi"/>
                <w:noProof/>
                <w:sz w:val="22"/>
                <w:szCs w:val="22"/>
                <w:lang w:val="en-US"/>
              </w:rPr>
              <w:tab/>
            </w:r>
            <w:r w:rsidR="00A95869" w:rsidRPr="00800149">
              <w:rPr>
                <w:rStyle w:val="Hyperlink"/>
                <w:noProof/>
              </w:rPr>
              <w:t>Proses Validasi Kriteria</w:t>
            </w:r>
            <w:r w:rsidR="00A95869">
              <w:rPr>
                <w:noProof/>
                <w:webHidden/>
              </w:rPr>
              <w:tab/>
            </w:r>
            <w:r w:rsidR="00A95869">
              <w:rPr>
                <w:noProof/>
                <w:webHidden/>
              </w:rPr>
              <w:fldChar w:fldCharType="begin"/>
            </w:r>
            <w:r w:rsidR="00A95869">
              <w:rPr>
                <w:noProof/>
                <w:webHidden/>
              </w:rPr>
              <w:instrText xml:space="preserve"> PAGEREF _Toc519680318 \h </w:instrText>
            </w:r>
            <w:r w:rsidR="00A95869">
              <w:rPr>
                <w:noProof/>
                <w:webHidden/>
              </w:rPr>
            </w:r>
            <w:r w:rsidR="00A95869">
              <w:rPr>
                <w:noProof/>
                <w:webHidden/>
              </w:rPr>
              <w:fldChar w:fldCharType="separate"/>
            </w:r>
            <w:r w:rsidR="0072435B">
              <w:rPr>
                <w:noProof/>
                <w:webHidden/>
              </w:rPr>
              <w:t>23</w:t>
            </w:r>
            <w:r w:rsidR="00A95869">
              <w:rPr>
                <w:noProof/>
                <w:webHidden/>
              </w:rPr>
              <w:fldChar w:fldCharType="end"/>
            </w:r>
          </w:hyperlink>
        </w:p>
        <w:p w14:paraId="0CD030AA"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19" w:history="1">
            <w:r w:rsidR="00A95869" w:rsidRPr="00800149">
              <w:rPr>
                <w:rStyle w:val="Hyperlink"/>
                <w:noProof/>
              </w:rPr>
              <w:t>III.2.3.</w:t>
            </w:r>
            <w:r w:rsidR="00A95869">
              <w:rPr>
                <w:rFonts w:asciiTheme="minorHAnsi" w:eastAsiaTheme="minorEastAsia" w:hAnsiTheme="minorHAnsi" w:cstheme="minorBidi"/>
                <w:noProof/>
                <w:sz w:val="22"/>
                <w:szCs w:val="22"/>
                <w:lang w:val="en-US"/>
              </w:rPr>
              <w:tab/>
            </w:r>
            <w:r w:rsidR="00A95869" w:rsidRPr="00800149">
              <w:rPr>
                <w:rStyle w:val="Hyperlink"/>
                <w:noProof/>
              </w:rPr>
              <w:t>Bagan Alir</w:t>
            </w:r>
            <w:r w:rsidR="00A95869">
              <w:rPr>
                <w:noProof/>
                <w:webHidden/>
              </w:rPr>
              <w:tab/>
            </w:r>
            <w:r w:rsidR="00A95869">
              <w:rPr>
                <w:noProof/>
                <w:webHidden/>
              </w:rPr>
              <w:fldChar w:fldCharType="begin"/>
            </w:r>
            <w:r w:rsidR="00A95869">
              <w:rPr>
                <w:noProof/>
                <w:webHidden/>
              </w:rPr>
              <w:instrText xml:space="preserve"> PAGEREF _Toc519680319 \h </w:instrText>
            </w:r>
            <w:r w:rsidR="00A95869">
              <w:rPr>
                <w:noProof/>
                <w:webHidden/>
              </w:rPr>
            </w:r>
            <w:r w:rsidR="00A95869">
              <w:rPr>
                <w:noProof/>
                <w:webHidden/>
              </w:rPr>
              <w:fldChar w:fldCharType="separate"/>
            </w:r>
            <w:r w:rsidR="0072435B">
              <w:rPr>
                <w:noProof/>
                <w:webHidden/>
              </w:rPr>
              <w:t>24</w:t>
            </w:r>
            <w:r w:rsidR="00A95869">
              <w:rPr>
                <w:noProof/>
                <w:webHidden/>
              </w:rPr>
              <w:fldChar w:fldCharType="end"/>
            </w:r>
          </w:hyperlink>
        </w:p>
        <w:p w14:paraId="29E7AE9E" w14:textId="1AC78DD4" w:rsidR="00A95869" w:rsidRDefault="006B6254" w:rsidP="00A95869">
          <w:pPr>
            <w:pStyle w:val="TOC1"/>
            <w:tabs>
              <w:tab w:val="right" w:leader="dot" w:pos="9062"/>
            </w:tabs>
            <w:spacing w:before="240" w:line="276" w:lineRule="auto"/>
            <w:rPr>
              <w:rFonts w:asciiTheme="minorHAnsi" w:eastAsiaTheme="minorEastAsia" w:hAnsiTheme="minorHAnsi" w:cstheme="minorBidi"/>
              <w:noProof/>
              <w:sz w:val="22"/>
              <w:szCs w:val="22"/>
              <w:lang w:val="en-US"/>
            </w:rPr>
          </w:pPr>
          <w:hyperlink w:anchor="_Toc519680320" w:history="1">
            <w:r w:rsidR="00A95869" w:rsidRPr="00800149">
              <w:rPr>
                <w:rStyle w:val="Hyperlink"/>
                <w:noProof/>
              </w:rPr>
              <w:t>BAB IV GAMBARAN UMUM</w:t>
            </w:r>
            <w:r w:rsidR="00A95869">
              <w:rPr>
                <w:noProof/>
                <w:webHidden/>
              </w:rPr>
              <w:tab/>
            </w:r>
            <w:r w:rsidR="00A95869">
              <w:rPr>
                <w:noProof/>
                <w:webHidden/>
              </w:rPr>
              <w:fldChar w:fldCharType="begin"/>
            </w:r>
            <w:r w:rsidR="00A95869">
              <w:rPr>
                <w:noProof/>
                <w:webHidden/>
              </w:rPr>
              <w:instrText xml:space="preserve"> PAGEREF _Toc519680320 \h </w:instrText>
            </w:r>
            <w:r w:rsidR="00A95869">
              <w:rPr>
                <w:noProof/>
                <w:webHidden/>
              </w:rPr>
            </w:r>
            <w:r w:rsidR="00A95869">
              <w:rPr>
                <w:noProof/>
                <w:webHidden/>
              </w:rPr>
              <w:fldChar w:fldCharType="separate"/>
            </w:r>
            <w:r w:rsidR="0072435B">
              <w:rPr>
                <w:noProof/>
                <w:webHidden/>
              </w:rPr>
              <w:t>25</w:t>
            </w:r>
            <w:r w:rsidR="00A95869">
              <w:rPr>
                <w:noProof/>
                <w:webHidden/>
              </w:rPr>
              <w:fldChar w:fldCharType="end"/>
            </w:r>
          </w:hyperlink>
        </w:p>
        <w:p w14:paraId="3822BA77"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21" w:history="1">
            <w:r w:rsidR="00A95869" w:rsidRPr="00800149">
              <w:rPr>
                <w:rStyle w:val="Hyperlink"/>
                <w:noProof/>
              </w:rPr>
              <w:t>IV.1.</w:t>
            </w:r>
            <w:r w:rsidR="00A95869">
              <w:rPr>
                <w:rFonts w:asciiTheme="minorHAnsi" w:eastAsiaTheme="minorEastAsia" w:hAnsiTheme="minorHAnsi" w:cstheme="minorBidi"/>
                <w:noProof/>
                <w:sz w:val="22"/>
                <w:szCs w:val="22"/>
                <w:lang w:val="en-US"/>
              </w:rPr>
              <w:tab/>
            </w:r>
            <w:r w:rsidR="00A95869" w:rsidRPr="00800149">
              <w:rPr>
                <w:rStyle w:val="Hyperlink"/>
                <w:noProof/>
              </w:rPr>
              <w:t>Infiltrasi Satuan Kecil</w:t>
            </w:r>
            <w:r w:rsidR="00A95869">
              <w:rPr>
                <w:noProof/>
                <w:webHidden/>
              </w:rPr>
              <w:tab/>
            </w:r>
            <w:r w:rsidR="00A95869">
              <w:rPr>
                <w:noProof/>
                <w:webHidden/>
              </w:rPr>
              <w:fldChar w:fldCharType="begin"/>
            </w:r>
            <w:r w:rsidR="00A95869">
              <w:rPr>
                <w:noProof/>
                <w:webHidden/>
              </w:rPr>
              <w:instrText xml:space="preserve"> PAGEREF _Toc519680321 \h </w:instrText>
            </w:r>
            <w:r w:rsidR="00A95869">
              <w:rPr>
                <w:noProof/>
                <w:webHidden/>
              </w:rPr>
            </w:r>
            <w:r w:rsidR="00A95869">
              <w:rPr>
                <w:noProof/>
                <w:webHidden/>
              </w:rPr>
              <w:fldChar w:fldCharType="separate"/>
            </w:r>
            <w:r w:rsidR="0072435B">
              <w:rPr>
                <w:noProof/>
                <w:webHidden/>
              </w:rPr>
              <w:t>25</w:t>
            </w:r>
            <w:r w:rsidR="00A95869">
              <w:rPr>
                <w:noProof/>
                <w:webHidden/>
              </w:rPr>
              <w:fldChar w:fldCharType="end"/>
            </w:r>
          </w:hyperlink>
        </w:p>
        <w:p w14:paraId="2758439E"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22" w:history="1">
            <w:r w:rsidR="00A95869" w:rsidRPr="00800149">
              <w:rPr>
                <w:rStyle w:val="Hyperlink"/>
                <w:noProof/>
              </w:rPr>
              <w:t>IV.1.1.</w:t>
            </w:r>
            <w:r w:rsidR="00A95869">
              <w:rPr>
                <w:rFonts w:asciiTheme="minorHAnsi" w:eastAsiaTheme="minorEastAsia" w:hAnsiTheme="minorHAnsi" w:cstheme="minorBidi"/>
                <w:noProof/>
                <w:sz w:val="22"/>
                <w:szCs w:val="22"/>
                <w:lang w:val="en-US"/>
              </w:rPr>
              <w:tab/>
            </w:r>
            <w:r w:rsidR="00A95869" w:rsidRPr="00800149">
              <w:rPr>
                <w:rStyle w:val="Hyperlink"/>
                <w:noProof/>
              </w:rPr>
              <w:t>Taktik Infiltrasi</w:t>
            </w:r>
            <w:r w:rsidR="00A95869">
              <w:rPr>
                <w:noProof/>
                <w:webHidden/>
              </w:rPr>
              <w:tab/>
            </w:r>
            <w:r w:rsidR="00A95869">
              <w:rPr>
                <w:noProof/>
                <w:webHidden/>
              </w:rPr>
              <w:fldChar w:fldCharType="begin"/>
            </w:r>
            <w:r w:rsidR="00A95869">
              <w:rPr>
                <w:noProof/>
                <w:webHidden/>
              </w:rPr>
              <w:instrText xml:space="preserve"> PAGEREF _Toc519680322 \h </w:instrText>
            </w:r>
            <w:r w:rsidR="00A95869">
              <w:rPr>
                <w:noProof/>
                <w:webHidden/>
              </w:rPr>
            </w:r>
            <w:r w:rsidR="00A95869">
              <w:rPr>
                <w:noProof/>
                <w:webHidden/>
              </w:rPr>
              <w:fldChar w:fldCharType="separate"/>
            </w:r>
            <w:r w:rsidR="0072435B">
              <w:rPr>
                <w:noProof/>
                <w:webHidden/>
              </w:rPr>
              <w:t>25</w:t>
            </w:r>
            <w:r w:rsidR="00A95869">
              <w:rPr>
                <w:noProof/>
                <w:webHidden/>
              </w:rPr>
              <w:fldChar w:fldCharType="end"/>
            </w:r>
          </w:hyperlink>
        </w:p>
        <w:p w14:paraId="0026DCD1"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23" w:history="1">
            <w:r w:rsidR="00A95869" w:rsidRPr="00800149">
              <w:rPr>
                <w:rStyle w:val="Hyperlink"/>
                <w:noProof/>
              </w:rPr>
              <w:t>IV.1.2.</w:t>
            </w:r>
            <w:r w:rsidR="00A95869">
              <w:rPr>
                <w:rFonts w:asciiTheme="minorHAnsi" w:eastAsiaTheme="minorEastAsia" w:hAnsiTheme="minorHAnsi" w:cstheme="minorBidi"/>
                <w:noProof/>
                <w:sz w:val="22"/>
                <w:szCs w:val="22"/>
                <w:lang w:val="en-US"/>
              </w:rPr>
              <w:tab/>
            </w:r>
            <w:r w:rsidR="00A95869" w:rsidRPr="00800149">
              <w:rPr>
                <w:rStyle w:val="Hyperlink"/>
                <w:noProof/>
              </w:rPr>
              <w:t>Kendaraan Tempur Bawah Air (KTBA)</w:t>
            </w:r>
            <w:r w:rsidR="00A95869">
              <w:rPr>
                <w:noProof/>
                <w:webHidden/>
              </w:rPr>
              <w:tab/>
            </w:r>
            <w:r w:rsidR="00A95869">
              <w:rPr>
                <w:noProof/>
                <w:webHidden/>
              </w:rPr>
              <w:fldChar w:fldCharType="begin"/>
            </w:r>
            <w:r w:rsidR="00A95869">
              <w:rPr>
                <w:noProof/>
                <w:webHidden/>
              </w:rPr>
              <w:instrText xml:space="preserve"> PAGEREF _Toc519680323 \h </w:instrText>
            </w:r>
            <w:r w:rsidR="00A95869">
              <w:rPr>
                <w:noProof/>
                <w:webHidden/>
              </w:rPr>
            </w:r>
            <w:r w:rsidR="00A95869">
              <w:rPr>
                <w:noProof/>
                <w:webHidden/>
              </w:rPr>
              <w:fldChar w:fldCharType="separate"/>
            </w:r>
            <w:r w:rsidR="0072435B">
              <w:rPr>
                <w:noProof/>
                <w:webHidden/>
              </w:rPr>
              <w:t>26</w:t>
            </w:r>
            <w:r w:rsidR="00A95869">
              <w:rPr>
                <w:noProof/>
                <w:webHidden/>
              </w:rPr>
              <w:fldChar w:fldCharType="end"/>
            </w:r>
          </w:hyperlink>
        </w:p>
        <w:p w14:paraId="6DF1FE49" w14:textId="77777777" w:rsidR="00A95869" w:rsidRDefault="006B6254" w:rsidP="00A95869">
          <w:pPr>
            <w:pStyle w:val="TOC2"/>
            <w:spacing w:after="240" w:line="276" w:lineRule="auto"/>
            <w:rPr>
              <w:rFonts w:asciiTheme="minorHAnsi" w:eastAsiaTheme="minorEastAsia" w:hAnsiTheme="minorHAnsi" w:cstheme="minorBidi"/>
              <w:noProof/>
              <w:sz w:val="22"/>
              <w:szCs w:val="22"/>
              <w:lang w:val="en-US"/>
            </w:rPr>
          </w:pPr>
          <w:hyperlink w:anchor="_Toc519680324" w:history="1">
            <w:r w:rsidR="00A95869" w:rsidRPr="00800149">
              <w:rPr>
                <w:rStyle w:val="Hyperlink"/>
                <w:noProof/>
              </w:rPr>
              <w:t>IV.2.</w:t>
            </w:r>
            <w:r w:rsidR="00A95869">
              <w:rPr>
                <w:rFonts w:asciiTheme="minorHAnsi" w:eastAsiaTheme="minorEastAsia" w:hAnsiTheme="minorHAnsi" w:cstheme="minorBidi"/>
                <w:noProof/>
                <w:sz w:val="22"/>
                <w:szCs w:val="22"/>
                <w:lang w:val="en-US"/>
              </w:rPr>
              <w:tab/>
            </w:r>
            <w:r w:rsidR="00A95869" w:rsidRPr="00800149">
              <w:rPr>
                <w:rStyle w:val="Hyperlink"/>
                <w:noProof/>
              </w:rPr>
              <w:t>Kaitan Ukuran Kapal Dengan Kecepatan</w:t>
            </w:r>
            <w:r w:rsidR="00A95869">
              <w:rPr>
                <w:noProof/>
                <w:webHidden/>
              </w:rPr>
              <w:tab/>
            </w:r>
            <w:r w:rsidR="00A95869">
              <w:rPr>
                <w:noProof/>
                <w:webHidden/>
              </w:rPr>
              <w:fldChar w:fldCharType="begin"/>
            </w:r>
            <w:r w:rsidR="00A95869">
              <w:rPr>
                <w:noProof/>
                <w:webHidden/>
              </w:rPr>
              <w:instrText xml:space="preserve"> PAGEREF _Toc519680324 \h </w:instrText>
            </w:r>
            <w:r w:rsidR="00A95869">
              <w:rPr>
                <w:noProof/>
                <w:webHidden/>
              </w:rPr>
            </w:r>
            <w:r w:rsidR="00A95869">
              <w:rPr>
                <w:noProof/>
                <w:webHidden/>
              </w:rPr>
              <w:fldChar w:fldCharType="separate"/>
            </w:r>
            <w:r w:rsidR="0072435B">
              <w:rPr>
                <w:noProof/>
                <w:webHidden/>
              </w:rPr>
              <w:t>27</w:t>
            </w:r>
            <w:r w:rsidR="00A95869">
              <w:rPr>
                <w:noProof/>
                <w:webHidden/>
              </w:rPr>
              <w:fldChar w:fldCharType="end"/>
            </w:r>
          </w:hyperlink>
        </w:p>
        <w:p w14:paraId="77B537D8" w14:textId="2071769A"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325" w:history="1">
            <w:r w:rsidR="00A95869" w:rsidRPr="00800149">
              <w:rPr>
                <w:rStyle w:val="Hyperlink"/>
                <w:noProof/>
              </w:rPr>
              <w:t>BAB V ANALISIS DATA DAN PEMBAHASAN</w:t>
            </w:r>
            <w:r w:rsidR="00A95869">
              <w:rPr>
                <w:noProof/>
                <w:webHidden/>
              </w:rPr>
              <w:tab/>
            </w:r>
            <w:r w:rsidR="00A95869">
              <w:rPr>
                <w:noProof/>
                <w:webHidden/>
              </w:rPr>
              <w:fldChar w:fldCharType="begin"/>
            </w:r>
            <w:r w:rsidR="00A95869">
              <w:rPr>
                <w:noProof/>
                <w:webHidden/>
              </w:rPr>
              <w:instrText xml:space="preserve"> PAGEREF _Toc519680325 \h </w:instrText>
            </w:r>
            <w:r w:rsidR="00A95869">
              <w:rPr>
                <w:noProof/>
                <w:webHidden/>
              </w:rPr>
            </w:r>
            <w:r w:rsidR="00A95869">
              <w:rPr>
                <w:noProof/>
                <w:webHidden/>
              </w:rPr>
              <w:fldChar w:fldCharType="separate"/>
            </w:r>
            <w:r w:rsidR="0072435B">
              <w:rPr>
                <w:noProof/>
                <w:webHidden/>
              </w:rPr>
              <w:t>29</w:t>
            </w:r>
            <w:r w:rsidR="00A95869">
              <w:rPr>
                <w:noProof/>
                <w:webHidden/>
              </w:rPr>
              <w:fldChar w:fldCharType="end"/>
            </w:r>
          </w:hyperlink>
        </w:p>
        <w:p w14:paraId="7E2C5552"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26" w:history="1">
            <w:r w:rsidR="00A95869" w:rsidRPr="00800149">
              <w:rPr>
                <w:rStyle w:val="Hyperlink"/>
                <w:noProof/>
                <w:lang w:val="en-US"/>
              </w:rPr>
              <w:t>V.1.</w:t>
            </w:r>
            <w:r w:rsidR="00A95869">
              <w:rPr>
                <w:rFonts w:asciiTheme="minorHAnsi" w:eastAsiaTheme="minorEastAsia" w:hAnsiTheme="minorHAnsi" w:cstheme="minorBidi"/>
                <w:noProof/>
                <w:sz w:val="22"/>
                <w:szCs w:val="22"/>
                <w:lang w:val="en-US"/>
              </w:rPr>
              <w:tab/>
            </w:r>
            <w:r w:rsidR="00A95869" w:rsidRPr="00800149">
              <w:rPr>
                <w:rStyle w:val="Hyperlink"/>
                <w:i/>
                <w:noProof/>
                <w:lang w:val="en-US"/>
              </w:rPr>
              <w:t>Owner Requirements</w:t>
            </w:r>
            <w:r w:rsidR="00A95869">
              <w:rPr>
                <w:noProof/>
                <w:webHidden/>
              </w:rPr>
              <w:tab/>
            </w:r>
            <w:r w:rsidR="00A95869">
              <w:rPr>
                <w:noProof/>
                <w:webHidden/>
              </w:rPr>
              <w:fldChar w:fldCharType="begin"/>
            </w:r>
            <w:r w:rsidR="00A95869">
              <w:rPr>
                <w:noProof/>
                <w:webHidden/>
              </w:rPr>
              <w:instrText xml:space="preserve"> PAGEREF _Toc519680326 \h </w:instrText>
            </w:r>
            <w:r w:rsidR="00A95869">
              <w:rPr>
                <w:noProof/>
                <w:webHidden/>
              </w:rPr>
            </w:r>
            <w:r w:rsidR="00A95869">
              <w:rPr>
                <w:noProof/>
                <w:webHidden/>
              </w:rPr>
              <w:fldChar w:fldCharType="separate"/>
            </w:r>
            <w:r w:rsidR="0072435B">
              <w:rPr>
                <w:noProof/>
                <w:webHidden/>
              </w:rPr>
              <w:t>29</w:t>
            </w:r>
            <w:r w:rsidR="00A95869">
              <w:rPr>
                <w:noProof/>
                <w:webHidden/>
              </w:rPr>
              <w:fldChar w:fldCharType="end"/>
            </w:r>
          </w:hyperlink>
        </w:p>
        <w:p w14:paraId="05D234BC"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27" w:history="1">
            <w:r w:rsidR="00A95869" w:rsidRPr="00800149">
              <w:rPr>
                <w:rStyle w:val="Hyperlink"/>
                <w:noProof/>
              </w:rPr>
              <w:t>V.2.</w:t>
            </w:r>
            <w:r w:rsidR="00A95869">
              <w:rPr>
                <w:rFonts w:asciiTheme="minorHAnsi" w:eastAsiaTheme="minorEastAsia" w:hAnsiTheme="minorHAnsi" w:cstheme="minorBidi"/>
                <w:noProof/>
                <w:sz w:val="22"/>
                <w:szCs w:val="22"/>
                <w:lang w:val="en-US"/>
              </w:rPr>
              <w:tab/>
            </w:r>
            <w:r w:rsidR="00A95869" w:rsidRPr="00800149">
              <w:rPr>
                <w:rStyle w:val="Hyperlink"/>
                <w:noProof/>
              </w:rPr>
              <w:t>Proses Validasi Kriteria Metode</w:t>
            </w:r>
            <w:r w:rsidR="00A95869">
              <w:rPr>
                <w:noProof/>
                <w:webHidden/>
              </w:rPr>
              <w:tab/>
            </w:r>
            <w:r w:rsidR="00A95869">
              <w:rPr>
                <w:noProof/>
                <w:webHidden/>
              </w:rPr>
              <w:fldChar w:fldCharType="begin"/>
            </w:r>
            <w:r w:rsidR="00A95869">
              <w:rPr>
                <w:noProof/>
                <w:webHidden/>
              </w:rPr>
              <w:instrText xml:space="preserve"> PAGEREF _Toc519680327 \h </w:instrText>
            </w:r>
            <w:r w:rsidR="00A95869">
              <w:rPr>
                <w:noProof/>
                <w:webHidden/>
              </w:rPr>
            </w:r>
            <w:r w:rsidR="00A95869">
              <w:rPr>
                <w:noProof/>
                <w:webHidden/>
              </w:rPr>
              <w:fldChar w:fldCharType="separate"/>
            </w:r>
            <w:r w:rsidR="0072435B">
              <w:rPr>
                <w:noProof/>
                <w:webHidden/>
              </w:rPr>
              <w:t>30</w:t>
            </w:r>
            <w:r w:rsidR="00A95869">
              <w:rPr>
                <w:noProof/>
                <w:webHidden/>
              </w:rPr>
              <w:fldChar w:fldCharType="end"/>
            </w:r>
          </w:hyperlink>
        </w:p>
        <w:p w14:paraId="6C3DD335"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28" w:history="1">
            <w:r w:rsidR="00A95869" w:rsidRPr="00800149">
              <w:rPr>
                <w:rStyle w:val="Hyperlink"/>
                <w:noProof/>
              </w:rPr>
              <w:t>V.2.1.</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Proses Validasi Kriteria Dimensional Metode </w:t>
            </w:r>
            <w:r w:rsidR="00A95869" w:rsidRPr="00800149">
              <w:rPr>
                <w:rStyle w:val="Hyperlink"/>
                <w:i/>
                <w:noProof/>
              </w:rPr>
              <w:t>Holtrop</w:t>
            </w:r>
            <w:r w:rsidR="00A95869">
              <w:rPr>
                <w:noProof/>
                <w:webHidden/>
              </w:rPr>
              <w:tab/>
            </w:r>
            <w:r w:rsidR="00A95869">
              <w:rPr>
                <w:noProof/>
                <w:webHidden/>
              </w:rPr>
              <w:fldChar w:fldCharType="begin"/>
            </w:r>
            <w:r w:rsidR="00A95869">
              <w:rPr>
                <w:noProof/>
                <w:webHidden/>
              </w:rPr>
              <w:instrText xml:space="preserve"> PAGEREF _Toc519680328 \h </w:instrText>
            </w:r>
            <w:r w:rsidR="00A95869">
              <w:rPr>
                <w:noProof/>
                <w:webHidden/>
              </w:rPr>
            </w:r>
            <w:r w:rsidR="00A95869">
              <w:rPr>
                <w:noProof/>
                <w:webHidden/>
              </w:rPr>
              <w:fldChar w:fldCharType="separate"/>
            </w:r>
            <w:r w:rsidR="0072435B">
              <w:rPr>
                <w:noProof/>
                <w:webHidden/>
              </w:rPr>
              <w:t>30</w:t>
            </w:r>
            <w:r w:rsidR="00A95869">
              <w:rPr>
                <w:noProof/>
                <w:webHidden/>
              </w:rPr>
              <w:fldChar w:fldCharType="end"/>
            </w:r>
          </w:hyperlink>
        </w:p>
        <w:p w14:paraId="1ADC79F7"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29" w:history="1">
            <w:r w:rsidR="00A95869" w:rsidRPr="00800149">
              <w:rPr>
                <w:rStyle w:val="Hyperlink"/>
                <w:noProof/>
              </w:rPr>
              <w:t>V.2.2.</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Proses Validasi Kriteria Dimensional Metode </w:t>
            </w:r>
            <w:r w:rsidR="00A95869" w:rsidRPr="00800149">
              <w:rPr>
                <w:rStyle w:val="Hyperlink"/>
                <w:i/>
                <w:noProof/>
              </w:rPr>
              <w:t>Savitsky</w:t>
            </w:r>
            <w:r w:rsidR="00A95869">
              <w:rPr>
                <w:noProof/>
                <w:webHidden/>
              </w:rPr>
              <w:tab/>
            </w:r>
            <w:r w:rsidR="00A95869">
              <w:rPr>
                <w:noProof/>
                <w:webHidden/>
              </w:rPr>
              <w:fldChar w:fldCharType="begin"/>
            </w:r>
            <w:r w:rsidR="00A95869">
              <w:rPr>
                <w:noProof/>
                <w:webHidden/>
              </w:rPr>
              <w:instrText xml:space="preserve"> PAGEREF _Toc519680329 \h </w:instrText>
            </w:r>
            <w:r w:rsidR="00A95869">
              <w:rPr>
                <w:noProof/>
                <w:webHidden/>
              </w:rPr>
            </w:r>
            <w:r w:rsidR="00A95869">
              <w:rPr>
                <w:noProof/>
                <w:webHidden/>
              </w:rPr>
              <w:fldChar w:fldCharType="separate"/>
            </w:r>
            <w:r w:rsidR="0072435B">
              <w:rPr>
                <w:noProof/>
                <w:webHidden/>
              </w:rPr>
              <w:t>31</w:t>
            </w:r>
            <w:r w:rsidR="00A95869">
              <w:rPr>
                <w:noProof/>
                <w:webHidden/>
              </w:rPr>
              <w:fldChar w:fldCharType="end"/>
            </w:r>
          </w:hyperlink>
        </w:p>
        <w:p w14:paraId="173FA6D0"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30" w:history="1">
            <w:r w:rsidR="00A95869" w:rsidRPr="00800149">
              <w:rPr>
                <w:rStyle w:val="Hyperlink"/>
                <w:noProof/>
              </w:rPr>
              <w:t>V.2.3.</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Proses Validasi Kriteria Dimensional Metode </w:t>
            </w:r>
            <w:r w:rsidR="00A95869" w:rsidRPr="00800149">
              <w:rPr>
                <w:rStyle w:val="Hyperlink"/>
                <w:i/>
                <w:noProof/>
              </w:rPr>
              <w:t>Slender Body</w:t>
            </w:r>
            <w:r w:rsidR="00A95869">
              <w:rPr>
                <w:noProof/>
                <w:webHidden/>
              </w:rPr>
              <w:tab/>
            </w:r>
            <w:r w:rsidR="00A95869">
              <w:rPr>
                <w:noProof/>
                <w:webHidden/>
              </w:rPr>
              <w:fldChar w:fldCharType="begin"/>
            </w:r>
            <w:r w:rsidR="00A95869">
              <w:rPr>
                <w:noProof/>
                <w:webHidden/>
              </w:rPr>
              <w:instrText xml:space="preserve"> PAGEREF _Toc519680330 \h </w:instrText>
            </w:r>
            <w:r w:rsidR="00A95869">
              <w:rPr>
                <w:noProof/>
                <w:webHidden/>
              </w:rPr>
            </w:r>
            <w:r w:rsidR="00A95869">
              <w:rPr>
                <w:noProof/>
                <w:webHidden/>
              </w:rPr>
              <w:fldChar w:fldCharType="separate"/>
            </w:r>
            <w:r w:rsidR="0072435B">
              <w:rPr>
                <w:noProof/>
                <w:webHidden/>
              </w:rPr>
              <w:t>31</w:t>
            </w:r>
            <w:r w:rsidR="00A95869">
              <w:rPr>
                <w:noProof/>
                <w:webHidden/>
              </w:rPr>
              <w:fldChar w:fldCharType="end"/>
            </w:r>
          </w:hyperlink>
        </w:p>
        <w:p w14:paraId="7FEF483C"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31" w:history="1">
            <w:r w:rsidR="00A95869" w:rsidRPr="00800149">
              <w:rPr>
                <w:rStyle w:val="Hyperlink"/>
                <w:noProof/>
              </w:rPr>
              <w:t>V.2.4.</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Proses Validasi Kriteria Dimensional Metode </w:t>
            </w:r>
            <w:r w:rsidR="00A95869" w:rsidRPr="00800149">
              <w:rPr>
                <w:rStyle w:val="Hyperlink"/>
                <w:i/>
                <w:noProof/>
              </w:rPr>
              <w:t>Oortmerssen</w:t>
            </w:r>
            <w:r w:rsidR="00A95869">
              <w:rPr>
                <w:noProof/>
                <w:webHidden/>
              </w:rPr>
              <w:tab/>
            </w:r>
            <w:r w:rsidR="00A95869">
              <w:rPr>
                <w:noProof/>
                <w:webHidden/>
              </w:rPr>
              <w:fldChar w:fldCharType="begin"/>
            </w:r>
            <w:r w:rsidR="00A95869">
              <w:rPr>
                <w:noProof/>
                <w:webHidden/>
              </w:rPr>
              <w:instrText xml:space="preserve"> PAGEREF _Toc519680331 \h </w:instrText>
            </w:r>
            <w:r w:rsidR="00A95869">
              <w:rPr>
                <w:noProof/>
                <w:webHidden/>
              </w:rPr>
            </w:r>
            <w:r w:rsidR="00A95869">
              <w:rPr>
                <w:noProof/>
                <w:webHidden/>
              </w:rPr>
              <w:fldChar w:fldCharType="separate"/>
            </w:r>
            <w:r w:rsidR="0072435B">
              <w:rPr>
                <w:noProof/>
                <w:webHidden/>
              </w:rPr>
              <w:t>32</w:t>
            </w:r>
            <w:r w:rsidR="00A95869">
              <w:rPr>
                <w:noProof/>
                <w:webHidden/>
              </w:rPr>
              <w:fldChar w:fldCharType="end"/>
            </w:r>
          </w:hyperlink>
        </w:p>
        <w:p w14:paraId="19B31B5D"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32" w:history="1">
            <w:r w:rsidR="00A95869" w:rsidRPr="00800149">
              <w:rPr>
                <w:rStyle w:val="Hyperlink"/>
                <w:noProof/>
              </w:rPr>
              <w:t>V.2.5.</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Proses Validasi Kriteria Dimensional Metode </w:t>
            </w:r>
            <w:r w:rsidR="00A95869" w:rsidRPr="00800149">
              <w:rPr>
                <w:rStyle w:val="Hyperlink"/>
                <w:i/>
                <w:noProof/>
              </w:rPr>
              <w:t>Compton</w:t>
            </w:r>
            <w:r w:rsidR="00A95869">
              <w:rPr>
                <w:noProof/>
                <w:webHidden/>
              </w:rPr>
              <w:tab/>
            </w:r>
            <w:r w:rsidR="00A95869">
              <w:rPr>
                <w:noProof/>
                <w:webHidden/>
              </w:rPr>
              <w:fldChar w:fldCharType="begin"/>
            </w:r>
            <w:r w:rsidR="00A95869">
              <w:rPr>
                <w:noProof/>
                <w:webHidden/>
              </w:rPr>
              <w:instrText xml:space="preserve"> PAGEREF _Toc519680332 \h </w:instrText>
            </w:r>
            <w:r w:rsidR="00A95869">
              <w:rPr>
                <w:noProof/>
                <w:webHidden/>
              </w:rPr>
            </w:r>
            <w:r w:rsidR="00A95869">
              <w:rPr>
                <w:noProof/>
                <w:webHidden/>
              </w:rPr>
              <w:fldChar w:fldCharType="separate"/>
            </w:r>
            <w:r w:rsidR="0072435B">
              <w:rPr>
                <w:noProof/>
                <w:webHidden/>
              </w:rPr>
              <w:t>32</w:t>
            </w:r>
            <w:r w:rsidR="00A95869">
              <w:rPr>
                <w:noProof/>
                <w:webHidden/>
              </w:rPr>
              <w:fldChar w:fldCharType="end"/>
            </w:r>
          </w:hyperlink>
        </w:p>
        <w:p w14:paraId="072D721D"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33" w:history="1">
            <w:r w:rsidR="00A95869" w:rsidRPr="00800149">
              <w:rPr>
                <w:rStyle w:val="Hyperlink"/>
                <w:noProof/>
              </w:rPr>
              <w:t>V.2.6.</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Proses Validasi Kriteria Dimensional Metode </w:t>
            </w:r>
            <w:r w:rsidR="00A95869" w:rsidRPr="00800149">
              <w:rPr>
                <w:rStyle w:val="Hyperlink"/>
                <w:i/>
                <w:noProof/>
              </w:rPr>
              <w:t>Series 60</w:t>
            </w:r>
            <w:r w:rsidR="00A95869">
              <w:rPr>
                <w:noProof/>
                <w:webHidden/>
              </w:rPr>
              <w:tab/>
            </w:r>
            <w:r w:rsidR="00A95869">
              <w:rPr>
                <w:noProof/>
                <w:webHidden/>
              </w:rPr>
              <w:fldChar w:fldCharType="begin"/>
            </w:r>
            <w:r w:rsidR="00A95869">
              <w:rPr>
                <w:noProof/>
                <w:webHidden/>
              </w:rPr>
              <w:instrText xml:space="preserve"> PAGEREF _Toc519680333 \h </w:instrText>
            </w:r>
            <w:r w:rsidR="00A95869">
              <w:rPr>
                <w:noProof/>
                <w:webHidden/>
              </w:rPr>
            </w:r>
            <w:r w:rsidR="00A95869">
              <w:rPr>
                <w:noProof/>
                <w:webHidden/>
              </w:rPr>
              <w:fldChar w:fldCharType="separate"/>
            </w:r>
            <w:r w:rsidR="0072435B">
              <w:rPr>
                <w:noProof/>
                <w:webHidden/>
              </w:rPr>
              <w:t>33</w:t>
            </w:r>
            <w:r w:rsidR="00A95869">
              <w:rPr>
                <w:noProof/>
                <w:webHidden/>
              </w:rPr>
              <w:fldChar w:fldCharType="end"/>
            </w:r>
          </w:hyperlink>
        </w:p>
        <w:p w14:paraId="757F8644"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34" w:history="1">
            <w:r w:rsidR="00A95869" w:rsidRPr="00800149">
              <w:rPr>
                <w:rStyle w:val="Hyperlink"/>
                <w:noProof/>
              </w:rPr>
              <w:t>V.3.</w:t>
            </w:r>
            <w:r w:rsidR="00A95869">
              <w:rPr>
                <w:rFonts w:asciiTheme="minorHAnsi" w:eastAsiaTheme="minorEastAsia" w:hAnsiTheme="minorHAnsi" w:cstheme="minorBidi"/>
                <w:noProof/>
                <w:sz w:val="22"/>
                <w:szCs w:val="22"/>
                <w:lang w:val="en-US"/>
              </w:rPr>
              <w:tab/>
            </w:r>
            <w:r w:rsidR="00A95869" w:rsidRPr="00800149">
              <w:rPr>
                <w:rStyle w:val="Hyperlink"/>
                <w:noProof/>
              </w:rPr>
              <w:t>Pembuatan Model</w:t>
            </w:r>
            <w:r w:rsidR="00A95869">
              <w:rPr>
                <w:noProof/>
                <w:webHidden/>
              </w:rPr>
              <w:tab/>
            </w:r>
            <w:r w:rsidR="00A95869">
              <w:rPr>
                <w:noProof/>
                <w:webHidden/>
              </w:rPr>
              <w:fldChar w:fldCharType="begin"/>
            </w:r>
            <w:r w:rsidR="00A95869">
              <w:rPr>
                <w:noProof/>
                <w:webHidden/>
              </w:rPr>
              <w:instrText xml:space="preserve"> PAGEREF _Toc519680334 \h </w:instrText>
            </w:r>
            <w:r w:rsidR="00A95869">
              <w:rPr>
                <w:noProof/>
                <w:webHidden/>
              </w:rPr>
            </w:r>
            <w:r w:rsidR="00A95869">
              <w:rPr>
                <w:noProof/>
                <w:webHidden/>
              </w:rPr>
              <w:fldChar w:fldCharType="separate"/>
            </w:r>
            <w:r w:rsidR="0072435B">
              <w:rPr>
                <w:noProof/>
                <w:webHidden/>
              </w:rPr>
              <w:t>33</w:t>
            </w:r>
            <w:r w:rsidR="00A95869">
              <w:rPr>
                <w:noProof/>
                <w:webHidden/>
              </w:rPr>
              <w:fldChar w:fldCharType="end"/>
            </w:r>
          </w:hyperlink>
        </w:p>
        <w:p w14:paraId="384EE6B3"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35" w:history="1">
            <w:r w:rsidR="00A95869" w:rsidRPr="00800149">
              <w:rPr>
                <w:rStyle w:val="Hyperlink"/>
                <w:noProof/>
                <w:lang w:val="en-US"/>
              </w:rPr>
              <w:t>V.3.1.</w:t>
            </w:r>
            <w:r w:rsidR="00A95869">
              <w:rPr>
                <w:rFonts w:asciiTheme="minorHAnsi" w:eastAsiaTheme="minorEastAsia" w:hAnsiTheme="minorHAnsi" w:cstheme="minorBidi"/>
                <w:noProof/>
                <w:sz w:val="22"/>
                <w:szCs w:val="22"/>
                <w:lang w:val="en-US"/>
              </w:rPr>
              <w:tab/>
            </w:r>
            <w:r w:rsidR="00A95869" w:rsidRPr="00800149">
              <w:rPr>
                <w:rStyle w:val="Hyperlink"/>
                <w:noProof/>
                <w:lang w:val="en-US"/>
              </w:rPr>
              <w:t xml:space="preserve">Variasi Ukuran Utama Menggunakan </w:t>
            </w:r>
            <w:r w:rsidR="00A95869" w:rsidRPr="00800149">
              <w:rPr>
                <w:rStyle w:val="Hyperlink"/>
                <w:i/>
                <w:noProof/>
                <w:lang w:val="en-US"/>
              </w:rPr>
              <w:t>Parametric Method</w:t>
            </w:r>
            <w:r w:rsidR="00A95869">
              <w:rPr>
                <w:noProof/>
                <w:webHidden/>
              </w:rPr>
              <w:tab/>
            </w:r>
            <w:r w:rsidR="00A95869">
              <w:rPr>
                <w:noProof/>
                <w:webHidden/>
              </w:rPr>
              <w:fldChar w:fldCharType="begin"/>
            </w:r>
            <w:r w:rsidR="00A95869">
              <w:rPr>
                <w:noProof/>
                <w:webHidden/>
              </w:rPr>
              <w:instrText xml:space="preserve"> PAGEREF _Toc519680335 \h </w:instrText>
            </w:r>
            <w:r w:rsidR="00A95869">
              <w:rPr>
                <w:noProof/>
                <w:webHidden/>
              </w:rPr>
            </w:r>
            <w:r w:rsidR="00A95869">
              <w:rPr>
                <w:noProof/>
                <w:webHidden/>
              </w:rPr>
              <w:fldChar w:fldCharType="separate"/>
            </w:r>
            <w:r w:rsidR="0072435B">
              <w:rPr>
                <w:noProof/>
                <w:webHidden/>
              </w:rPr>
              <w:t>33</w:t>
            </w:r>
            <w:r w:rsidR="00A95869">
              <w:rPr>
                <w:noProof/>
                <w:webHidden/>
              </w:rPr>
              <w:fldChar w:fldCharType="end"/>
            </w:r>
          </w:hyperlink>
        </w:p>
        <w:p w14:paraId="45F52E94"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36" w:history="1">
            <w:r w:rsidR="00A95869" w:rsidRPr="00800149">
              <w:rPr>
                <w:rStyle w:val="Hyperlink"/>
                <w:noProof/>
              </w:rPr>
              <w:t>V.3.2.</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Kendaraan Tempur Bawah Air (KTBA) </w:t>
            </w:r>
            <w:r w:rsidR="00A95869" w:rsidRPr="00800149">
              <w:rPr>
                <w:rStyle w:val="Hyperlink"/>
                <w:i/>
                <w:noProof/>
              </w:rPr>
              <w:t xml:space="preserve">existing </w:t>
            </w:r>
            <w:r w:rsidR="00A95869" w:rsidRPr="00800149">
              <w:rPr>
                <w:rStyle w:val="Hyperlink"/>
                <w:noProof/>
              </w:rPr>
              <w:t>/ Model A</w:t>
            </w:r>
            <w:r w:rsidR="00A95869">
              <w:rPr>
                <w:noProof/>
                <w:webHidden/>
              </w:rPr>
              <w:tab/>
            </w:r>
            <w:r w:rsidR="00A95869">
              <w:rPr>
                <w:noProof/>
                <w:webHidden/>
              </w:rPr>
              <w:fldChar w:fldCharType="begin"/>
            </w:r>
            <w:r w:rsidR="00A95869">
              <w:rPr>
                <w:noProof/>
                <w:webHidden/>
              </w:rPr>
              <w:instrText xml:space="preserve"> PAGEREF _Toc519680336 \h </w:instrText>
            </w:r>
            <w:r w:rsidR="00A95869">
              <w:rPr>
                <w:noProof/>
                <w:webHidden/>
              </w:rPr>
            </w:r>
            <w:r w:rsidR="00A95869">
              <w:rPr>
                <w:noProof/>
                <w:webHidden/>
              </w:rPr>
              <w:fldChar w:fldCharType="separate"/>
            </w:r>
            <w:r w:rsidR="0072435B">
              <w:rPr>
                <w:noProof/>
                <w:webHidden/>
              </w:rPr>
              <w:t>36</w:t>
            </w:r>
            <w:r w:rsidR="00A95869">
              <w:rPr>
                <w:noProof/>
                <w:webHidden/>
              </w:rPr>
              <w:fldChar w:fldCharType="end"/>
            </w:r>
          </w:hyperlink>
        </w:p>
        <w:p w14:paraId="6A08BD87"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37" w:history="1">
            <w:r w:rsidR="00A95869" w:rsidRPr="00800149">
              <w:rPr>
                <w:rStyle w:val="Hyperlink"/>
                <w:noProof/>
              </w:rPr>
              <w:t>V.3.3.</w:t>
            </w:r>
            <w:r w:rsidR="00A95869">
              <w:rPr>
                <w:rFonts w:asciiTheme="minorHAnsi" w:eastAsiaTheme="minorEastAsia" w:hAnsiTheme="minorHAnsi" w:cstheme="minorBidi"/>
                <w:noProof/>
                <w:sz w:val="22"/>
                <w:szCs w:val="22"/>
                <w:lang w:val="en-US"/>
              </w:rPr>
              <w:tab/>
            </w:r>
            <w:r w:rsidR="00A95869" w:rsidRPr="00800149">
              <w:rPr>
                <w:rStyle w:val="Hyperlink"/>
                <w:i/>
                <w:noProof/>
              </w:rPr>
              <w:t xml:space="preserve">Sea Breacher / </w:t>
            </w:r>
            <w:r w:rsidR="00A95869" w:rsidRPr="00800149">
              <w:rPr>
                <w:rStyle w:val="Hyperlink"/>
                <w:noProof/>
              </w:rPr>
              <w:t>Model B</w:t>
            </w:r>
            <w:r w:rsidR="00A95869">
              <w:rPr>
                <w:noProof/>
                <w:webHidden/>
              </w:rPr>
              <w:tab/>
            </w:r>
            <w:r w:rsidR="00A95869">
              <w:rPr>
                <w:noProof/>
                <w:webHidden/>
              </w:rPr>
              <w:fldChar w:fldCharType="begin"/>
            </w:r>
            <w:r w:rsidR="00A95869">
              <w:rPr>
                <w:noProof/>
                <w:webHidden/>
              </w:rPr>
              <w:instrText xml:space="preserve"> PAGEREF _Toc519680337 \h </w:instrText>
            </w:r>
            <w:r w:rsidR="00A95869">
              <w:rPr>
                <w:noProof/>
                <w:webHidden/>
              </w:rPr>
            </w:r>
            <w:r w:rsidR="00A95869">
              <w:rPr>
                <w:noProof/>
                <w:webHidden/>
              </w:rPr>
              <w:fldChar w:fldCharType="separate"/>
            </w:r>
            <w:r w:rsidR="0072435B">
              <w:rPr>
                <w:noProof/>
                <w:webHidden/>
              </w:rPr>
              <w:t>39</w:t>
            </w:r>
            <w:r w:rsidR="00A95869">
              <w:rPr>
                <w:noProof/>
                <w:webHidden/>
              </w:rPr>
              <w:fldChar w:fldCharType="end"/>
            </w:r>
          </w:hyperlink>
        </w:p>
        <w:p w14:paraId="6C5BD51B"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38" w:history="1">
            <w:r w:rsidR="00A95869" w:rsidRPr="00800149">
              <w:rPr>
                <w:rStyle w:val="Hyperlink"/>
                <w:noProof/>
              </w:rPr>
              <w:t>V.4.</w:t>
            </w:r>
            <w:r w:rsidR="00A95869">
              <w:rPr>
                <w:rFonts w:asciiTheme="minorHAnsi" w:eastAsiaTheme="minorEastAsia" w:hAnsiTheme="minorHAnsi" w:cstheme="minorBidi"/>
                <w:noProof/>
                <w:sz w:val="22"/>
                <w:szCs w:val="22"/>
                <w:lang w:val="en-US"/>
              </w:rPr>
              <w:tab/>
            </w:r>
            <w:r w:rsidR="00A95869" w:rsidRPr="00800149">
              <w:rPr>
                <w:rStyle w:val="Hyperlink"/>
                <w:noProof/>
                <w:lang w:val="en-US"/>
              </w:rPr>
              <w:t>Data</w:t>
            </w:r>
            <w:r w:rsidR="00A95869" w:rsidRPr="00800149">
              <w:rPr>
                <w:rStyle w:val="Hyperlink"/>
                <w:noProof/>
              </w:rPr>
              <w:t xml:space="preserve"> Simulasi Model</w:t>
            </w:r>
            <w:r w:rsidR="00A95869">
              <w:rPr>
                <w:noProof/>
                <w:webHidden/>
              </w:rPr>
              <w:tab/>
            </w:r>
            <w:r w:rsidR="00A95869">
              <w:rPr>
                <w:noProof/>
                <w:webHidden/>
              </w:rPr>
              <w:fldChar w:fldCharType="begin"/>
            </w:r>
            <w:r w:rsidR="00A95869">
              <w:rPr>
                <w:noProof/>
                <w:webHidden/>
              </w:rPr>
              <w:instrText xml:space="preserve"> PAGEREF _Toc519680338 \h </w:instrText>
            </w:r>
            <w:r w:rsidR="00A95869">
              <w:rPr>
                <w:noProof/>
                <w:webHidden/>
              </w:rPr>
            </w:r>
            <w:r w:rsidR="00A95869">
              <w:rPr>
                <w:noProof/>
                <w:webHidden/>
              </w:rPr>
              <w:fldChar w:fldCharType="separate"/>
            </w:r>
            <w:r w:rsidR="0072435B">
              <w:rPr>
                <w:noProof/>
                <w:webHidden/>
              </w:rPr>
              <w:t>41</w:t>
            </w:r>
            <w:r w:rsidR="00A95869">
              <w:rPr>
                <w:noProof/>
                <w:webHidden/>
              </w:rPr>
              <w:fldChar w:fldCharType="end"/>
            </w:r>
          </w:hyperlink>
        </w:p>
        <w:p w14:paraId="1A0B70AF"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39" w:history="1">
            <w:r w:rsidR="00A95869" w:rsidRPr="00800149">
              <w:rPr>
                <w:rStyle w:val="Hyperlink"/>
                <w:noProof/>
              </w:rPr>
              <w:t>V.4.1.</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Perhitungan </w:t>
            </w:r>
            <w:r w:rsidR="00A95869" w:rsidRPr="00800149">
              <w:rPr>
                <w:rStyle w:val="Hyperlink"/>
                <w:noProof/>
                <w:lang w:val="en-US"/>
              </w:rPr>
              <w:t>Hambatan</w:t>
            </w:r>
            <w:r w:rsidR="00A95869" w:rsidRPr="00800149">
              <w:rPr>
                <w:rStyle w:val="Hyperlink"/>
                <w:noProof/>
              </w:rPr>
              <w:t xml:space="preserve"> KTBA </w:t>
            </w:r>
            <w:r w:rsidR="00A95869" w:rsidRPr="00800149">
              <w:rPr>
                <w:rStyle w:val="Hyperlink"/>
                <w:i/>
                <w:noProof/>
              </w:rPr>
              <w:t xml:space="preserve">Existing </w:t>
            </w:r>
            <w:r w:rsidR="00A95869" w:rsidRPr="00800149">
              <w:rPr>
                <w:rStyle w:val="Hyperlink"/>
                <w:noProof/>
              </w:rPr>
              <w:t>/ Model A</w:t>
            </w:r>
            <w:r w:rsidR="00A95869">
              <w:rPr>
                <w:noProof/>
                <w:webHidden/>
              </w:rPr>
              <w:tab/>
            </w:r>
            <w:r w:rsidR="00A95869">
              <w:rPr>
                <w:noProof/>
                <w:webHidden/>
              </w:rPr>
              <w:fldChar w:fldCharType="begin"/>
            </w:r>
            <w:r w:rsidR="00A95869">
              <w:rPr>
                <w:noProof/>
                <w:webHidden/>
              </w:rPr>
              <w:instrText xml:space="preserve"> PAGEREF _Toc519680339 \h </w:instrText>
            </w:r>
            <w:r w:rsidR="00A95869">
              <w:rPr>
                <w:noProof/>
                <w:webHidden/>
              </w:rPr>
            </w:r>
            <w:r w:rsidR="00A95869">
              <w:rPr>
                <w:noProof/>
                <w:webHidden/>
              </w:rPr>
              <w:fldChar w:fldCharType="separate"/>
            </w:r>
            <w:r w:rsidR="0072435B">
              <w:rPr>
                <w:noProof/>
                <w:webHidden/>
              </w:rPr>
              <w:t>41</w:t>
            </w:r>
            <w:r w:rsidR="00A95869">
              <w:rPr>
                <w:noProof/>
                <w:webHidden/>
              </w:rPr>
              <w:fldChar w:fldCharType="end"/>
            </w:r>
          </w:hyperlink>
        </w:p>
        <w:p w14:paraId="43EEB76D"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40" w:history="1">
            <w:r w:rsidR="00A95869" w:rsidRPr="00800149">
              <w:rPr>
                <w:rStyle w:val="Hyperlink"/>
                <w:noProof/>
              </w:rPr>
              <w:t>V.4.2.</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Perhitungan </w:t>
            </w:r>
            <w:r w:rsidR="00A95869" w:rsidRPr="00800149">
              <w:rPr>
                <w:rStyle w:val="Hyperlink"/>
                <w:noProof/>
                <w:lang w:val="en-US"/>
              </w:rPr>
              <w:t>Hambatan</w:t>
            </w:r>
            <w:r w:rsidR="00A95869" w:rsidRPr="00800149">
              <w:rPr>
                <w:rStyle w:val="Hyperlink"/>
                <w:noProof/>
              </w:rPr>
              <w:t xml:space="preserve"> </w:t>
            </w:r>
            <w:r w:rsidR="00A95869" w:rsidRPr="00800149">
              <w:rPr>
                <w:rStyle w:val="Hyperlink"/>
                <w:i/>
                <w:noProof/>
              </w:rPr>
              <w:t xml:space="preserve">Sea Breacher </w:t>
            </w:r>
            <w:r w:rsidR="00A95869" w:rsidRPr="00800149">
              <w:rPr>
                <w:rStyle w:val="Hyperlink"/>
                <w:noProof/>
              </w:rPr>
              <w:t>/ Model B</w:t>
            </w:r>
            <w:r w:rsidR="00A95869">
              <w:rPr>
                <w:noProof/>
                <w:webHidden/>
              </w:rPr>
              <w:tab/>
            </w:r>
            <w:r w:rsidR="00A95869">
              <w:rPr>
                <w:noProof/>
                <w:webHidden/>
              </w:rPr>
              <w:fldChar w:fldCharType="begin"/>
            </w:r>
            <w:r w:rsidR="00A95869">
              <w:rPr>
                <w:noProof/>
                <w:webHidden/>
              </w:rPr>
              <w:instrText xml:space="preserve"> PAGEREF _Toc519680340 \h </w:instrText>
            </w:r>
            <w:r w:rsidR="00A95869">
              <w:rPr>
                <w:noProof/>
                <w:webHidden/>
              </w:rPr>
            </w:r>
            <w:r w:rsidR="00A95869">
              <w:rPr>
                <w:noProof/>
                <w:webHidden/>
              </w:rPr>
              <w:fldChar w:fldCharType="separate"/>
            </w:r>
            <w:r w:rsidR="0072435B">
              <w:rPr>
                <w:noProof/>
                <w:webHidden/>
              </w:rPr>
              <w:t>42</w:t>
            </w:r>
            <w:r w:rsidR="00A95869">
              <w:rPr>
                <w:noProof/>
                <w:webHidden/>
              </w:rPr>
              <w:fldChar w:fldCharType="end"/>
            </w:r>
          </w:hyperlink>
        </w:p>
        <w:p w14:paraId="37FF9FDF"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41" w:history="1">
            <w:r w:rsidR="00A95869" w:rsidRPr="00800149">
              <w:rPr>
                <w:rStyle w:val="Hyperlink"/>
                <w:noProof/>
              </w:rPr>
              <w:t>V.5.</w:t>
            </w:r>
            <w:r w:rsidR="00A95869">
              <w:rPr>
                <w:rFonts w:asciiTheme="minorHAnsi" w:eastAsiaTheme="minorEastAsia" w:hAnsiTheme="minorHAnsi" w:cstheme="minorBidi"/>
                <w:noProof/>
                <w:sz w:val="22"/>
                <w:szCs w:val="22"/>
                <w:lang w:val="en-US"/>
              </w:rPr>
              <w:tab/>
            </w:r>
            <w:r w:rsidR="00A95869" w:rsidRPr="00800149">
              <w:rPr>
                <w:rStyle w:val="Hyperlink"/>
                <w:noProof/>
              </w:rPr>
              <w:t>Pembahasan Perbandingan Bentuk Desain</w:t>
            </w:r>
            <w:r w:rsidR="00A95869">
              <w:rPr>
                <w:noProof/>
                <w:webHidden/>
              </w:rPr>
              <w:tab/>
            </w:r>
            <w:r w:rsidR="00A95869">
              <w:rPr>
                <w:noProof/>
                <w:webHidden/>
              </w:rPr>
              <w:fldChar w:fldCharType="begin"/>
            </w:r>
            <w:r w:rsidR="00A95869">
              <w:rPr>
                <w:noProof/>
                <w:webHidden/>
              </w:rPr>
              <w:instrText xml:space="preserve"> PAGEREF _Toc519680341 \h </w:instrText>
            </w:r>
            <w:r w:rsidR="00A95869">
              <w:rPr>
                <w:noProof/>
                <w:webHidden/>
              </w:rPr>
            </w:r>
            <w:r w:rsidR="00A95869">
              <w:rPr>
                <w:noProof/>
                <w:webHidden/>
              </w:rPr>
              <w:fldChar w:fldCharType="separate"/>
            </w:r>
            <w:r w:rsidR="0072435B">
              <w:rPr>
                <w:noProof/>
                <w:webHidden/>
              </w:rPr>
              <w:t>44</w:t>
            </w:r>
            <w:r w:rsidR="00A95869">
              <w:rPr>
                <w:noProof/>
                <w:webHidden/>
              </w:rPr>
              <w:fldChar w:fldCharType="end"/>
            </w:r>
          </w:hyperlink>
        </w:p>
        <w:p w14:paraId="64A50E98"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42" w:history="1">
            <w:r w:rsidR="00A95869" w:rsidRPr="00800149">
              <w:rPr>
                <w:rStyle w:val="Hyperlink"/>
                <w:noProof/>
              </w:rPr>
              <w:t>V.5.1.</w:t>
            </w:r>
            <w:r w:rsidR="00A95869">
              <w:rPr>
                <w:rFonts w:asciiTheme="minorHAnsi" w:eastAsiaTheme="minorEastAsia" w:hAnsiTheme="minorHAnsi" w:cstheme="minorBidi"/>
                <w:noProof/>
                <w:sz w:val="22"/>
                <w:szCs w:val="22"/>
                <w:lang w:val="en-US"/>
              </w:rPr>
              <w:tab/>
            </w:r>
            <w:r w:rsidR="00A95869" w:rsidRPr="00800149">
              <w:rPr>
                <w:rStyle w:val="Hyperlink"/>
                <w:noProof/>
              </w:rPr>
              <w:t>Koefisien Hambatan Sisa (</w:t>
            </w:r>
            <w:r w:rsidR="00A95869" w:rsidRPr="00800149">
              <w:rPr>
                <w:rStyle w:val="Hyperlink"/>
                <w:i/>
                <w:noProof/>
              </w:rPr>
              <w:t>Residuary)</w:t>
            </w:r>
            <w:r w:rsidR="00A95869">
              <w:rPr>
                <w:noProof/>
                <w:webHidden/>
              </w:rPr>
              <w:tab/>
            </w:r>
            <w:r w:rsidR="00A95869">
              <w:rPr>
                <w:noProof/>
                <w:webHidden/>
              </w:rPr>
              <w:fldChar w:fldCharType="begin"/>
            </w:r>
            <w:r w:rsidR="00A95869">
              <w:rPr>
                <w:noProof/>
                <w:webHidden/>
              </w:rPr>
              <w:instrText xml:space="preserve"> PAGEREF _Toc519680342 \h </w:instrText>
            </w:r>
            <w:r w:rsidR="00A95869">
              <w:rPr>
                <w:noProof/>
                <w:webHidden/>
              </w:rPr>
            </w:r>
            <w:r w:rsidR="00A95869">
              <w:rPr>
                <w:noProof/>
                <w:webHidden/>
              </w:rPr>
              <w:fldChar w:fldCharType="separate"/>
            </w:r>
            <w:r w:rsidR="0072435B">
              <w:rPr>
                <w:noProof/>
                <w:webHidden/>
              </w:rPr>
              <w:t>44</w:t>
            </w:r>
            <w:r w:rsidR="00A95869">
              <w:rPr>
                <w:noProof/>
                <w:webHidden/>
              </w:rPr>
              <w:fldChar w:fldCharType="end"/>
            </w:r>
          </w:hyperlink>
        </w:p>
        <w:p w14:paraId="2B2DBC3B"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43" w:history="1">
            <w:r w:rsidR="00A95869" w:rsidRPr="00800149">
              <w:rPr>
                <w:rStyle w:val="Hyperlink"/>
                <w:noProof/>
              </w:rPr>
              <w:t>V.5.2.</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Koefisien Hambatan </w:t>
            </w:r>
            <w:r w:rsidR="00A95869" w:rsidRPr="00800149">
              <w:rPr>
                <w:rStyle w:val="Hyperlink"/>
                <w:i/>
                <w:noProof/>
              </w:rPr>
              <w:t>Total Bare Hull</w:t>
            </w:r>
            <w:r w:rsidR="00A95869">
              <w:rPr>
                <w:noProof/>
                <w:webHidden/>
              </w:rPr>
              <w:tab/>
            </w:r>
            <w:r w:rsidR="00A95869">
              <w:rPr>
                <w:noProof/>
                <w:webHidden/>
              </w:rPr>
              <w:fldChar w:fldCharType="begin"/>
            </w:r>
            <w:r w:rsidR="00A95869">
              <w:rPr>
                <w:noProof/>
                <w:webHidden/>
              </w:rPr>
              <w:instrText xml:space="preserve"> PAGEREF _Toc519680343 \h </w:instrText>
            </w:r>
            <w:r w:rsidR="00A95869">
              <w:rPr>
                <w:noProof/>
                <w:webHidden/>
              </w:rPr>
            </w:r>
            <w:r w:rsidR="00A95869">
              <w:rPr>
                <w:noProof/>
                <w:webHidden/>
              </w:rPr>
              <w:fldChar w:fldCharType="separate"/>
            </w:r>
            <w:r w:rsidR="0072435B">
              <w:rPr>
                <w:noProof/>
                <w:webHidden/>
              </w:rPr>
              <w:t>45</w:t>
            </w:r>
            <w:r w:rsidR="00A95869">
              <w:rPr>
                <w:noProof/>
                <w:webHidden/>
              </w:rPr>
              <w:fldChar w:fldCharType="end"/>
            </w:r>
          </w:hyperlink>
        </w:p>
        <w:p w14:paraId="149AE333"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44" w:history="1">
            <w:r w:rsidR="00A95869" w:rsidRPr="00800149">
              <w:rPr>
                <w:rStyle w:val="Hyperlink"/>
                <w:noProof/>
              </w:rPr>
              <w:t>V.5.3.</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Koefisien Hambatan Gelombang </w:t>
            </w:r>
            <w:r w:rsidR="00A95869" w:rsidRPr="00800149">
              <w:rPr>
                <w:rStyle w:val="Hyperlink"/>
                <w:i/>
                <w:noProof/>
              </w:rPr>
              <w:t>(wave resistance)</w:t>
            </w:r>
            <w:r w:rsidR="00A95869">
              <w:rPr>
                <w:noProof/>
                <w:webHidden/>
              </w:rPr>
              <w:tab/>
            </w:r>
            <w:r w:rsidR="00A95869">
              <w:rPr>
                <w:noProof/>
                <w:webHidden/>
              </w:rPr>
              <w:fldChar w:fldCharType="begin"/>
            </w:r>
            <w:r w:rsidR="00A95869">
              <w:rPr>
                <w:noProof/>
                <w:webHidden/>
              </w:rPr>
              <w:instrText xml:space="preserve"> PAGEREF _Toc519680344 \h </w:instrText>
            </w:r>
            <w:r w:rsidR="00A95869">
              <w:rPr>
                <w:noProof/>
                <w:webHidden/>
              </w:rPr>
            </w:r>
            <w:r w:rsidR="00A95869">
              <w:rPr>
                <w:noProof/>
                <w:webHidden/>
              </w:rPr>
              <w:fldChar w:fldCharType="separate"/>
            </w:r>
            <w:r w:rsidR="0072435B">
              <w:rPr>
                <w:noProof/>
                <w:webHidden/>
              </w:rPr>
              <w:t>46</w:t>
            </w:r>
            <w:r w:rsidR="00A95869">
              <w:rPr>
                <w:noProof/>
                <w:webHidden/>
              </w:rPr>
              <w:fldChar w:fldCharType="end"/>
            </w:r>
          </w:hyperlink>
        </w:p>
        <w:p w14:paraId="150AE51C"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45" w:history="1">
            <w:r w:rsidR="00A95869" w:rsidRPr="00800149">
              <w:rPr>
                <w:rStyle w:val="Hyperlink"/>
                <w:noProof/>
              </w:rPr>
              <w:t>V.5.4.</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Koefisien Hambatan Kekentalan </w:t>
            </w:r>
            <w:r w:rsidR="00A95869" w:rsidRPr="00800149">
              <w:rPr>
                <w:rStyle w:val="Hyperlink"/>
                <w:i/>
                <w:noProof/>
              </w:rPr>
              <w:t>(Viscous)</w:t>
            </w:r>
            <w:r w:rsidR="00A95869">
              <w:rPr>
                <w:noProof/>
                <w:webHidden/>
              </w:rPr>
              <w:tab/>
            </w:r>
            <w:r w:rsidR="00A95869">
              <w:rPr>
                <w:noProof/>
                <w:webHidden/>
              </w:rPr>
              <w:fldChar w:fldCharType="begin"/>
            </w:r>
            <w:r w:rsidR="00A95869">
              <w:rPr>
                <w:noProof/>
                <w:webHidden/>
              </w:rPr>
              <w:instrText xml:space="preserve"> PAGEREF _Toc519680345 \h </w:instrText>
            </w:r>
            <w:r w:rsidR="00A95869">
              <w:rPr>
                <w:noProof/>
                <w:webHidden/>
              </w:rPr>
            </w:r>
            <w:r w:rsidR="00A95869">
              <w:rPr>
                <w:noProof/>
                <w:webHidden/>
              </w:rPr>
              <w:fldChar w:fldCharType="separate"/>
            </w:r>
            <w:r w:rsidR="0072435B">
              <w:rPr>
                <w:noProof/>
                <w:webHidden/>
              </w:rPr>
              <w:t>47</w:t>
            </w:r>
            <w:r w:rsidR="00A95869">
              <w:rPr>
                <w:noProof/>
                <w:webHidden/>
              </w:rPr>
              <w:fldChar w:fldCharType="end"/>
            </w:r>
          </w:hyperlink>
        </w:p>
        <w:p w14:paraId="5E0424E2"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46" w:history="1">
            <w:r w:rsidR="00A95869" w:rsidRPr="00800149">
              <w:rPr>
                <w:rStyle w:val="Hyperlink"/>
                <w:noProof/>
              </w:rPr>
              <w:t>V.5.5.</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Koefisien Hambatan Gesek </w:t>
            </w:r>
            <w:r w:rsidR="00A95869" w:rsidRPr="00800149">
              <w:rPr>
                <w:rStyle w:val="Hyperlink"/>
                <w:i/>
                <w:noProof/>
              </w:rPr>
              <w:t>(Friction)</w:t>
            </w:r>
            <w:r w:rsidR="00A95869">
              <w:rPr>
                <w:noProof/>
                <w:webHidden/>
              </w:rPr>
              <w:tab/>
            </w:r>
            <w:r w:rsidR="00A95869">
              <w:rPr>
                <w:noProof/>
                <w:webHidden/>
              </w:rPr>
              <w:fldChar w:fldCharType="begin"/>
            </w:r>
            <w:r w:rsidR="00A95869">
              <w:rPr>
                <w:noProof/>
                <w:webHidden/>
              </w:rPr>
              <w:instrText xml:space="preserve"> PAGEREF _Toc519680346 \h </w:instrText>
            </w:r>
            <w:r w:rsidR="00A95869">
              <w:rPr>
                <w:noProof/>
                <w:webHidden/>
              </w:rPr>
            </w:r>
            <w:r w:rsidR="00A95869">
              <w:rPr>
                <w:noProof/>
                <w:webHidden/>
              </w:rPr>
              <w:fldChar w:fldCharType="separate"/>
            </w:r>
            <w:r w:rsidR="0072435B">
              <w:rPr>
                <w:noProof/>
                <w:webHidden/>
              </w:rPr>
              <w:t>48</w:t>
            </w:r>
            <w:r w:rsidR="00A95869">
              <w:rPr>
                <w:noProof/>
                <w:webHidden/>
              </w:rPr>
              <w:fldChar w:fldCharType="end"/>
            </w:r>
          </w:hyperlink>
        </w:p>
        <w:p w14:paraId="6007D767" w14:textId="77777777" w:rsidR="00A95869" w:rsidRDefault="006B6254" w:rsidP="00A95869">
          <w:pPr>
            <w:pStyle w:val="TOC3"/>
            <w:spacing w:line="276" w:lineRule="auto"/>
            <w:rPr>
              <w:rFonts w:asciiTheme="minorHAnsi" w:eastAsiaTheme="minorEastAsia" w:hAnsiTheme="minorHAnsi" w:cstheme="minorBidi"/>
              <w:noProof/>
              <w:sz w:val="22"/>
              <w:szCs w:val="22"/>
              <w:lang w:val="en-US"/>
            </w:rPr>
          </w:pPr>
          <w:hyperlink w:anchor="_Toc519680347" w:history="1">
            <w:r w:rsidR="00A95869" w:rsidRPr="00800149">
              <w:rPr>
                <w:rStyle w:val="Hyperlink"/>
                <w:noProof/>
              </w:rPr>
              <w:t>V.5.6.</w:t>
            </w:r>
            <w:r w:rsidR="00A95869">
              <w:rPr>
                <w:rFonts w:asciiTheme="minorHAnsi" w:eastAsiaTheme="minorEastAsia" w:hAnsiTheme="minorHAnsi" w:cstheme="minorBidi"/>
                <w:noProof/>
                <w:sz w:val="22"/>
                <w:szCs w:val="22"/>
                <w:lang w:val="en-US"/>
              </w:rPr>
              <w:tab/>
            </w:r>
            <w:r w:rsidR="00A95869" w:rsidRPr="00800149">
              <w:rPr>
                <w:rStyle w:val="Hyperlink"/>
                <w:noProof/>
              </w:rPr>
              <w:t xml:space="preserve">Perbandingan Hambatan Total Berdasarkan Metode </w:t>
            </w:r>
            <w:r w:rsidR="00A95869" w:rsidRPr="00800149">
              <w:rPr>
                <w:rStyle w:val="Hyperlink"/>
                <w:i/>
                <w:noProof/>
              </w:rPr>
              <w:t>Slender Body</w:t>
            </w:r>
            <w:r w:rsidR="00A95869">
              <w:rPr>
                <w:noProof/>
                <w:webHidden/>
              </w:rPr>
              <w:tab/>
            </w:r>
            <w:r w:rsidR="00A95869">
              <w:rPr>
                <w:noProof/>
                <w:webHidden/>
              </w:rPr>
              <w:fldChar w:fldCharType="begin"/>
            </w:r>
            <w:r w:rsidR="00A95869">
              <w:rPr>
                <w:noProof/>
                <w:webHidden/>
              </w:rPr>
              <w:instrText xml:space="preserve"> PAGEREF _Toc519680347 \h </w:instrText>
            </w:r>
            <w:r w:rsidR="00A95869">
              <w:rPr>
                <w:noProof/>
                <w:webHidden/>
              </w:rPr>
            </w:r>
            <w:r w:rsidR="00A95869">
              <w:rPr>
                <w:noProof/>
                <w:webHidden/>
              </w:rPr>
              <w:fldChar w:fldCharType="separate"/>
            </w:r>
            <w:r w:rsidR="0072435B">
              <w:rPr>
                <w:noProof/>
                <w:webHidden/>
              </w:rPr>
              <w:t>49</w:t>
            </w:r>
            <w:r w:rsidR="00A95869">
              <w:rPr>
                <w:noProof/>
                <w:webHidden/>
              </w:rPr>
              <w:fldChar w:fldCharType="end"/>
            </w:r>
          </w:hyperlink>
        </w:p>
        <w:p w14:paraId="27DF7A70" w14:textId="169A672E" w:rsidR="00A95869" w:rsidRDefault="006B6254" w:rsidP="00A95869">
          <w:pPr>
            <w:pStyle w:val="TOC1"/>
            <w:tabs>
              <w:tab w:val="right" w:leader="dot" w:pos="9062"/>
            </w:tabs>
            <w:spacing w:before="240" w:line="276" w:lineRule="auto"/>
            <w:rPr>
              <w:rFonts w:asciiTheme="minorHAnsi" w:eastAsiaTheme="minorEastAsia" w:hAnsiTheme="minorHAnsi" w:cstheme="minorBidi"/>
              <w:noProof/>
              <w:sz w:val="22"/>
              <w:szCs w:val="22"/>
              <w:lang w:val="en-US"/>
            </w:rPr>
          </w:pPr>
          <w:hyperlink w:anchor="_Toc519680348" w:history="1">
            <w:r w:rsidR="00A95869" w:rsidRPr="00800149">
              <w:rPr>
                <w:rStyle w:val="Hyperlink"/>
                <w:noProof/>
              </w:rPr>
              <w:t>BAB VI KESIMPULAN DAN SARAN</w:t>
            </w:r>
            <w:r w:rsidR="00A95869">
              <w:rPr>
                <w:noProof/>
                <w:webHidden/>
              </w:rPr>
              <w:tab/>
            </w:r>
            <w:r w:rsidR="00A95869">
              <w:rPr>
                <w:noProof/>
                <w:webHidden/>
              </w:rPr>
              <w:fldChar w:fldCharType="begin"/>
            </w:r>
            <w:r w:rsidR="00A95869">
              <w:rPr>
                <w:noProof/>
                <w:webHidden/>
              </w:rPr>
              <w:instrText xml:space="preserve"> PAGEREF _Toc519680348 \h </w:instrText>
            </w:r>
            <w:r w:rsidR="00A95869">
              <w:rPr>
                <w:noProof/>
                <w:webHidden/>
              </w:rPr>
            </w:r>
            <w:r w:rsidR="00A95869">
              <w:rPr>
                <w:noProof/>
                <w:webHidden/>
              </w:rPr>
              <w:fldChar w:fldCharType="separate"/>
            </w:r>
            <w:r w:rsidR="0072435B">
              <w:rPr>
                <w:noProof/>
                <w:webHidden/>
              </w:rPr>
              <w:t>53</w:t>
            </w:r>
            <w:r w:rsidR="00A95869">
              <w:rPr>
                <w:noProof/>
                <w:webHidden/>
              </w:rPr>
              <w:fldChar w:fldCharType="end"/>
            </w:r>
          </w:hyperlink>
        </w:p>
        <w:p w14:paraId="4368E35E"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49" w:history="1">
            <w:r w:rsidR="00A95869" w:rsidRPr="00800149">
              <w:rPr>
                <w:rStyle w:val="Hyperlink"/>
                <w:noProof/>
              </w:rPr>
              <w:t>VI.1.</w:t>
            </w:r>
            <w:r w:rsidR="00A95869">
              <w:rPr>
                <w:rFonts w:asciiTheme="minorHAnsi" w:eastAsiaTheme="minorEastAsia" w:hAnsiTheme="minorHAnsi" w:cstheme="minorBidi"/>
                <w:noProof/>
                <w:sz w:val="22"/>
                <w:szCs w:val="22"/>
                <w:lang w:val="en-US"/>
              </w:rPr>
              <w:tab/>
            </w:r>
            <w:r w:rsidR="00A95869" w:rsidRPr="00800149">
              <w:rPr>
                <w:rStyle w:val="Hyperlink"/>
                <w:noProof/>
              </w:rPr>
              <w:t>Kesimpulan</w:t>
            </w:r>
            <w:r w:rsidR="00A95869">
              <w:rPr>
                <w:noProof/>
                <w:webHidden/>
              </w:rPr>
              <w:tab/>
            </w:r>
            <w:r w:rsidR="00A95869">
              <w:rPr>
                <w:noProof/>
                <w:webHidden/>
              </w:rPr>
              <w:fldChar w:fldCharType="begin"/>
            </w:r>
            <w:r w:rsidR="00A95869">
              <w:rPr>
                <w:noProof/>
                <w:webHidden/>
              </w:rPr>
              <w:instrText xml:space="preserve"> PAGEREF _Toc519680349 \h </w:instrText>
            </w:r>
            <w:r w:rsidR="00A95869">
              <w:rPr>
                <w:noProof/>
                <w:webHidden/>
              </w:rPr>
            </w:r>
            <w:r w:rsidR="00A95869">
              <w:rPr>
                <w:noProof/>
                <w:webHidden/>
              </w:rPr>
              <w:fldChar w:fldCharType="separate"/>
            </w:r>
            <w:r w:rsidR="0072435B">
              <w:rPr>
                <w:noProof/>
                <w:webHidden/>
              </w:rPr>
              <w:t>53</w:t>
            </w:r>
            <w:r w:rsidR="00A95869">
              <w:rPr>
                <w:noProof/>
                <w:webHidden/>
              </w:rPr>
              <w:fldChar w:fldCharType="end"/>
            </w:r>
          </w:hyperlink>
        </w:p>
        <w:p w14:paraId="29E76E55" w14:textId="77777777" w:rsidR="00A95869" w:rsidRDefault="006B6254" w:rsidP="00A95869">
          <w:pPr>
            <w:pStyle w:val="TOC2"/>
            <w:spacing w:line="276" w:lineRule="auto"/>
            <w:rPr>
              <w:rFonts w:asciiTheme="minorHAnsi" w:eastAsiaTheme="minorEastAsia" w:hAnsiTheme="minorHAnsi" w:cstheme="minorBidi"/>
              <w:noProof/>
              <w:sz w:val="22"/>
              <w:szCs w:val="22"/>
              <w:lang w:val="en-US"/>
            </w:rPr>
          </w:pPr>
          <w:hyperlink w:anchor="_Toc519680350" w:history="1">
            <w:r w:rsidR="00A95869" w:rsidRPr="00800149">
              <w:rPr>
                <w:rStyle w:val="Hyperlink"/>
                <w:noProof/>
              </w:rPr>
              <w:t>VI.2.</w:t>
            </w:r>
            <w:r w:rsidR="00A95869">
              <w:rPr>
                <w:rFonts w:asciiTheme="minorHAnsi" w:eastAsiaTheme="minorEastAsia" w:hAnsiTheme="minorHAnsi" w:cstheme="minorBidi"/>
                <w:noProof/>
                <w:sz w:val="22"/>
                <w:szCs w:val="22"/>
                <w:lang w:val="en-US"/>
              </w:rPr>
              <w:tab/>
            </w:r>
            <w:r w:rsidR="00A95869" w:rsidRPr="00800149">
              <w:rPr>
                <w:rStyle w:val="Hyperlink"/>
                <w:noProof/>
              </w:rPr>
              <w:t>Saran</w:t>
            </w:r>
            <w:r w:rsidR="00A95869">
              <w:rPr>
                <w:noProof/>
                <w:webHidden/>
              </w:rPr>
              <w:tab/>
            </w:r>
            <w:r w:rsidR="00A95869">
              <w:rPr>
                <w:noProof/>
                <w:webHidden/>
              </w:rPr>
              <w:fldChar w:fldCharType="begin"/>
            </w:r>
            <w:r w:rsidR="00A95869">
              <w:rPr>
                <w:noProof/>
                <w:webHidden/>
              </w:rPr>
              <w:instrText xml:space="preserve"> PAGEREF _Toc519680350 \h </w:instrText>
            </w:r>
            <w:r w:rsidR="00A95869">
              <w:rPr>
                <w:noProof/>
                <w:webHidden/>
              </w:rPr>
            </w:r>
            <w:r w:rsidR="00A95869">
              <w:rPr>
                <w:noProof/>
                <w:webHidden/>
              </w:rPr>
              <w:fldChar w:fldCharType="separate"/>
            </w:r>
            <w:r w:rsidR="0072435B">
              <w:rPr>
                <w:noProof/>
                <w:webHidden/>
              </w:rPr>
              <w:t>54</w:t>
            </w:r>
            <w:r w:rsidR="00A95869">
              <w:rPr>
                <w:noProof/>
                <w:webHidden/>
              </w:rPr>
              <w:fldChar w:fldCharType="end"/>
            </w:r>
          </w:hyperlink>
        </w:p>
        <w:p w14:paraId="2E807CE9"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351" w:history="1">
            <w:r w:rsidR="00A95869" w:rsidRPr="00800149">
              <w:rPr>
                <w:rStyle w:val="Hyperlink"/>
                <w:noProof/>
              </w:rPr>
              <w:t>DAFTAR PUSTAKA</w:t>
            </w:r>
            <w:r w:rsidR="00A95869">
              <w:rPr>
                <w:noProof/>
                <w:webHidden/>
              </w:rPr>
              <w:tab/>
            </w:r>
            <w:r w:rsidR="00A95869">
              <w:rPr>
                <w:noProof/>
                <w:webHidden/>
              </w:rPr>
              <w:fldChar w:fldCharType="begin"/>
            </w:r>
            <w:r w:rsidR="00A95869">
              <w:rPr>
                <w:noProof/>
                <w:webHidden/>
              </w:rPr>
              <w:instrText xml:space="preserve"> PAGEREF _Toc519680351 \h </w:instrText>
            </w:r>
            <w:r w:rsidR="00A95869">
              <w:rPr>
                <w:noProof/>
                <w:webHidden/>
              </w:rPr>
            </w:r>
            <w:r w:rsidR="00A95869">
              <w:rPr>
                <w:noProof/>
                <w:webHidden/>
              </w:rPr>
              <w:fldChar w:fldCharType="separate"/>
            </w:r>
            <w:r w:rsidR="0072435B">
              <w:rPr>
                <w:noProof/>
                <w:webHidden/>
              </w:rPr>
              <w:t>55</w:t>
            </w:r>
            <w:r w:rsidR="00A95869">
              <w:rPr>
                <w:noProof/>
                <w:webHidden/>
              </w:rPr>
              <w:fldChar w:fldCharType="end"/>
            </w:r>
          </w:hyperlink>
        </w:p>
        <w:p w14:paraId="1244BBCE"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352" w:history="1">
            <w:r w:rsidR="00A95869" w:rsidRPr="00800149">
              <w:rPr>
                <w:rStyle w:val="Hyperlink"/>
                <w:noProof/>
              </w:rPr>
              <w:t xml:space="preserve">LAMPIRAN A </w:t>
            </w:r>
            <w:r w:rsidR="00A95869" w:rsidRPr="00800149">
              <w:rPr>
                <w:rStyle w:val="Hyperlink"/>
                <w:noProof/>
                <w:lang w:val="en-US"/>
              </w:rPr>
              <w:t xml:space="preserve">VARIASI UKURAN L DENGAN </w:t>
            </w:r>
            <w:r w:rsidR="00A95869" w:rsidRPr="00800149">
              <w:rPr>
                <w:rStyle w:val="Hyperlink"/>
                <w:i/>
                <w:noProof/>
                <w:lang w:val="en-US"/>
              </w:rPr>
              <w:t>PARAMETRIC METHOD</w:t>
            </w:r>
            <w:r w:rsidR="00A95869">
              <w:rPr>
                <w:noProof/>
                <w:webHidden/>
              </w:rPr>
              <w:tab/>
            </w:r>
            <w:r w:rsidR="00A95869">
              <w:rPr>
                <w:noProof/>
                <w:webHidden/>
              </w:rPr>
              <w:fldChar w:fldCharType="begin"/>
            </w:r>
            <w:r w:rsidR="00A95869">
              <w:rPr>
                <w:noProof/>
                <w:webHidden/>
              </w:rPr>
              <w:instrText xml:space="preserve"> PAGEREF _Toc519680352 \h </w:instrText>
            </w:r>
            <w:r w:rsidR="00A95869">
              <w:rPr>
                <w:noProof/>
                <w:webHidden/>
              </w:rPr>
            </w:r>
            <w:r w:rsidR="00A95869">
              <w:rPr>
                <w:noProof/>
                <w:webHidden/>
              </w:rPr>
              <w:fldChar w:fldCharType="separate"/>
            </w:r>
            <w:r w:rsidR="0072435B">
              <w:rPr>
                <w:noProof/>
                <w:webHidden/>
              </w:rPr>
              <w:t>57</w:t>
            </w:r>
            <w:r w:rsidR="00A95869">
              <w:rPr>
                <w:noProof/>
                <w:webHidden/>
              </w:rPr>
              <w:fldChar w:fldCharType="end"/>
            </w:r>
          </w:hyperlink>
        </w:p>
        <w:p w14:paraId="71E59A69"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353" w:history="1">
            <w:r w:rsidR="00A95869" w:rsidRPr="00800149">
              <w:rPr>
                <w:rStyle w:val="Hyperlink"/>
                <w:noProof/>
              </w:rPr>
              <w:t xml:space="preserve">LAMPIRAN </w:t>
            </w:r>
            <w:r w:rsidR="00A95869" w:rsidRPr="00800149">
              <w:rPr>
                <w:rStyle w:val="Hyperlink"/>
                <w:noProof/>
                <w:lang w:val="en-US"/>
              </w:rPr>
              <w:t>B</w:t>
            </w:r>
            <w:r w:rsidR="00A95869" w:rsidRPr="00800149">
              <w:rPr>
                <w:rStyle w:val="Hyperlink"/>
                <w:noProof/>
              </w:rPr>
              <w:t xml:space="preserve"> </w:t>
            </w:r>
            <w:r w:rsidR="00A95869" w:rsidRPr="00800149">
              <w:rPr>
                <w:rStyle w:val="Hyperlink"/>
                <w:noProof/>
                <w:lang w:val="en-US"/>
              </w:rPr>
              <w:t>NILAI KOEFISIEN HAMBATAN</w:t>
            </w:r>
            <w:r w:rsidR="00A95869">
              <w:rPr>
                <w:noProof/>
                <w:webHidden/>
              </w:rPr>
              <w:tab/>
            </w:r>
            <w:r w:rsidR="00A95869">
              <w:rPr>
                <w:noProof/>
                <w:webHidden/>
              </w:rPr>
              <w:fldChar w:fldCharType="begin"/>
            </w:r>
            <w:r w:rsidR="00A95869">
              <w:rPr>
                <w:noProof/>
                <w:webHidden/>
              </w:rPr>
              <w:instrText xml:space="preserve"> PAGEREF _Toc519680353 \h </w:instrText>
            </w:r>
            <w:r w:rsidR="00A95869">
              <w:rPr>
                <w:noProof/>
                <w:webHidden/>
              </w:rPr>
            </w:r>
            <w:r w:rsidR="00A95869">
              <w:rPr>
                <w:noProof/>
                <w:webHidden/>
              </w:rPr>
              <w:fldChar w:fldCharType="separate"/>
            </w:r>
            <w:r w:rsidR="0072435B">
              <w:rPr>
                <w:noProof/>
                <w:webHidden/>
              </w:rPr>
              <w:t>59</w:t>
            </w:r>
            <w:r w:rsidR="00A95869">
              <w:rPr>
                <w:noProof/>
                <w:webHidden/>
              </w:rPr>
              <w:fldChar w:fldCharType="end"/>
            </w:r>
          </w:hyperlink>
        </w:p>
        <w:p w14:paraId="1061A06A" w14:textId="77777777" w:rsidR="00A95869" w:rsidRDefault="006B6254" w:rsidP="00A95869">
          <w:pPr>
            <w:pStyle w:val="TOC1"/>
            <w:tabs>
              <w:tab w:val="right" w:leader="dot" w:pos="9062"/>
            </w:tabs>
            <w:spacing w:line="276" w:lineRule="auto"/>
            <w:rPr>
              <w:rFonts w:asciiTheme="minorHAnsi" w:eastAsiaTheme="minorEastAsia" w:hAnsiTheme="minorHAnsi" w:cstheme="minorBidi"/>
              <w:noProof/>
              <w:sz w:val="22"/>
              <w:szCs w:val="22"/>
              <w:lang w:val="en-US"/>
            </w:rPr>
          </w:pPr>
          <w:hyperlink w:anchor="_Toc519680354" w:history="1">
            <w:r w:rsidR="00A95869" w:rsidRPr="00800149">
              <w:rPr>
                <w:rStyle w:val="Hyperlink"/>
                <w:noProof/>
              </w:rPr>
              <w:t>BIODATA PENULIS</w:t>
            </w:r>
            <w:r w:rsidR="00A95869">
              <w:rPr>
                <w:noProof/>
                <w:webHidden/>
              </w:rPr>
              <w:tab/>
            </w:r>
            <w:r w:rsidR="00A95869">
              <w:rPr>
                <w:noProof/>
                <w:webHidden/>
              </w:rPr>
              <w:fldChar w:fldCharType="begin"/>
            </w:r>
            <w:r w:rsidR="00A95869">
              <w:rPr>
                <w:noProof/>
                <w:webHidden/>
              </w:rPr>
              <w:instrText xml:space="preserve"> PAGEREF _Toc519680354 \h </w:instrText>
            </w:r>
            <w:r w:rsidR="00A95869">
              <w:rPr>
                <w:noProof/>
                <w:webHidden/>
              </w:rPr>
            </w:r>
            <w:r w:rsidR="00A95869">
              <w:rPr>
                <w:noProof/>
                <w:webHidden/>
              </w:rPr>
              <w:fldChar w:fldCharType="separate"/>
            </w:r>
            <w:r w:rsidR="0072435B">
              <w:rPr>
                <w:noProof/>
                <w:webHidden/>
              </w:rPr>
              <w:t>71</w:t>
            </w:r>
            <w:r w:rsidR="00A95869">
              <w:rPr>
                <w:noProof/>
                <w:webHidden/>
              </w:rPr>
              <w:fldChar w:fldCharType="end"/>
            </w:r>
          </w:hyperlink>
        </w:p>
        <w:p w14:paraId="11ED7E09" w14:textId="352AC7A6" w:rsidR="00027F3E" w:rsidRDefault="00E11B6B" w:rsidP="00A95869">
          <w:pPr>
            <w:spacing w:line="276" w:lineRule="auto"/>
          </w:pPr>
          <w:r>
            <w:fldChar w:fldCharType="end"/>
          </w:r>
        </w:p>
      </w:sdtContent>
    </w:sdt>
    <w:p w14:paraId="4D1358A1" w14:textId="7A3BEAC2" w:rsidR="00027F3E" w:rsidRDefault="00027F3E" w:rsidP="00027F3E">
      <w:pPr>
        <w:spacing w:line="360" w:lineRule="auto"/>
      </w:pPr>
      <w:r>
        <w:br w:type="page"/>
      </w:r>
    </w:p>
    <w:p w14:paraId="67AA1640" w14:textId="77777777" w:rsidR="00027F3E" w:rsidRPr="00027F3E" w:rsidRDefault="00027F3E" w:rsidP="00027F3E"/>
    <w:p w14:paraId="787E8ECD" w14:textId="70BCFE66" w:rsidR="006C6EC6" w:rsidRDefault="00F43CB5" w:rsidP="00002B80">
      <w:pPr>
        <w:pStyle w:val="Heading1"/>
        <w:numPr>
          <w:ilvl w:val="0"/>
          <w:numId w:val="0"/>
        </w:numPr>
        <w:spacing w:line="360" w:lineRule="auto"/>
        <w:rPr>
          <w:noProof w:val="0"/>
        </w:rPr>
      </w:pPr>
      <w:bookmarkStart w:id="20" w:name="_Toc477422251"/>
      <w:bookmarkStart w:id="21" w:name="_Toc519680290"/>
      <w:r w:rsidRPr="00F616C0">
        <w:rPr>
          <w:noProof w:val="0"/>
        </w:rPr>
        <w:t>DAFTAR GAMBAR</w:t>
      </w:r>
      <w:bookmarkEnd w:id="20"/>
      <w:bookmarkEnd w:id="21"/>
    </w:p>
    <w:p w14:paraId="2AE8D3B5" w14:textId="77777777" w:rsidR="00CA40AD" w:rsidRDefault="00CA40AD"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r>
        <w:fldChar w:fldCharType="begin"/>
      </w:r>
      <w:r>
        <w:instrText xml:space="preserve"> TOC \h \z \c "Gambar" </w:instrText>
      </w:r>
      <w:r>
        <w:fldChar w:fldCharType="separate"/>
      </w:r>
      <w:hyperlink w:anchor="_Toc520140879" w:history="1">
        <w:r w:rsidRPr="003C5E03">
          <w:rPr>
            <w:rStyle w:val="Hyperlink"/>
            <w:noProof/>
          </w:rPr>
          <w:t>Gambar I.1</w:t>
        </w:r>
        <w:r w:rsidRPr="003C5E03">
          <w:rPr>
            <w:rStyle w:val="Hyperlink"/>
            <w:i/>
            <w:noProof/>
            <w:shd w:val="clear" w:color="auto" w:fill="FFFFFF"/>
          </w:rPr>
          <w:t xml:space="preserve"> SEAL Carrier</w:t>
        </w:r>
        <w:r>
          <w:rPr>
            <w:noProof/>
            <w:webHidden/>
          </w:rPr>
          <w:tab/>
        </w:r>
        <w:r>
          <w:rPr>
            <w:noProof/>
            <w:webHidden/>
          </w:rPr>
          <w:fldChar w:fldCharType="begin"/>
        </w:r>
        <w:r>
          <w:rPr>
            <w:noProof/>
            <w:webHidden/>
          </w:rPr>
          <w:instrText xml:space="preserve"> PAGEREF _Toc520140879 \h </w:instrText>
        </w:r>
        <w:r>
          <w:rPr>
            <w:noProof/>
            <w:webHidden/>
          </w:rPr>
        </w:r>
        <w:r>
          <w:rPr>
            <w:noProof/>
            <w:webHidden/>
          </w:rPr>
          <w:fldChar w:fldCharType="separate"/>
        </w:r>
        <w:r w:rsidR="0072435B">
          <w:rPr>
            <w:noProof/>
            <w:webHidden/>
          </w:rPr>
          <w:t>2</w:t>
        </w:r>
        <w:r>
          <w:rPr>
            <w:noProof/>
            <w:webHidden/>
          </w:rPr>
          <w:fldChar w:fldCharType="end"/>
        </w:r>
      </w:hyperlink>
    </w:p>
    <w:p w14:paraId="410EA0BE"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80" w:history="1">
        <w:r w:rsidR="00CA40AD" w:rsidRPr="003C5E03">
          <w:rPr>
            <w:rStyle w:val="Hyperlink"/>
            <w:noProof/>
          </w:rPr>
          <w:t>Gambar II.1</w:t>
        </w:r>
        <w:r w:rsidR="00CA40AD" w:rsidRPr="003C5E03">
          <w:rPr>
            <w:rStyle w:val="Hyperlink"/>
            <w:noProof/>
            <w:shd w:val="clear" w:color="auto" w:fill="FFFFFF"/>
          </w:rPr>
          <w:t xml:space="preserve"> Gaya Yang Bekerja Pada Kapal</w:t>
        </w:r>
        <w:r w:rsidR="00CA40AD">
          <w:rPr>
            <w:noProof/>
            <w:webHidden/>
          </w:rPr>
          <w:tab/>
        </w:r>
        <w:r w:rsidR="00CA40AD">
          <w:rPr>
            <w:noProof/>
            <w:webHidden/>
          </w:rPr>
          <w:fldChar w:fldCharType="begin"/>
        </w:r>
        <w:r w:rsidR="00CA40AD">
          <w:rPr>
            <w:noProof/>
            <w:webHidden/>
          </w:rPr>
          <w:instrText xml:space="preserve"> PAGEREF _Toc520140880 \h </w:instrText>
        </w:r>
        <w:r w:rsidR="00CA40AD">
          <w:rPr>
            <w:noProof/>
            <w:webHidden/>
          </w:rPr>
        </w:r>
        <w:r w:rsidR="00CA40AD">
          <w:rPr>
            <w:noProof/>
            <w:webHidden/>
          </w:rPr>
          <w:fldChar w:fldCharType="separate"/>
        </w:r>
        <w:r w:rsidR="0072435B">
          <w:rPr>
            <w:noProof/>
            <w:webHidden/>
          </w:rPr>
          <w:t>5</w:t>
        </w:r>
        <w:r w:rsidR="00CA40AD">
          <w:rPr>
            <w:noProof/>
            <w:webHidden/>
          </w:rPr>
          <w:fldChar w:fldCharType="end"/>
        </w:r>
      </w:hyperlink>
    </w:p>
    <w:p w14:paraId="693978A1"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81" w:history="1">
        <w:r w:rsidR="00CA40AD" w:rsidRPr="003C5E03">
          <w:rPr>
            <w:rStyle w:val="Hyperlink"/>
            <w:noProof/>
          </w:rPr>
          <w:t>Gambar III.1</w:t>
        </w:r>
        <w:r w:rsidR="00CA40AD" w:rsidRPr="003C5E03">
          <w:rPr>
            <w:rStyle w:val="Hyperlink"/>
            <w:noProof/>
            <w:lang w:val="en-US"/>
          </w:rPr>
          <w:t xml:space="preserve"> Bagan Alir Pengerjaan Tugas Akhir</w:t>
        </w:r>
        <w:r w:rsidR="00CA40AD">
          <w:rPr>
            <w:noProof/>
            <w:webHidden/>
          </w:rPr>
          <w:tab/>
        </w:r>
        <w:r w:rsidR="00CA40AD">
          <w:rPr>
            <w:noProof/>
            <w:webHidden/>
          </w:rPr>
          <w:fldChar w:fldCharType="begin"/>
        </w:r>
        <w:r w:rsidR="00CA40AD">
          <w:rPr>
            <w:noProof/>
            <w:webHidden/>
          </w:rPr>
          <w:instrText xml:space="preserve"> PAGEREF _Toc520140881 \h </w:instrText>
        </w:r>
        <w:r w:rsidR="00CA40AD">
          <w:rPr>
            <w:noProof/>
            <w:webHidden/>
          </w:rPr>
        </w:r>
        <w:r w:rsidR="00CA40AD">
          <w:rPr>
            <w:noProof/>
            <w:webHidden/>
          </w:rPr>
          <w:fldChar w:fldCharType="separate"/>
        </w:r>
        <w:r w:rsidR="0072435B">
          <w:rPr>
            <w:noProof/>
            <w:webHidden/>
          </w:rPr>
          <w:t>24</w:t>
        </w:r>
        <w:r w:rsidR="00CA40AD">
          <w:rPr>
            <w:noProof/>
            <w:webHidden/>
          </w:rPr>
          <w:fldChar w:fldCharType="end"/>
        </w:r>
      </w:hyperlink>
    </w:p>
    <w:p w14:paraId="5CD5AFFF"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82" w:history="1">
        <w:r w:rsidR="00CA40AD" w:rsidRPr="003C5E03">
          <w:rPr>
            <w:rStyle w:val="Hyperlink"/>
            <w:noProof/>
          </w:rPr>
          <w:t xml:space="preserve">Gambar IV.1 Personil Melakukan </w:t>
        </w:r>
        <w:r w:rsidR="00CA40AD" w:rsidRPr="003C5E03">
          <w:rPr>
            <w:rStyle w:val="Hyperlink"/>
            <w:i/>
            <w:noProof/>
          </w:rPr>
          <w:t xml:space="preserve">Beach Recconaisance </w:t>
        </w:r>
        <w:r w:rsidR="00CA40AD" w:rsidRPr="003C5E03">
          <w:rPr>
            <w:rStyle w:val="Hyperlink"/>
            <w:noProof/>
          </w:rPr>
          <w:t>/ Pengintaian Pantai</w:t>
        </w:r>
        <w:r w:rsidR="00CA40AD">
          <w:rPr>
            <w:noProof/>
            <w:webHidden/>
          </w:rPr>
          <w:tab/>
        </w:r>
        <w:r w:rsidR="00CA40AD">
          <w:rPr>
            <w:noProof/>
            <w:webHidden/>
          </w:rPr>
          <w:fldChar w:fldCharType="begin"/>
        </w:r>
        <w:r w:rsidR="00CA40AD">
          <w:rPr>
            <w:noProof/>
            <w:webHidden/>
          </w:rPr>
          <w:instrText xml:space="preserve"> PAGEREF _Toc520140882 \h </w:instrText>
        </w:r>
        <w:r w:rsidR="00CA40AD">
          <w:rPr>
            <w:noProof/>
            <w:webHidden/>
          </w:rPr>
        </w:r>
        <w:r w:rsidR="00CA40AD">
          <w:rPr>
            <w:noProof/>
            <w:webHidden/>
          </w:rPr>
          <w:fldChar w:fldCharType="separate"/>
        </w:r>
        <w:r w:rsidR="0072435B">
          <w:rPr>
            <w:noProof/>
            <w:webHidden/>
          </w:rPr>
          <w:t>26</w:t>
        </w:r>
        <w:r w:rsidR="00CA40AD">
          <w:rPr>
            <w:noProof/>
            <w:webHidden/>
          </w:rPr>
          <w:fldChar w:fldCharType="end"/>
        </w:r>
      </w:hyperlink>
    </w:p>
    <w:p w14:paraId="0CCDBEFA"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83" w:history="1">
        <w:r w:rsidR="00CA40AD" w:rsidRPr="003C5E03">
          <w:rPr>
            <w:rStyle w:val="Hyperlink"/>
            <w:noProof/>
          </w:rPr>
          <w:t>Gambar IV.2 KTBA dalam operasi bersama KRI Cakra 401</w:t>
        </w:r>
        <w:r w:rsidR="00CA40AD">
          <w:rPr>
            <w:noProof/>
            <w:webHidden/>
          </w:rPr>
          <w:tab/>
        </w:r>
        <w:r w:rsidR="00CA40AD">
          <w:rPr>
            <w:noProof/>
            <w:webHidden/>
          </w:rPr>
          <w:fldChar w:fldCharType="begin"/>
        </w:r>
        <w:r w:rsidR="00CA40AD">
          <w:rPr>
            <w:noProof/>
            <w:webHidden/>
          </w:rPr>
          <w:instrText xml:space="preserve"> PAGEREF _Toc520140883 \h </w:instrText>
        </w:r>
        <w:r w:rsidR="00CA40AD">
          <w:rPr>
            <w:noProof/>
            <w:webHidden/>
          </w:rPr>
        </w:r>
        <w:r w:rsidR="00CA40AD">
          <w:rPr>
            <w:noProof/>
            <w:webHidden/>
          </w:rPr>
          <w:fldChar w:fldCharType="separate"/>
        </w:r>
        <w:r w:rsidR="0072435B">
          <w:rPr>
            <w:noProof/>
            <w:webHidden/>
          </w:rPr>
          <w:t>27</w:t>
        </w:r>
        <w:r w:rsidR="00CA40AD">
          <w:rPr>
            <w:noProof/>
            <w:webHidden/>
          </w:rPr>
          <w:fldChar w:fldCharType="end"/>
        </w:r>
      </w:hyperlink>
    </w:p>
    <w:p w14:paraId="4C244187"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84" w:history="1">
        <w:r w:rsidR="00CA40AD" w:rsidRPr="003C5E03">
          <w:rPr>
            <w:rStyle w:val="Hyperlink"/>
            <w:noProof/>
          </w:rPr>
          <w:t xml:space="preserve">Gambar V.1 pembuatan </w:t>
        </w:r>
        <w:r w:rsidR="00CA40AD" w:rsidRPr="003C5E03">
          <w:rPr>
            <w:rStyle w:val="Hyperlink"/>
            <w:i/>
            <w:noProof/>
          </w:rPr>
          <w:t xml:space="preserve">control points </w:t>
        </w:r>
        <w:r w:rsidR="00CA40AD" w:rsidRPr="003C5E03">
          <w:rPr>
            <w:rStyle w:val="Hyperlink"/>
            <w:noProof/>
          </w:rPr>
          <w:t>pada gambar 2 dimensi KTBA</w:t>
        </w:r>
        <w:r w:rsidR="00CA40AD">
          <w:rPr>
            <w:noProof/>
            <w:webHidden/>
          </w:rPr>
          <w:tab/>
        </w:r>
        <w:r w:rsidR="00CA40AD">
          <w:rPr>
            <w:noProof/>
            <w:webHidden/>
          </w:rPr>
          <w:fldChar w:fldCharType="begin"/>
        </w:r>
        <w:r w:rsidR="00CA40AD">
          <w:rPr>
            <w:noProof/>
            <w:webHidden/>
          </w:rPr>
          <w:instrText xml:space="preserve"> PAGEREF _Toc520140884 \h </w:instrText>
        </w:r>
        <w:r w:rsidR="00CA40AD">
          <w:rPr>
            <w:noProof/>
            <w:webHidden/>
          </w:rPr>
        </w:r>
        <w:r w:rsidR="00CA40AD">
          <w:rPr>
            <w:noProof/>
            <w:webHidden/>
          </w:rPr>
          <w:fldChar w:fldCharType="separate"/>
        </w:r>
        <w:r w:rsidR="0072435B">
          <w:rPr>
            <w:noProof/>
            <w:webHidden/>
          </w:rPr>
          <w:t>37</w:t>
        </w:r>
        <w:r w:rsidR="00CA40AD">
          <w:rPr>
            <w:noProof/>
            <w:webHidden/>
          </w:rPr>
          <w:fldChar w:fldCharType="end"/>
        </w:r>
      </w:hyperlink>
    </w:p>
    <w:p w14:paraId="25F2C78A"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85" w:history="1">
        <w:r w:rsidR="00CA40AD" w:rsidRPr="003C5E03">
          <w:rPr>
            <w:rStyle w:val="Hyperlink"/>
            <w:noProof/>
          </w:rPr>
          <w:t xml:space="preserve">Gambar V.2 Penyesuaian </w:t>
        </w:r>
        <w:r w:rsidR="00CA40AD" w:rsidRPr="003C5E03">
          <w:rPr>
            <w:rStyle w:val="Hyperlink"/>
            <w:i/>
            <w:noProof/>
          </w:rPr>
          <w:t>control points</w:t>
        </w:r>
        <w:r w:rsidR="00CA40AD" w:rsidRPr="003C5E03">
          <w:rPr>
            <w:rStyle w:val="Hyperlink"/>
            <w:noProof/>
          </w:rPr>
          <w:t xml:space="preserve"> Model KTBA menjadi model 3 dimensi</w:t>
        </w:r>
        <w:r w:rsidR="00CA40AD">
          <w:rPr>
            <w:noProof/>
            <w:webHidden/>
          </w:rPr>
          <w:tab/>
        </w:r>
        <w:r w:rsidR="00CA40AD">
          <w:rPr>
            <w:noProof/>
            <w:webHidden/>
          </w:rPr>
          <w:fldChar w:fldCharType="begin"/>
        </w:r>
        <w:r w:rsidR="00CA40AD">
          <w:rPr>
            <w:noProof/>
            <w:webHidden/>
          </w:rPr>
          <w:instrText xml:space="preserve"> PAGEREF _Toc520140885 \h </w:instrText>
        </w:r>
        <w:r w:rsidR="00CA40AD">
          <w:rPr>
            <w:noProof/>
            <w:webHidden/>
          </w:rPr>
        </w:r>
        <w:r w:rsidR="00CA40AD">
          <w:rPr>
            <w:noProof/>
            <w:webHidden/>
          </w:rPr>
          <w:fldChar w:fldCharType="separate"/>
        </w:r>
        <w:r w:rsidR="0072435B">
          <w:rPr>
            <w:noProof/>
            <w:webHidden/>
          </w:rPr>
          <w:t>38</w:t>
        </w:r>
        <w:r w:rsidR="00CA40AD">
          <w:rPr>
            <w:noProof/>
            <w:webHidden/>
          </w:rPr>
          <w:fldChar w:fldCharType="end"/>
        </w:r>
      </w:hyperlink>
    </w:p>
    <w:p w14:paraId="6DDDB765"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86" w:history="1">
        <w:r w:rsidR="00CA40AD" w:rsidRPr="003C5E03">
          <w:rPr>
            <w:rStyle w:val="Hyperlink"/>
            <w:noProof/>
          </w:rPr>
          <w:t>Gambar V.3 Model 3 dimensi dari KTBA yang dilengkapi dengan kulit</w:t>
        </w:r>
        <w:r w:rsidR="00CA40AD">
          <w:rPr>
            <w:noProof/>
            <w:webHidden/>
          </w:rPr>
          <w:tab/>
        </w:r>
        <w:r w:rsidR="00CA40AD">
          <w:rPr>
            <w:noProof/>
            <w:webHidden/>
          </w:rPr>
          <w:fldChar w:fldCharType="begin"/>
        </w:r>
        <w:r w:rsidR="00CA40AD">
          <w:rPr>
            <w:noProof/>
            <w:webHidden/>
          </w:rPr>
          <w:instrText xml:space="preserve"> PAGEREF _Toc520140886 \h </w:instrText>
        </w:r>
        <w:r w:rsidR="00CA40AD">
          <w:rPr>
            <w:noProof/>
            <w:webHidden/>
          </w:rPr>
        </w:r>
        <w:r w:rsidR="00CA40AD">
          <w:rPr>
            <w:noProof/>
            <w:webHidden/>
          </w:rPr>
          <w:fldChar w:fldCharType="separate"/>
        </w:r>
        <w:r w:rsidR="0072435B">
          <w:rPr>
            <w:noProof/>
            <w:webHidden/>
          </w:rPr>
          <w:t>38</w:t>
        </w:r>
        <w:r w:rsidR="00CA40AD">
          <w:rPr>
            <w:noProof/>
            <w:webHidden/>
          </w:rPr>
          <w:fldChar w:fldCharType="end"/>
        </w:r>
      </w:hyperlink>
    </w:p>
    <w:p w14:paraId="6DD19BB8"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87" w:history="1">
        <w:r w:rsidR="00CA40AD" w:rsidRPr="003C5E03">
          <w:rPr>
            <w:rStyle w:val="Hyperlink"/>
            <w:noProof/>
          </w:rPr>
          <w:t>Gambar V.4 Tampak Depan Model KTBA</w:t>
        </w:r>
        <w:r w:rsidR="00CA40AD">
          <w:rPr>
            <w:noProof/>
            <w:webHidden/>
          </w:rPr>
          <w:tab/>
        </w:r>
        <w:r w:rsidR="00CA40AD">
          <w:rPr>
            <w:noProof/>
            <w:webHidden/>
          </w:rPr>
          <w:fldChar w:fldCharType="begin"/>
        </w:r>
        <w:r w:rsidR="00CA40AD">
          <w:rPr>
            <w:noProof/>
            <w:webHidden/>
          </w:rPr>
          <w:instrText xml:space="preserve"> PAGEREF _Toc520140887 \h </w:instrText>
        </w:r>
        <w:r w:rsidR="00CA40AD">
          <w:rPr>
            <w:noProof/>
            <w:webHidden/>
          </w:rPr>
        </w:r>
        <w:r w:rsidR="00CA40AD">
          <w:rPr>
            <w:noProof/>
            <w:webHidden/>
          </w:rPr>
          <w:fldChar w:fldCharType="separate"/>
        </w:r>
        <w:r w:rsidR="0072435B">
          <w:rPr>
            <w:noProof/>
            <w:webHidden/>
          </w:rPr>
          <w:t>38</w:t>
        </w:r>
        <w:r w:rsidR="00CA40AD">
          <w:rPr>
            <w:noProof/>
            <w:webHidden/>
          </w:rPr>
          <w:fldChar w:fldCharType="end"/>
        </w:r>
      </w:hyperlink>
    </w:p>
    <w:p w14:paraId="1D4FCFC4"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88" w:history="1">
        <w:r w:rsidR="00CA40AD" w:rsidRPr="003C5E03">
          <w:rPr>
            <w:rStyle w:val="Hyperlink"/>
            <w:noProof/>
          </w:rPr>
          <w:t xml:space="preserve">Gambar V.5 pembuatan </w:t>
        </w:r>
        <w:r w:rsidR="00CA40AD" w:rsidRPr="003C5E03">
          <w:rPr>
            <w:rStyle w:val="Hyperlink"/>
            <w:i/>
            <w:noProof/>
          </w:rPr>
          <w:t xml:space="preserve">control points </w:t>
        </w:r>
        <w:r w:rsidR="00CA40AD" w:rsidRPr="003C5E03">
          <w:rPr>
            <w:rStyle w:val="Hyperlink"/>
            <w:noProof/>
          </w:rPr>
          <w:t xml:space="preserve">pada gambar 2 dimensi </w:t>
        </w:r>
        <w:r w:rsidR="00CA40AD" w:rsidRPr="003C5E03">
          <w:rPr>
            <w:rStyle w:val="Hyperlink"/>
            <w:i/>
            <w:noProof/>
          </w:rPr>
          <w:t>Sea Breacher</w:t>
        </w:r>
        <w:r w:rsidR="00CA40AD">
          <w:rPr>
            <w:noProof/>
            <w:webHidden/>
          </w:rPr>
          <w:tab/>
        </w:r>
        <w:r w:rsidR="00CA40AD">
          <w:rPr>
            <w:noProof/>
            <w:webHidden/>
          </w:rPr>
          <w:fldChar w:fldCharType="begin"/>
        </w:r>
        <w:r w:rsidR="00CA40AD">
          <w:rPr>
            <w:noProof/>
            <w:webHidden/>
          </w:rPr>
          <w:instrText xml:space="preserve"> PAGEREF _Toc520140888 \h </w:instrText>
        </w:r>
        <w:r w:rsidR="00CA40AD">
          <w:rPr>
            <w:noProof/>
            <w:webHidden/>
          </w:rPr>
        </w:r>
        <w:r w:rsidR="00CA40AD">
          <w:rPr>
            <w:noProof/>
            <w:webHidden/>
          </w:rPr>
          <w:fldChar w:fldCharType="separate"/>
        </w:r>
        <w:r w:rsidR="0072435B">
          <w:rPr>
            <w:noProof/>
            <w:webHidden/>
          </w:rPr>
          <w:t>39</w:t>
        </w:r>
        <w:r w:rsidR="00CA40AD">
          <w:rPr>
            <w:noProof/>
            <w:webHidden/>
          </w:rPr>
          <w:fldChar w:fldCharType="end"/>
        </w:r>
      </w:hyperlink>
    </w:p>
    <w:p w14:paraId="19E257AA"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89" w:history="1">
        <w:r w:rsidR="00CA40AD" w:rsidRPr="003C5E03">
          <w:rPr>
            <w:rStyle w:val="Hyperlink"/>
            <w:noProof/>
          </w:rPr>
          <w:t xml:space="preserve">Gambar V.6 Penyesuaian </w:t>
        </w:r>
        <w:r w:rsidR="00CA40AD" w:rsidRPr="003C5E03">
          <w:rPr>
            <w:rStyle w:val="Hyperlink"/>
            <w:i/>
            <w:noProof/>
          </w:rPr>
          <w:t>control points</w:t>
        </w:r>
        <w:r w:rsidR="00CA40AD" w:rsidRPr="003C5E03">
          <w:rPr>
            <w:rStyle w:val="Hyperlink"/>
            <w:noProof/>
          </w:rPr>
          <w:t xml:space="preserve"> Model </w:t>
        </w:r>
        <w:r w:rsidR="00CA40AD" w:rsidRPr="003C5E03">
          <w:rPr>
            <w:rStyle w:val="Hyperlink"/>
            <w:i/>
            <w:noProof/>
          </w:rPr>
          <w:t>Sea Breacher</w:t>
        </w:r>
        <w:r w:rsidR="00CA40AD" w:rsidRPr="003C5E03">
          <w:rPr>
            <w:rStyle w:val="Hyperlink"/>
            <w:noProof/>
          </w:rPr>
          <w:t xml:space="preserve"> menjadi model 3 dimensi</w:t>
        </w:r>
        <w:r w:rsidR="00CA40AD">
          <w:rPr>
            <w:noProof/>
            <w:webHidden/>
          </w:rPr>
          <w:tab/>
        </w:r>
        <w:r w:rsidR="00CA40AD">
          <w:rPr>
            <w:noProof/>
            <w:webHidden/>
          </w:rPr>
          <w:fldChar w:fldCharType="begin"/>
        </w:r>
        <w:r w:rsidR="00CA40AD">
          <w:rPr>
            <w:noProof/>
            <w:webHidden/>
          </w:rPr>
          <w:instrText xml:space="preserve"> PAGEREF _Toc520140889 \h </w:instrText>
        </w:r>
        <w:r w:rsidR="00CA40AD">
          <w:rPr>
            <w:noProof/>
            <w:webHidden/>
          </w:rPr>
        </w:r>
        <w:r w:rsidR="00CA40AD">
          <w:rPr>
            <w:noProof/>
            <w:webHidden/>
          </w:rPr>
          <w:fldChar w:fldCharType="separate"/>
        </w:r>
        <w:r w:rsidR="0072435B">
          <w:rPr>
            <w:noProof/>
            <w:webHidden/>
          </w:rPr>
          <w:t>40</w:t>
        </w:r>
        <w:r w:rsidR="00CA40AD">
          <w:rPr>
            <w:noProof/>
            <w:webHidden/>
          </w:rPr>
          <w:fldChar w:fldCharType="end"/>
        </w:r>
      </w:hyperlink>
    </w:p>
    <w:p w14:paraId="1B49D6D9"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90" w:history="1">
        <w:r w:rsidR="00CA40AD" w:rsidRPr="003C5E03">
          <w:rPr>
            <w:rStyle w:val="Hyperlink"/>
            <w:noProof/>
          </w:rPr>
          <w:t xml:space="preserve">Gambar V.7 Penyempurnaan model 3 dimensi </w:t>
        </w:r>
        <w:r w:rsidR="00CA40AD" w:rsidRPr="003C5E03">
          <w:rPr>
            <w:rStyle w:val="Hyperlink"/>
            <w:i/>
            <w:noProof/>
          </w:rPr>
          <w:t xml:space="preserve">Sea Breacher </w:t>
        </w:r>
        <w:r w:rsidR="00CA40AD" w:rsidRPr="003C5E03">
          <w:rPr>
            <w:rStyle w:val="Hyperlink"/>
            <w:noProof/>
          </w:rPr>
          <w:t>dengan kulit</w:t>
        </w:r>
        <w:r w:rsidR="00CA40AD">
          <w:rPr>
            <w:noProof/>
            <w:webHidden/>
          </w:rPr>
          <w:tab/>
        </w:r>
        <w:r w:rsidR="00CA40AD">
          <w:rPr>
            <w:noProof/>
            <w:webHidden/>
          </w:rPr>
          <w:fldChar w:fldCharType="begin"/>
        </w:r>
        <w:r w:rsidR="00CA40AD">
          <w:rPr>
            <w:noProof/>
            <w:webHidden/>
          </w:rPr>
          <w:instrText xml:space="preserve"> PAGEREF _Toc520140890 \h </w:instrText>
        </w:r>
        <w:r w:rsidR="00CA40AD">
          <w:rPr>
            <w:noProof/>
            <w:webHidden/>
          </w:rPr>
        </w:r>
        <w:r w:rsidR="00CA40AD">
          <w:rPr>
            <w:noProof/>
            <w:webHidden/>
          </w:rPr>
          <w:fldChar w:fldCharType="separate"/>
        </w:r>
        <w:r w:rsidR="0072435B">
          <w:rPr>
            <w:noProof/>
            <w:webHidden/>
          </w:rPr>
          <w:t>40</w:t>
        </w:r>
        <w:r w:rsidR="00CA40AD">
          <w:rPr>
            <w:noProof/>
            <w:webHidden/>
          </w:rPr>
          <w:fldChar w:fldCharType="end"/>
        </w:r>
      </w:hyperlink>
    </w:p>
    <w:p w14:paraId="7AC3FE3F"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91" w:history="1">
        <w:r w:rsidR="00CA40AD" w:rsidRPr="003C5E03">
          <w:rPr>
            <w:rStyle w:val="Hyperlink"/>
            <w:noProof/>
          </w:rPr>
          <w:t xml:space="preserve">Gambar V.8 Tampak depan Model </w:t>
        </w:r>
        <w:r w:rsidR="00CA40AD" w:rsidRPr="003C5E03">
          <w:rPr>
            <w:rStyle w:val="Hyperlink"/>
            <w:i/>
            <w:noProof/>
          </w:rPr>
          <w:t>Sea Breacher</w:t>
        </w:r>
        <w:r w:rsidR="00CA40AD">
          <w:rPr>
            <w:noProof/>
            <w:webHidden/>
          </w:rPr>
          <w:tab/>
        </w:r>
        <w:r w:rsidR="00CA40AD">
          <w:rPr>
            <w:noProof/>
            <w:webHidden/>
          </w:rPr>
          <w:fldChar w:fldCharType="begin"/>
        </w:r>
        <w:r w:rsidR="00CA40AD">
          <w:rPr>
            <w:noProof/>
            <w:webHidden/>
          </w:rPr>
          <w:instrText xml:space="preserve"> PAGEREF _Toc520140891 \h </w:instrText>
        </w:r>
        <w:r w:rsidR="00CA40AD">
          <w:rPr>
            <w:noProof/>
            <w:webHidden/>
          </w:rPr>
        </w:r>
        <w:r w:rsidR="00CA40AD">
          <w:rPr>
            <w:noProof/>
            <w:webHidden/>
          </w:rPr>
          <w:fldChar w:fldCharType="separate"/>
        </w:r>
        <w:r w:rsidR="0072435B">
          <w:rPr>
            <w:noProof/>
            <w:webHidden/>
          </w:rPr>
          <w:t>41</w:t>
        </w:r>
        <w:r w:rsidR="00CA40AD">
          <w:rPr>
            <w:noProof/>
            <w:webHidden/>
          </w:rPr>
          <w:fldChar w:fldCharType="end"/>
        </w:r>
      </w:hyperlink>
    </w:p>
    <w:p w14:paraId="4BFDB8AA"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92" w:history="1">
        <w:r w:rsidR="00CA40AD" w:rsidRPr="003C5E03">
          <w:rPr>
            <w:rStyle w:val="Hyperlink"/>
            <w:noProof/>
          </w:rPr>
          <w:t>Gambar V.9</w:t>
        </w:r>
        <w:r w:rsidR="00CA40AD" w:rsidRPr="003C5E03">
          <w:rPr>
            <w:rStyle w:val="Hyperlink"/>
            <w:noProof/>
            <w:lang w:val="en-US"/>
          </w:rPr>
          <w:t xml:space="preserve"> Grafik </w:t>
        </w:r>
        <w:r w:rsidR="00CA40AD" w:rsidRPr="003C5E03">
          <w:rPr>
            <w:rStyle w:val="Hyperlink"/>
            <w:i/>
            <w:noProof/>
            <w:lang w:val="en-US"/>
          </w:rPr>
          <w:t>Slender Body Residuary Resistance Coefficient</w:t>
        </w:r>
        <w:r w:rsidR="00CA40AD">
          <w:rPr>
            <w:noProof/>
            <w:webHidden/>
          </w:rPr>
          <w:tab/>
        </w:r>
        <w:r w:rsidR="00CA40AD">
          <w:rPr>
            <w:noProof/>
            <w:webHidden/>
          </w:rPr>
          <w:fldChar w:fldCharType="begin"/>
        </w:r>
        <w:r w:rsidR="00CA40AD">
          <w:rPr>
            <w:noProof/>
            <w:webHidden/>
          </w:rPr>
          <w:instrText xml:space="preserve"> PAGEREF _Toc520140892 \h </w:instrText>
        </w:r>
        <w:r w:rsidR="00CA40AD">
          <w:rPr>
            <w:noProof/>
            <w:webHidden/>
          </w:rPr>
        </w:r>
        <w:r w:rsidR="00CA40AD">
          <w:rPr>
            <w:noProof/>
            <w:webHidden/>
          </w:rPr>
          <w:fldChar w:fldCharType="separate"/>
        </w:r>
        <w:r w:rsidR="0072435B">
          <w:rPr>
            <w:noProof/>
            <w:webHidden/>
          </w:rPr>
          <w:t>45</w:t>
        </w:r>
        <w:r w:rsidR="00CA40AD">
          <w:rPr>
            <w:noProof/>
            <w:webHidden/>
          </w:rPr>
          <w:fldChar w:fldCharType="end"/>
        </w:r>
      </w:hyperlink>
    </w:p>
    <w:p w14:paraId="5FA21C4F"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93" w:history="1">
        <w:r w:rsidR="00CA40AD" w:rsidRPr="003C5E03">
          <w:rPr>
            <w:rStyle w:val="Hyperlink"/>
            <w:noProof/>
          </w:rPr>
          <w:t>Gambar V.10</w:t>
        </w:r>
        <w:r w:rsidR="00CA40AD" w:rsidRPr="003C5E03">
          <w:rPr>
            <w:rStyle w:val="Hyperlink"/>
            <w:noProof/>
            <w:lang w:val="en-US"/>
          </w:rPr>
          <w:t xml:space="preserve"> Grafik </w:t>
        </w:r>
        <w:r w:rsidR="00CA40AD" w:rsidRPr="003C5E03">
          <w:rPr>
            <w:rStyle w:val="Hyperlink"/>
            <w:i/>
            <w:noProof/>
            <w:lang w:val="en-US"/>
          </w:rPr>
          <w:t>Slender Body Bare Hull Resistance Coefficient</w:t>
        </w:r>
        <w:r w:rsidR="00CA40AD">
          <w:rPr>
            <w:noProof/>
            <w:webHidden/>
          </w:rPr>
          <w:tab/>
        </w:r>
        <w:r w:rsidR="00CA40AD">
          <w:rPr>
            <w:noProof/>
            <w:webHidden/>
          </w:rPr>
          <w:fldChar w:fldCharType="begin"/>
        </w:r>
        <w:r w:rsidR="00CA40AD">
          <w:rPr>
            <w:noProof/>
            <w:webHidden/>
          </w:rPr>
          <w:instrText xml:space="preserve"> PAGEREF _Toc520140893 \h </w:instrText>
        </w:r>
        <w:r w:rsidR="00CA40AD">
          <w:rPr>
            <w:noProof/>
            <w:webHidden/>
          </w:rPr>
        </w:r>
        <w:r w:rsidR="00CA40AD">
          <w:rPr>
            <w:noProof/>
            <w:webHidden/>
          </w:rPr>
          <w:fldChar w:fldCharType="separate"/>
        </w:r>
        <w:r w:rsidR="0072435B">
          <w:rPr>
            <w:noProof/>
            <w:webHidden/>
          </w:rPr>
          <w:t>46</w:t>
        </w:r>
        <w:r w:rsidR="00CA40AD">
          <w:rPr>
            <w:noProof/>
            <w:webHidden/>
          </w:rPr>
          <w:fldChar w:fldCharType="end"/>
        </w:r>
      </w:hyperlink>
    </w:p>
    <w:p w14:paraId="6924F8A2"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94" w:history="1">
        <w:r w:rsidR="00CA40AD" w:rsidRPr="003C5E03">
          <w:rPr>
            <w:rStyle w:val="Hyperlink"/>
            <w:noProof/>
          </w:rPr>
          <w:t>Gambar V.11</w:t>
        </w:r>
        <w:r w:rsidR="00CA40AD" w:rsidRPr="003C5E03">
          <w:rPr>
            <w:rStyle w:val="Hyperlink"/>
            <w:noProof/>
            <w:lang w:val="en-US"/>
          </w:rPr>
          <w:t xml:space="preserve"> Grafik </w:t>
        </w:r>
        <w:r w:rsidR="00CA40AD" w:rsidRPr="003C5E03">
          <w:rPr>
            <w:rStyle w:val="Hyperlink"/>
            <w:i/>
            <w:noProof/>
            <w:lang w:val="en-US"/>
          </w:rPr>
          <w:t>Slender Body Wave Resistance</w:t>
        </w:r>
        <w:r w:rsidR="00CA40AD" w:rsidRPr="003C5E03">
          <w:rPr>
            <w:rStyle w:val="Hyperlink"/>
            <w:noProof/>
            <w:lang w:val="en-US"/>
          </w:rPr>
          <w:t xml:space="preserve"> </w:t>
        </w:r>
        <w:r w:rsidR="00CA40AD" w:rsidRPr="003C5E03">
          <w:rPr>
            <w:rStyle w:val="Hyperlink"/>
            <w:i/>
            <w:noProof/>
            <w:lang w:val="en-US"/>
          </w:rPr>
          <w:t>Coeffcient</w:t>
        </w:r>
        <w:r w:rsidR="00CA40AD">
          <w:rPr>
            <w:noProof/>
            <w:webHidden/>
          </w:rPr>
          <w:tab/>
        </w:r>
        <w:r w:rsidR="00CA40AD">
          <w:rPr>
            <w:noProof/>
            <w:webHidden/>
          </w:rPr>
          <w:fldChar w:fldCharType="begin"/>
        </w:r>
        <w:r w:rsidR="00CA40AD">
          <w:rPr>
            <w:noProof/>
            <w:webHidden/>
          </w:rPr>
          <w:instrText xml:space="preserve"> PAGEREF _Toc520140894 \h </w:instrText>
        </w:r>
        <w:r w:rsidR="00CA40AD">
          <w:rPr>
            <w:noProof/>
            <w:webHidden/>
          </w:rPr>
        </w:r>
        <w:r w:rsidR="00CA40AD">
          <w:rPr>
            <w:noProof/>
            <w:webHidden/>
          </w:rPr>
          <w:fldChar w:fldCharType="separate"/>
        </w:r>
        <w:r w:rsidR="0072435B">
          <w:rPr>
            <w:noProof/>
            <w:webHidden/>
          </w:rPr>
          <w:t>47</w:t>
        </w:r>
        <w:r w:rsidR="00CA40AD">
          <w:rPr>
            <w:noProof/>
            <w:webHidden/>
          </w:rPr>
          <w:fldChar w:fldCharType="end"/>
        </w:r>
      </w:hyperlink>
    </w:p>
    <w:p w14:paraId="4A635B4F"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95" w:history="1">
        <w:r w:rsidR="00CA40AD" w:rsidRPr="003C5E03">
          <w:rPr>
            <w:rStyle w:val="Hyperlink"/>
            <w:noProof/>
          </w:rPr>
          <w:t>Gambar V.12</w:t>
        </w:r>
        <w:r w:rsidR="00CA40AD" w:rsidRPr="003C5E03">
          <w:rPr>
            <w:rStyle w:val="Hyperlink"/>
            <w:noProof/>
            <w:lang w:val="en-US"/>
          </w:rPr>
          <w:t xml:space="preserve"> Grafik </w:t>
        </w:r>
        <w:r w:rsidR="00CA40AD" w:rsidRPr="003C5E03">
          <w:rPr>
            <w:rStyle w:val="Hyperlink"/>
            <w:i/>
            <w:noProof/>
            <w:lang w:val="en-US"/>
          </w:rPr>
          <w:t>Slender Body Viscous Resistance Coefficient</w:t>
        </w:r>
        <w:r w:rsidR="00CA40AD">
          <w:rPr>
            <w:noProof/>
            <w:webHidden/>
          </w:rPr>
          <w:tab/>
        </w:r>
        <w:r w:rsidR="00CA40AD">
          <w:rPr>
            <w:noProof/>
            <w:webHidden/>
          </w:rPr>
          <w:fldChar w:fldCharType="begin"/>
        </w:r>
        <w:r w:rsidR="00CA40AD">
          <w:rPr>
            <w:noProof/>
            <w:webHidden/>
          </w:rPr>
          <w:instrText xml:space="preserve"> PAGEREF _Toc520140895 \h </w:instrText>
        </w:r>
        <w:r w:rsidR="00CA40AD">
          <w:rPr>
            <w:noProof/>
            <w:webHidden/>
          </w:rPr>
        </w:r>
        <w:r w:rsidR="00CA40AD">
          <w:rPr>
            <w:noProof/>
            <w:webHidden/>
          </w:rPr>
          <w:fldChar w:fldCharType="separate"/>
        </w:r>
        <w:r w:rsidR="0072435B">
          <w:rPr>
            <w:noProof/>
            <w:webHidden/>
          </w:rPr>
          <w:t>48</w:t>
        </w:r>
        <w:r w:rsidR="00CA40AD">
          <w:rPr>
            <w:noProof/>
            <w:webHidden/>
          </w:rPr>
          <w:fldChar w:fldCharType="end"/>
        </w:r>
      </w:hyperlink>
    </w:p>
    <w:p w14:paraId="60B2B439"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96" w:history="1">
        <w:r w:rsidR="00CA40AD" w:rsidRPr="003C5E03">
          <w:rPr>
            <w:rStyle w:val="Hyperlink"/>
            <w:noProof/>
          </w:rPr>
          <w:t>Gambar V.13</w:t>
        </w:r>
        <w:r w:rsidR="00CA40AD" w:rsidRPr="003C5E03">
          <w:rPr>
            <w:rStyle w:val="Hyperlink"/>
            <w:noProof/>
            <w:lang w:val="en-US"/>
          </w:rPr>
          <w:t xml:space="preserve"> Grafik </w:t>
        </w:r>
        <w:r w:rsidR="00CA40AD" w:rsidRPr="003C5E03">
          <w:rPr>
            <w:rStyle w:val="Hyperlink"/>
            <w:i/>
            <w:noProof/>
            <w:lang w:val="en-US"/>
          </w:rPr>
          <w:t>Slender Body Friction Resistance Coefficient</w:t>
        </w:r>
        <w:r w:rsidR="00CA40AD">
          <w:rPr>
            <w:noProof/>
            <w:webHidden/>
          </w:rPr>
          <w:tab/>
        </w:r>
        <w:r w:rsidR="00CA40AD">
          <w:rPr>
            <w:noProof/>
            <w:webHidden/>
          </w:rPr>
          <w:fldChar w:fldCharType="begin"/>
        </w:r>
        <w:r w:rsidR="00CA40AD">
          <w:rPr>
            <w:noProof/>
            <w:webHidden/>
          </w:rPr>
          <w:instrText xml:space="preserve"> PAGEREF _Toc520140896 \h </w:instrText>
        </w:r>
        <w:r w:rsidR="00CA40AD">
          <w:rPr>
            <w:noProof/>
            <w:webHidden/>
          </w:rPr>
        </w:r>
        <w:r w:rsidR="00CA40AD">
          <w:rPr>
            <w:noProof/>
            <w:webHidden/>
          </w:rPr>
          <w:fldChar w:fldCharType="separate"/>
        </w:r>
        <w:r w:rsidR="0072435B">
          <w:rPr>
            <w:noProof/>
            <w:webHidden/>
          </w:rPr>
          <w:t>49</w:t>
        </w:r>
        <w:r w:rsidR="00CA40AD">
          <w:rPr>
            <w:noProof/>
            <w:webHidden/>
          </w:rPr>
          <w:fldChar w:fldCharType="end"/>
        </w:r>
      </w:hyperlink>
    </w:p>
    <w:p w14:paraId="42B8D655"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897" w:history="1">
        <w:r w:rsidR="00CA40AD" w:rsidRPr="003C5E03">
          <w:rPr>
            <w:rStyle w:val="Hyperlink"/>
            <w:noProof/>
          </w:rPr>
          <w:t>Gambar V.14</w:t>
        </w:r>
        <w:r w:rsidR="00CA40AD" w:rsidRPr="003C5E03">
          <w:rPr>
            <w:rStyle w:val="Hyperlink"/>
            <w:noProof/>
            <w:lang w:val="en-US"/>
          </w:rPr>
          <w:t xml:space="preserve"> Grafik </w:t>
        </w:r>
        <w:r w:rsidR="00CA40AD" w:rsidRPr="003C5E03">
          <w:rPr>
            <w:rStyle w:val="Hyperlink"/>
            <w:i/>
            <w:noProof/>
            <w:lang w:val="en-US"/>
          </w:rPr>
          <w:t>Slender Body Total Resistance</w:t>
        </w:r>
        <w:r w:rsidR="00CA40AD">
          <w:rPr>
            <w:noProof/>
            <w:webHidden/>
          </w:rPr>
          <w:tab/>
        </w:r>
        <w:r w:rsidR="00CA40AD">
          <w:rPr>
            <w:noProof/>
            <w:webHidden/>
          </w:rPr>
          <w:fldChar w:fldCharType="begin"/>
        </w:r>
        <w:r w:rsidR="00CA40AD">
          <w:rPr>
            <w:noProof/>
            <w:webHidden/>
          </w:rPr>
          <w:instrText xml:space="preserve"> PAGEREF _Toc520140897 \h </w:instrText>
        </w:r>
        <w:r w:rsidR="00CA40AD">
          <w:rPr>
            <w:noProof/>
            <w:webHidden/>
          </w:rPr>
        </w:r>
        <w:r w:rsidR="00CA40AD">
          <w:rPr>
            <w:noProof/>
            <w:webHidden/>
          </w:rPr>
          <w:fldChar w:fldCharType="separate"/>
        </w:r>
        <w:r w:rsidR="0072435B">
          <w:rPr>
            <w:noProof/>
            <w:webHidden/>
          </w:rPr>
          <w:t>50</w:t>
        </w:r>
        <w:r w:rsidR="00CA40AD">
          <w:rPr>
            <w:noProof/>
            <w:webHidden/>
          </w:rPr>
          <w:fldChar w:fldCharType="end"/>
        </w:r>
      </w:hyperlink>
    </w:p>
    <w:p w14:paraId="667A7BDF" w14:textId="77777777" w:rsidR="00453BCC" w:rsidRPr="00F616C0" w:rsidRDefault="00CA40AD" w:rsidP="00CA40AD">
      <w:pPr>
        <w:spacing w:line="360" w:lineRule="auto"/>
      </w:pPr>
      <w:r>
        <w:fldChar w:fldCharType="end"/>
      </w:r>
    </w:p>
    <w:p w14:paraId="03EEF49B" w14:textId="77777777" w:rsidR="00393E96" w:rsidRPr="00F616C0" w:rsidRDefault="00393E96" w:rsidP="00CA40AD">
      <w:pPr>
        <w:spacing w:line="360" w:lineRule="auto"/>
        <w:sectPr w:rsidR="00393E96" w:rsidRPr="00F616C0" w:rsidSect="003205AA">
          <w:headerReference w:type="default" r:id="rId27"/>
          <w:footerReference w:type="even" r:id="rId28"/>
          <w:footerReference w:type="default" r:id="rId29"/>
          <w:headerReference w:type="first" r:id="rId30"/>
          <w:pgSz w:w="11907" w:h="16840" w:code="9"/>
          <w:pgMar w:top="1701" w:right="1134" w:bottom="1418" w:left="1701" w:header="708" w:footer="708" w:gutter="0"/>
          <w:pgNumType w:fmt="lowerRoman"/>
          <w:cols w:space="708"/>
          <w:titlePg/>
          <w:docGrid w:linePitch="360"/>
        </w:sectPr>
      </w:pPr>
    </w:p>
    <w:p w14:paraId="012A8294" w14:textId="10FEB222" w:rsidR="006C6EC6" w:rsidRPr="00F616C0" w:rsidRDefault="00F43CB5" w:rsidP="00002B80">
      <w:pPr>
        <w:pStyle w:val="Heading1"/>
        <w:numPr>
          <w:ilvl w:val="0"/>
          <w:numId w:val="0"/>
        </w:numPr>
        <w:spacing w:line="360" w:lineRule="auto"/>
        <w:rPr>
          <w:noProof w:val="0"/>
        </w:rPr>
      </w:pPr>
      <w:bookmarkStart w:id="22" w:name="_Toc477422252"/>
      <w:bookmarkStart w:id="23" w:name="_Toc519680291"/>
      <w:r w:rsidRPr="00F616C0">
        <w:rPr>
          <w:noProof w:val="0"/>
        </w:rPr>
        <w:lastRenderedPageBreak/>
        <w:t>DAFTAR TABEL</w:t>
      </w:r>
      <w:bookmarkEnd w:id="22"/>
      <w:bookmarkEnd w:id="23"/>
    </w:p>
    <w:p w14:paraId="7B7271AD" w14:textId="77777777" w:rsidR="00CA40AD" w:rsidRDefault="00CA40AD"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r>
        <w:fldChar w:fldCharType="begin"/>
      </w:r>
      <w:r>
        <w:instrText xml:space="preserve"> TOC \h \z \c "Tabel" </w:instrText>
      </w:r>
      <w:r>
        <w:fldChar w:fldCharType="separate"/>
      </w:r>
      <w:hyperlink w:anchor="_Toc520140925" w:history="1">
        <w:r w:rsidRPr="00BE6231">
          <w:rPr>
            <w:rStyle w:val="Hyperlink"/>
            <w:noProof/>
          </w:rPr>
          <w:t xml:space="preserve">Tabel II.1 Koefisien </w:t>
        </w:r>
        <w:r w:rsidRPr="00BE6231">
          <w:rPr>
            <w:rStyle w:val="Hyperlink"/>
            <w:i/>
            <w:noProof/>
          </w:rPr>
          <w:t>Cstern</w:t>
        </w:r>
        <w:r>
          <w:rPr>
            <w:noProof/>
            <w:webHidden/>
          </w:rPr>
          <w:tab/>
        </w:r>
        <w:r>
          <w:rPr>
            <w:noProof/>
            <w:webHidden/>
          </w:rPr>
          <w:fldChar w:fldCharType="begin"/>
        </w:r>
        <w:r>
          <w:rPr>
            <w:noProof/>
            <w:webHidden/>
          </w:rPr>
          <w:instrText xml:space="preserve"> PAGEREF _Toc520140925 \h </w:instrText>
        </w:r>
        <w:r>
          <w:rPr>
            <w:noProof/>
            <w:webHidden/>
          </w:rPr>
        </w:r>
        <w:r>
          <w:rPr>
            <w:noProof/>
            <w:webHidden/>
          </w:rPr>
          <w:fldChar w:fldCharType="separate"/>
        </w:r>
        <w:r w:rsidR="0072435B">
          <w:rPr>
            <w:noProof/>
            <w:webHidden/>
          </w:rPr>
          <w:t>8</w:t>
        </w:r>
        <w:r>
          <w:rPr>
            <w:noProof/>
            <w:webHidden/>
          </w:rPr>
          <w:fldChar w:fldCharType="end"/>
        </w:r>
      </w:hyperlink>
    </w:p>
    <w:p w14:paraId="707FFB19"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26" w:history="1">
        <w:r w:rsidR="00CA40AD" w:rsidRPr="00BE6231">
          <w:rPr>
            <w:rStyle w:val="Hyperlink"/>
            <w:noProof/>
          </w:rPr>
          <w:t>Tabel II.2</w:t>
        </w:r>
        <w:r w:rsidR="00CA40AD" w:rsidRPr="00BE6231">
          <w:rPr>
            <w:rStyle w:val="Hyperlink"/>
            <w:noProof/>
            <w:lang w:val="en-US"/>
          </w:rPr>
          <w:t xml:space="preserve"> Harga </w:t>
        </w:r>
        <w:r w:rsidR="00CA40AD" w:rsidRPr="00BE6231">
          <w:rPr>
            <w:rStyle w:val="Hyperlink"/>
            <w:i/>
            <w:noProof/>
            <w:lang w:val="en-US"/>
          </w:rPr>
          <w:t>effective form factor</w:t>
        </w:r>
        <w:r w:rsidR="00CA40AD">
          <w:rPr>
            <w:noProof/>
            <w:webHidden/>
          </w:rPr>
          <w:tab/>
        </w:r>
        <w:r w:rsidR="00CA40AD">
          <w:rPr>
            <w:noProof/>
            <w:webHidden/>
          </w:rPr>
          <w:fldChar w:fldCharType="begin"/>
        </w:r>
        <w:r w:rsidR="00CA40AD">
          <w:rPr>
            <w:noProof/>
            <w:webHidden/>
          </w:rPr>
          <w:instrText xml:space="preserve"> PAGEREF _Toc520140926 \h </w:instrText>
        </w:r>
        <w:r w:rsidR="00CA40AD">
          <w:rPr>
            <w:noProof/>
            <w:webHidden/>
          </w:rPr>
        </w:r>
        <w:r w:rsidR="00CA40AD">
          <w:rPr>
            <w:noProof/>
            <w:webHidden/>
          </w:rPr>
          <w:fldChar w:fldCharType="separate"/>
        </w:r>
        <w:r w:rsidR="0072435B">
          <w:rPr>
            <w:noProof/>
            <w:webHidden/>
          </w:rPr>
          <w:t>9</w:t>
        </w:r>
        <w:r w:rsidR="00CA40AD">
          <w:rPr>
            <w:noProof/>
            <w:webHidden/>
          </w:rPr>
          <w:fldChar w:fldCharType="end"/>
        </w:r>
      </w:hyperlink>
    </w:p>
    <w:p w14:paraId="78D0D4A8"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27" w:history="1">
        <w:r w:rsidR="00CA40AD" w:rsidRPr="00BE6231">
          <w:rPr>
            <w:rStyle w:val="Hyperlink"/>
            <w:noProof/>
          </w:rPr>
          <w:t>Tabel II.3</w:t>
        </w:r>
        <w:r w:rsidR="00CA40AD" w:rsidRPr="00BE6231">
          <w:rPr>
            <w:rStyle w:val="Hyperlink"/>
            <w:i/>
            <w:noProof/>
          </w:rPr>
          <w:t xml:space="preserve"> Range Applicability </w:t>
        </w:r>
        <w:r w:rsidR="00CA40AD" w:rsidRPr="00BE6231">
          <w:rPr>
            <w:rStyle w:val="Hyperlink"/>
            <w:noProof/>
          </w:rPr>
          <w:t xml:space="preserve">metode </w:t>
        </w:r>
        <w:r w:rsidR="00CA40AD" w:rsidRPr="00BE6231">
          <w:rPr>
            <w:rStyle w:val="Hyperlink"/>
            <w:i/>
            <w:noProof/>
          </w:rPr>
          <w:t>Savitsky</w:t>
        </w:r>
        <w:r w:rsidR="00CA40AD">
          <w:rPr>
            <w:noProof/>
            <w:webHidden/>
          </w:rPr>
          <w:tab/>
        </w:r>
        <w:r w:rsidR="00CA40AD">
          <w:rPr>
            <w:noProof/>
            <w:webHidden/>
          </w:rPr>
          <w:fldChar w:fldCharType="begin"/>
        </w:r>
        <w:r w:rsidR="00CA40AD">
          <w:rPr>
            <w:noProof/>
            <w:webHidden/>
          </w:rPr>
          <w:instrText xml:space="preserve"> PAGEREF _Toc520140927 \h </w:instrText>
        </w:r>
        <w:r w:rsidR="00CA40AD">
          <w:rPr>
            <w:noProof/>
            <w:webHidden/>
          </w:rPr>
        </w:r>
        <w:r w:rsidR="00CA40AD">
          <w:rPr>
            <w:noProof/>
            <w:webHidden/>
          </w:rPr>
          <w:fldChar w:fldCharType="separate"/>
        </w:r>
        <w:r w:rsidR="0072435B">
          <w:rPr>
            <w:noProof/>
            <w:webHidden/>
          </w:rPr>
          <w:t>11</w:t>
        </w:r>
        <w:r w:rsidR="00CA40AD">
          <w:rPr>
            <w:noProof/>
            <w:webHidden/>
          </w:rPr>
          <w:fldChar w:fldCharType="end"/>
        </w:r>
      </w:hyperlink>
    </w:p>
    <w:p w14:paraId="7E7B247E"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28" w:history="1">
        <w:r w:rsidR="00CA40AD" w:rsidRPr="00BE6231">
          <w:rPr>
            <w:rStyle w:val="Hyperlink"/>
            <w:noProof/>
          </w:rPr>
          <w:t>Tabel II.4</w:t>
        </w:r>
        <w:r w:rsidR="00CA40AD" w:rsidRPr="00BE6231">
          <w:rPr>
            <w:rStyle w:val="Hyperlink"/>
            <w:noProof/>
            <w:lang w:val="en-US"/>
          </w:rPr>
          <w:t xml:space="preserve"> </w:t>
        </w:r>
        <w:r w:rsidR="00CA40AD" w:rsidRPr="00BE6231">
          <w:rPr>
            <w:rStyle w:val="Hyperlink"/>
            <w:i/>
            <w:noProof/>
            <w:lang w:val="en-US"/>
          </w:rPr>
          <w:t>Range Applicability</w:t>
        </w:r>
        <w:r w:rsidR="00CA40AD" w:rsidRPr="00BE6231">
          <w:rPr>
            <w:rStyle w:val="Hyperlink"/>
            <w:noProof/>
            <w:lang w:val="en-US"/>
          </w:rPr>
          <w:t xml:space="preserve"> metode </w:t>
        </w:r>
        <w:r w:rsidR="00CA40AD" w:rsidRPr="00BE6231">
          <w:rPr>
            <w:rStyle w:val="Hyperlink"/>
            <w:i/>
            <w:noProof/>
            <w:lang w:val="en-US"/>
          </w:rPr>
          <w:t>Slender Body</w:t>
        </w:r>
        <w:r w:rsidR="00CA40AD">
          <w:rPr>
            <w:noProof/>
            <w:webHidden/>
          </w:rPr>
          <w:tab/>
        </w:r>
        <w:r w:rsidR="00CA40AD">
          <w:rPr>
            <w:noProof/>
            <w:webHidden/>
          </w:rPr>
          <w:fldChar w:fldCharType="begin"/>
        </w:r>
        <w:r w:rsidR="00CA40AD">
          <w:rPr>
            <w:noProof/>
            <w:webHidden/>
          </w:rPr>
          <w:instrText xml:space="preserve"> PAGEREF _Toc520140928 \h </w:instrText>
        </w:r>
        <w:r w:rsidR="00CA40AD">
          <w:rPr>
            <w:noProof/>
            <w:webHidden/>
          </w:rPr>
        </w:r>
        <w:r w:rsidR="00CA40AD">
          <w:rPr>
            <w:noProof/>
            <w:webHidden/>
          </w:rPr>
          <w:fldChar w:fldCharType="separate"/>
        </w:r>
        <w:r w:rsidR="0072435B">
          <w:rPr>
            <w:noProof/>
            <w:webHidden/>
          </w:rPr>
          <w:t>12</w:t>
        </w:r>
        <w:r w:rsidR="00CA40AD">
          <w:rPr>
            <w:noProof/>
            <w:webHidden/>
          </w:rPr>
          <w:fldChar w:fldCharType="end"/>
        </w:r>
      </w:hyperlink>
    </w:p>
    <w:p w14:paraId="5533F287"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29" w:history="1">
        <w:r w:rsidR="00CA40AD" w:rsidRPr="00BE6231">
          <w:rPr>
            <w:rStyle w:val="Hyperlink"/>
            <w:noProof/>
          </w:rPr>
          <w:t>Tabel II.5</w:t>
        </w:r>
        <w:r w:rsidR="00CA40AD" w:rsidRPr="00BE6231">
          <w:rPr>
            <w:rStyle w:val="Hyperlink"/>
            <w:noProof/>
            <w:lang w:val="en-US"/>
          </w:rPr>
          <w:t xml:space="preserve"> </w:t>
        </w:r>
        <w:r w:rsidR="00CA40AD" w:rsidRPr="00BE6231">
          <w:rPr>
            <w:rStyle w:val="Hyperlink"/>
            <w:i/>
            <w:noProof/>
          </w:rPr>
          <w:t xml:space="preserve">Range Applicability </w:t>
        </w:r>
        <w:r w:rsidR="00CA40AD" w:rsidRPr="00BE6231">
          <w:rPr>
            <w:rStyle w:val="Hyperlink"/>
            <w:noProof/>
          </w:rPr>
          <w:t xml:space="preserve">metode </w:t>
        </w:r>
        <w:r w:rsidR="00CA40AD" w:rsidRPr="00BE6231">
          <w:rPr>
            <w:rStyle w:val="Hyperlink"/>
            <w:i/>
            <w:noProof/>
          </w:rPr>
          <w:t>van Oortmerssen</w:t>
        </w:r>
        <w:r w:rsidR="00CA40AD">
          <w:rPr>
            <w:noProof/>
            <w:webHidden/>
          </w:rPr>
          <w:tab/>
        </w:r>
        <w:r w:rsidR="00CA40AD">
          <w:rPr>
            <w:noProof/>
            <w:webHidden/>
          </w:rPr>
          <w:fldChar w:fldCharType="begin"/>
        </w:r>
        <w:r w:rsidR="00CA40AD">
          <w:rPr>
            <w:noProof/>
            <w:webHidden/>
          </w:rPr>
          <w:instrText xml:space="preserve"> PAGEREF _Toc520140929 \h </w:instrText>
        </w:r>
        <w:r w:rsidR="00CA40AD">
          <w:rPr>
            <w:noProof/>
            <w:webHidden/>
          </w:rPr>
        </w:r>
        <w:r w:rsidR="00CA40AD">
          <w:rPr>
            <w:noProof/>
            <w:webHidden/>
          </w:rPr>
          <w:fldChar w:fldCharType="separate"/>
        </w:r>
        <w:r w:rsidR="0072435B">
          <w:rPr>
            <w:noProof/>
            <w:webHidden/>
          </w:rPr>
          <w:t>13</w:t>
        </w:r>
        <w:r w:rsidR="00CA40AD">
          <w:rPr>
            <w:noProof/>
            <w:webHidden/>
          </w:rPr>
          <w:fldChar w:fldCharType="end"/>
        </w:r>
      </w:hyperlink>
    </w:p>
    <w:p w14:paraId="44EC0F84"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30" w:history="1">
        <w:r w:rsidR="00CA40AD" w:rsidRPr="00BE6231">
          <w:rPr>
            <w:rStyle w:val="Hyperlink"/>
            <w:noProof/>
          </w:rPr>
          <w:t>Tabel II.6</w:t>
        </w:r>
        <w:r w:rsidR="00CA40AD" w:rsidRPr="00BE6231">
          <w:rPr>
            <w:rStyle w:val="Hyperlink"/>
            <w:noProof/>
            <w:lang w:val="en-US"/>
          </w:rPr>
          <w:t xml:space="preserve"> </w:t>
        </w:r>
        <w:r w:rsidR="00CA40AD" w:rsidRPr="00BE6231">
          <w:rPr>
            <w:rStyle w:val="Hyperlink"/>
            <w:i/>
            <w:noProof/>
            <w:lang w:val="en-US"/>
          </w:rPr>
          <w:t>Range Applicability</w:t>
        </w:r>
        <w:r w:rsidR="00CA40AD" w:rsidRPr="00BE6231">
          <w:rPr>
            <w:rStyle w:val="Hyperlink"/>
            <w:noProof/>
            <w:lang w:val="en-US"/>
          </w:rPr>
          <w:t xml:space="preserve"> metode </w:t>
        </w:r>
        <w:r w:rsidR="00CA40AD" w:rsidRPr="00BE6231">
          <w:rPr>
            <w:rStyle w:val="Hyperlink"/>
            <w:i/>
            <w:noProof/>
            <w:lang w:val="en-US"/>
          </w:rPr>
          <w:t>Compton</w:t>
        </w:r>
        <w:r w:rsidR="00CA40AD">
          <w:rPr>
            <w:noProof/>
            <w:webHidden/>
          </w:rPr>
          <w:tab/>
        </w:r>
        <w:r w:rsidR="00CA40AD">
          <w:rPr>
            <w:noProof/>
            <w:webHidden/>
          </w:rPr>
          <w:fldChar w:fldCharType="begin"/>
        </w:r>
        <w:r w:rsidR="00CA40AD">
          <w:rPr>
            <w:noProof/>
            <w:webHidden/>
          </w:rPr>
          <w:instrText xml:space="preserve"> PAGEREF _Toc520140930 \h </w:instrText>
        </w:r>
        <w:r w:rsidR="00CA40AD">
          <w:rPr>
            <w:noProof/>
            <w:webHidden/>
          </w:rPr>
        </w:r>
        <w:r w:rsidR="00CA40AD">
          <w:rPr>
            <w:noProof/>
            <w:webHidden/>
          </w:rPr>
          <w:fldChar w:fldCharType="separate"/>
        </w:r>
        <w:r w:rsidR="0072435B">
          <w:rPr>
            <w:noProof/>
            <w:webHidden/>
          </w:rPr>
          <w:t>14</w:t>
        </w:r>
        <w:r w:rsidR="00CA40AD">
          <w:rPr>
            <w:noProof/>
            <w:webHidden/>
          </w:rPr>
          <w:fldChar w:fldCharType="end"/>
        </w:r>
      </w:hyperlink>
    </w:p>
    <w:p w14:paraId="2F1C1910"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31" w:history="1">
        <w:r w:rsidR="00CA40AD" w:rsidRPr="00BE6231">
          <w:rPr>
            <w:rStyle w:val="Hyperlink"/>
            <w:noProof/>
          </w:rPr>
          <w:t>Tabel II.7</w:t>
        </w:r>
        <w:r w:rsidR="00CA40AD" w:rsidRPr="00BE6231">
          <w:rPr>
            <w:rStyle w:val="Hyperlink"/>
            <w:noProof/>
            <w:lang w:val="en-US"/>
          </w:rPr>
          <w:t xml:space="preserve"> </w:t>
        </w:r>
        <w:r w:rsidR="00CA40AD" w:rsidRPr="00BE6231">
          <w:rPr>
            <w:rStyle w:val="Hyperlink"/>
            <w:i/>
            <w:noProof/>
          </w:rPr>
          <w:t xml:space="preserve">Range Applicability </w:t>
        </w:r>
        <w:r w:rsidR="00CA40AD" w:rsidRPr="00BE6231">
          <w:rPr>
            <w:rStyle w:val="Hyperlink"/>
            <w:noProof/>
          </w:rPr>
          <w:t xml:space="preserve">metode </w:t>
        </w:r>
        <w:r w:rsidR="00CA40AD" w:rsidRPr="00BE6231">
          <w:rPr>
            <w:rStyle w:val="Hyperlink"/>
            <w:i/>
            <w:noProof/>
          </w:rPr>
          <w:t>Series 60</w:t>
        </w:r>
        <w:r w:rsidR="00CA40AD">
          <w:rPr>
            <w:noProof/>
            <w:webHidden/>
          </w:rPr>
          <w:tab/>
        </w:r>
        <w:r w:rsidR="00CA40AD">
          <w:rPr>
            <w:noProof/>
            <w:webHidden/>
          </w:rPr>
          <w:fldChar w:fldCharType="begin"/>
        </w:r>
        <w:r w:rsidR="00CA40AD">
          <w:rPr>
            <w:noProof/>
            <w:webHidden/>
          </w:rPr>
          <w:instrText xml:space="preserve"> PAGEREF _Toc520140931 \h </w:instrText>
        </w:r>
        <w:r w:rsidR="00CA40AD">
          <w:rPr>
            <w:noProof/>
            <w:webHidden/>
          </w:rPr>
        </w:r>
        <w:r w:rsidR="00CA40AD">
          <w:rPr>
            <w:noProof/>
            <w:webHidden/>
          </w:rPr>
          <w:fldChar w:fldCharType="separate"/>
        </w:r>
        <w:r w:rsidR="0072435B">
          <w:rPr>
            <w:noProof/>
            <w:webHidden/>
          </w:rPr>
          <w:t>15</w:t>
        </w:r>
        <w:r w:rsidR="00CA40AD">
          <w:rPr>
            <w:noProof/>
            <w:webHidden/>
          </w:rPr>
          <w:fldChar w:fldCharType="end"/>
        </w:r>
      </w:hyperlink>
    </w:p>
    <w:p w14:paraId="63FA5A0B"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32" w:history="1">
        <w:r w:rsidR="00CA40AD" w:rsidRPr="00BE6231">
          <w:rPr>
            <w:rStyle w:val="Hyperlink"/>
            <w:noProof/>
          </w:rPr>
          <w:t>Tabel V.1</w:t>
        </w:r>
        <w:r w:rsidR="00CA40AD" w:rsidRPr="00BE6231">
          <w:rPr>
            <w:rStyle w:val="Hyperlink"/>
            <w:noProof/>
            <w:lang w:val="en-US"/>
          </w:rPr>
          <w:t>. Tabel Payload dan Kecepatan</w:t>
        </w:r>
        <w:r w:rsidR="00CA40AD">
          <w:rPr>
            <w:noProof/>
            <w:webHidden/>
          </w:rPr>
          <w:tab/>
        </w:r>
        <w:r w:rsidR="00CA40AD">
          <w:rPr>
            <w:noProof/>
            <w:webHidden/>
          </w:rPr>
          <w:fldChar w:fldCharType="begin"/>
        </w:r>
        <w:r w:rsidR="00CA40AD">
          <w:rPr>
            <w:noProof/>
            <w:webHidden/>
          </w:rPr>
          <w:instrText xml:space="preserve"> PAGEREF _Toc520140932 \h </w:instrText>
        </w:r>
        <w:r w:rsidR="00CA40AD">
          <w:rPr>
            <w:noProof/>
            <w:webHidden/>
          </w:rPr>
        </w:r>
        <w:r w:rsidR="00CA40AD">
          <w:rPr>
            <w:noProof/>
            <w:webHidden/>
          </w:rPr>
          <w:fldChar w:fldCharType="separate"/>
        </w:r>
        <w:r w:rsidR="0072435B">
          <w:rPr>
            <w:noProof/>
            <w:webHidden/>
          </w:rPr>
          <w:t>30</w:t>
        </w:r>
        <w:r w:rsidR="00CA40AD">
          <w:rPr>
            <w:noProof/>
            <w:webHidden/>
          </w:rPr>
          <w:fldChar w:fldCharType="end"/>
        </w:r>
      </w:hyperlink>
    </w:p>
    <w:p w14:paraId="165D5308"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33" w:history="1">
        <w:r w:rsidR="00CA40AD" w:rsidRPr="00BE6231">
          <w:rPr>
            <w:rStyle w:val="Hyperlink"/>
            <w:noProof/>
          </w:rPr>
          <w:t>Tabel V.2</w:t>
        </w:r>
        <w:r w:rsidR="00CA40AD" w:rsidRPr="00BE6231">
          <w:rPr>
            <w:rStyle w:val="Hyperlink"/>
            <w:noProof/>
            <w:lang w:val="en-US"/>
          </w:rPr>
          <w:t xml:space="preserve"> </w:t>
        </w:r>
        <w:r w:rsidR="00CA40AD" w:rsidRPr="00BE6231">
          <w:rPr>
            <w:rStyle w:val="Hyperlink"/>
            <w:noProof/>
          </w:rPr>
          <w:t xml:space="preserve">Rangkuman Nilai Validasi Kriteria Metode </w:t>
        </w:r>
        <w:r w:rsidR="00CA40AD" w:rsidRPr="00BE6231">
          <w:rPr>
            <w:rStyle w:val="Hyperlink"/>
            <w:i/>
            <w:noProof/>
          </w:rPr>
          <w:t>Holtrop</w:t>
        </w:r>
        <w:r w:rsidR="00CA40AD">
          <w:rPr>
            <w:noProof/>
            <w:webHidden/>
          </w:rPr>
          <w:tab/>
        </w:r>
        <w:r w:rsidR="00CA40AD">
          <w:rPr>
            <w:noProof/>
            <w:webHidden/>
          </w:rPr>
          <w:fldChar w:fldCharType="begin"/>
        </w:r>
        <w:r w:rsidR="00CA40AD">
          <w:rPr>
            <w:noProof/>
            <w:webHidden/>
          </w:rPr>
          <w:instrText xml:space="preserve"> PAGEREF _Toc520140933 \h </w:instrText>
        </w:r>
        <w:r w:rsidR="00CA40AD">
          <w:rPr>
            <w:noProof/>
            <w:webHidden/>
          </w:rPr>
        </w:r>
        <w:r w:rsidR="00CA40AD">
          <w:rPr>
            <w:noProof/>
            <w:webHidden/>
          </w:rPr>
          <w:fldChar w:fldCharType="separate"/>
        </w:r>
        <w:r w:rsidR="0072435B">
          <w:rPr>
            <w:noProof/>
            <w:webHidden/>
          </w:rPr>
          <w:t>30</w:t>
        </w:r>
        <w:r w:rsidR="00CA40AD">
          <w:rPr>
            <w:noProof/>
            <w:webHidden/>
          </w:rPr>
          <w:fldChar w:fldCharType="end"/>
        </w:r>
      </w:hyperlink>
    </w:p>
    <w:p w14:paraId="15471720"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34" w:history="1">
        <w:r w:rsidR="00CA40AD" w:rsidRPr="00BE6231">
          <w:rPr>
            <w:rStyle w:val="Hyperlink"/>
            <w:noProof/>
          </w:rPr>
          <w:t>Tabel V.3</w:t>
        </w:r>
        <w:r w:rsidR="00CA40AD" w:rsidRPr="00BE6231">
          <w:rPr>
            <w:rStyle w:val="Hyperlink"/>
            <w:noProof/>
            <w:lang w:val="en-US"/>
          </w:rPr>
          <w:t xml:space="preserve"> </w:t>
        </w:r>
        <w:r w:rsidR="00CA40AD" w:rsidRPr="00BE6231">
          <w:rPr>
            <w:rStyle w:val="Hyperlink"/>
            <w:noProof/>
          </w:rPr>
          <w:t xml:space="preserve">Rangkuman Nilai Validasi Kriteria Metode </w:t>
        </w:r>
        <w:r w:rsidR="00CA40AD" w:rsidRPr="00BE6231">
          <w:rPr>
            <w:rStyle w:val="Hyperlink"/>
            <w:i/>
            <w:noProof/>
          </w:rPr>
          <w:t>Savitsky</w:t>
        </w:r>
        <w:r w:rsidR="00CA40AD">
          <w:rPr>
            <w:noProof/>
            <w:webHidden/>
          </w:rPr>
          <w:tab/>
        </w:r>
        <w:r w:rsidR="00CA40AD">
          <w:rPr>
            <w:noProof/>
            <w:webHidden/>
          </w:rPr>
          <w:fldChar w:fldCharType="begin"/>
        </w:r>
        <w:r w:rsidR="00CA40AD">
          <w:rPr>
            <w:noProof/>
            <w:webHidden/>
          </w:rPr>
          <w:instrText xml:space="preserve"> PAGEREF _Toc520140934 \h </w:instrText>
        </w:r>
        <w:r w:rsidR="00CA40AD">
          <w:rPr>
            <w:noProof/>
            <w:webHidden/>
          </w:rPr>
        </w:r>
        <w:r w:rsidR="00CA40AD">
          <w:rPr>
            <w:noProof/>
            <w:webHidden/>
          </w:rPr>
          <w:fldChar w:fldCharType="separate"/>
        </w:r>
        <w:r w:rsidR="0072435B">
          <w:rPr>
            <w:noProof/>
            <w:webHidden/>
          </w:rPr>
          <w:t>31</w:t>
        </w:r>
        <w:r w:rsidR="00CA40AD">
          <w:rPr>
            <w:noProof/>
            <w:webHidden/>
          </w:rPr>
          <w:fldChar w:fldCharType="end"/>
        </w:r>
      </w:hyperlink>
    </w:p>
    <w:p w14:paraId="634EE976"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35" w:history="1">
        <w:r w:rsidR="00CA40AD" w:rsidRPr="00BE6231">
          <w:rPr>
            <w:rStyle w:val="Hyperlink"/>
            <w:noProof/>
          </w:rPr>
          <w:t>Tabel V.4</w:t>
        </w:r>
        <w:r w:rsidR="00CA40AD" w:rsidRPr="00BE6231">
          <w:rPr>
            <w:rStyle w:val="Hyperlink"/>
            <w:noProof/>
            <w:lang w:val="en-US"/>
          </w:rPr>
          <w:t xml:space="preserve"> </w:t>
        </w:r>
        <w:r w:rsidR="00CA40AD" w:rsidRPr="00BE6231">
          <w:rPr>
            <w:rStyle w:val="Hyperlink"/>
            <w:noProof/>
          </w:rPr>
          <w:t xml:space="preserve">Rangkuman Nilai Validasi Kriteria Metode </w:t>
        </w:r>
        <w:r w:rsidR="00CA40AD" w:rsidRPr="00BE6231">
          <w:rPr>
            <w:rStyle w:val="Hyperlink"/>
            <w:i/>
            <w:noProof/>
          </w:rPr>
          <w:t>Slender Body</w:t>
        </w:r>
        <w:r w:rsidR="00CA40AD">
          <w:rPr>
            <w:noProof/>
            <w:webHidden/>
          </w:rPr>
          <w:tab/>
        </w:r>
        <w:r w:rsidR="00CA40AD">
          <w:rPr>
            <w:noProof/>
            <w:webHidden/>
          </w:rPr>
          <w:fldChar w:fldCharType="begin"/>
        </w:r>
        <w:r w:rsidR="00CA40AD">
          <w:rPr>
            <w:noProof/>
            <w:webHidden/>
          </w:rPr>
          <w:instrText xml:space="preserve"> PAGEREF _Toc520140935 \h </w:instrText>
        </w:r>
        <w:r w:rsidR="00CA40AD">
          <w:rPr>
            <w:noProof/>
            <w:webHidden/>
          </w:rPr>
        </w:r>
        <w:r w:rsidR="00CA40AD">
          <w:rPr>
            <w:noProof/>
            <w:webHidden/>
          </w:rPr>
          <w:fldChar w:fldCharType="separate"/>
        </w:r>
        <w:r w:rsidR="0072435B">
          <w:rPr>
            <w:noProof/>
            <w:webHidden/>
          </w:rPr>
          <w:t>31</w:t>
        </w:r>
        <w:r w:rsidR="00CA40AD">
          <w:rPr>
            <w:noProof/>
            <w:webHidden/>
          </w:rPr>
          <w:fldChar w:fldCharType="end"/>
        </w:r>
      </w:hyperlink>
    </w:p>
    <w:p w14:paraId="655F2E9A"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36" w:history="1">
        <w:r w:rsidR="00CA40AD" w:rsidRPr="00BE6231">
          <w:rPr>
            <w:rStyle w:val="Hyperlink"/>
            <w:noProof/>
          </w:rPr>
          <w:t>Tabel V.5</w:t>
        </w:r>
        <w:r w:rsidR="00CA40AD" w:rsidRPr="00BE6231">
          <w:rPr>
            <w:rStyle w:val="Hyperlink"/>
            <w:noProof/>
            <w:lang w:val="en-US"/>
          </w:rPr>
          <w:t xml:space="preserve"> </w:t>
        </w:r>
        <w:r w:rsidR="00CA40AD" w:rsidRPr="00BE6231">
          <w:rPr>
            <w:rStyle w:val="Hyperlink"/>
            <w:noProof/>
          </w:rPr>
          <w:t xml:space="preserve">Rangkuman Nilai Validasi Kriteria Metode </w:t>
        </w:r>
        <w:r w:rsidR="00CA40AD" w:rsidRPr="00BE6231">
          <w:rPr>
            <w:rStyle w:val="Hyperlink"/>
            <w:i/>
            <w:noProof/>
          </w:rPr>
          <w:t>Van Oortmerssen</w:t>
        </w:r>
        <w:r w:rsidR="00CA40AD">
          <w:rPr>
            <w:noProof/>
            <w:webHidden/>
          </w:rPr>
          <w:tab/>
        </w:r>
        <w:r w:rsidR="00CA40AD">
          <w:rPr>
            <w:noProof/>
            <w:webHidden/>
          </w:rPr>
          <w:fldChar w:fldCharType="begin"/>
        </w:r>
        <w:r w:rsidR="00CA40AD">
          <w:rPr>
            <w:noProof/>
            <w:webHidden/>
          </w:rPr>
          <w:instrText xml:space="preserve"> PAGEREF _Toc520140936 \h </w:instrText>
        </w:r>
        <w:r w:rsidR="00CA40AD">
          <w:rPr>
            <w:noProof/>
            <w:webHidden/>
          </w:rPr>
        </w:r>
        <w:r w:rsidR="00CA40AD">
          <w:rPr>
            <w:noProof/>
            <w:webHidden/>
          </w:rPr>
          <w:fldChar w:fldCharType="separate"/>
        </w:r>
        <w:r w:rsidR="0072435B">
          <w:rPr>
            <w:noProof/>
            <w:webHidden/>
          </w:rPr>
          <w:t>32</w:t>
        </w:r>
        <w:r w:rsidR="00CA40AD">
          <w:rPr>
            <w:noProof/>
            <w:webHidden/>
          </w:rPr>
          <w:fldChar w:fldCharType="end"/>
        </w:r>
      </w:hyperlink>
    </w:p>
    <w:p w14:paraId="0F8BC8E1"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37" w:history="1">
        <w:r w:rsidR="00CA40AD" w:rsidRPr="00BE6231">
          <w:rPr>
            <w:rStyle w:val="Hyperlink"/>
            <w:noProof/>
          </w:rPr>
          <w:t>Tabel V.6</w:t>
        </w:r>
        <w:r w:rsidR="00CA40AD" w:rsidRPr="00BE6231">
          <w:rPr>
            <w:rStyle w:val="Hyperlink"/>
            <w:noProof/>
            <w:lang w:val="en-US"/>
          </w:rPr>
          <w:t xml:space="preserve"> </w:t>
        </w:r>
        <w:r w:rsidR="00CA40AD" w:rsidRPr="00BE6231">
          <w:rPr>
            <w:rStyle w:val="Hyperlink"/>
            <w:noProof/>
          </w:rPr>
          <w:t xml:space="preserve">Rangkuman Nilai Validasi Kriteria Metode </w:t>
        </w:r>
        <w:r w:rsidR="00CA40AD" w:rsidRPr="00BE6231">
          <w:rPr>
            <w:rStyle w:val="Hyperlink"/>
            <w:i/>
            <w:noProof/>
          </w:rPr>
          <w:t>Compton</w:t>
        </w:r>
        <w:r w:rsidR="00CA40AD">
          <w:rPr>
            <w:noProof/>
            <w:webHidden/>
          </w:rPr>
          <w:tab/>
        </w:r>
        <w:r w:rsidR="00CA40AD">
          <w:rPr>
            <w:noProof/>
            <w:webHidden/>
          </w:rPr>
          <w:fldChar w:fldCharType="begin"/>
        </w:r>
        <w:r w:rsidR="00CA40AD">
          <w:rPr>
            <w:noProof/>
            <w:webHidden/>
          </w:rPr>
          <w:instrText xml:space="preserve"> PAGEREF _Toc520140937 \h </w:instrText>
        </w:r>
        <w:r w:rsidR="00CA40AD">
          <w:rPr>
            <w:noProof/>
            <w:webHidden/>
          </w:rPr>
        </w:r>
        <w:r w:rsidR="00CA40AD">
          <w:rPr>
            <w:noProof/>
            <w:webHidden/>
          </w:rPr>
          <w:fldChar w:fldCharType="separate"/>
        </w:r>
        <w:r w:rsidR="0072435B">
          <w:rPr>
            <w:noProof/>
            <w:webHidden/>
          </w:rPr>
          <w:t>32</w:t>
        </w:r>
        <w:r w:rsidR="00CA40AD">
          <w:rPr>
            <w:noProof/>
            <w:webHidden/>
          </w:rPr>
          <w:fldChar w:fldCharType="end"/>
        </w:r>
      </w:hyperlink>
    </w:p>
    <w:p w14:paraId="00A607AE"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38" w:history="1">
        <w:r w:rsidR="00CA40AD" w:rsidRPr="00BE6231">
          <w:rPr>
            <w:rStyle w:val="Hyperlink"/>
            <w:noProof/>
          </w:rPr>
          <w:t>Tabel V.7</w:t>
        </w:r>
        <w:r w:rsidR="00CA40AD" w:rsidRPr="00BE6231">
          <w:rPr>
            <w:rStyle w:val="Hyperlink"/>
            <w:noProof/>
            <w:lang w:val="en-US"/>
          </w:rPr>
          <w:t xml:space="preserve"> </w:t>
        </w:r>
        <w:r w:rsidR="00CA40AD" w:rsidRPr="00BE6231">
          <w:rPr>
            <w:rStyle w:val="Hyperlink"/>
            <w:noProof/>
          </w:rPr>
          <w:t xml:space="preserve">Rangkuman Nilai Validasi Kriteria Metode </w:t>
        </w:r>
        <w:r w:rsidR="00CA40AD" w:rsidRPr="00BE6231">
          <w:rPr>
            <w:rStyle w:val="Hyperlink"/>
            <w:i/>
            <w:noProof/>
          </w:rPr>
          <w:t>Series 60</w:t>
        </w:r>
        <w:r w:rsidR="00CA40AD">
          <w:rPr>
            <w:noProof/>
            <w:webHidden/>
          </w:rPr>
          <w:tab/>
        </w:r>
        <w:r w:rsidR="00CA40AD">
          <w:rPr>
            <w:noProof/>
            <w:webHidden/>
          </w:rPr>
          <w:fldChar w:fldCharType="begin"/>
        </w:r>
        <w:r w:rsidR="00CA40AD">
          <w:rPr>
            <w:noProof/>
            <w:webHidden/>
          </w:rPr>
          <w:instrText xml:space="preserve"> PAGEREF _Toc520140938 \h </w:instrText>
        </w:r>
        <w:r w:rsidR="00CA40AD">
          <w:rPr>
            <w:noProof/>
            <w:webHidden/>
          </w:rPr>
        </w:r>
        <w:r w:rsidR="00CA40AD">
          <w:rPr>
            <w:noProof/>
            <w:webHidden/>
          </w:rPr>
          <w:fldChar w:fldCharType="separate"/>
        </w:r>
        <w:r w:rsidR="0072435B">
          <w:rPr>
            <w:noProof/>
            <w:webHidden/>
          </w:rPr>
          <w:t>33</w:t>
        </w:r>
        <w:r w:rsidR="00CA40AD">
          <w:rPr>
            <w:noProof/>
            <w:webHidden/>
          </w:rPr>
          <w:fldChar w:fldCharType="end"/>
        </w:r>
      </w:hyperlink>
    </w:p>
    <w:p w14:paraId="7C814A91"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39" w:history="1">
        <w:r w:rsidR="00CA40AD" w:rsidRPr="00BE6231">
          <w:rPr>
            <w:rStyle w:val="Hyperlink"/>
            <w:noProof/>
          </w:rPr>
          <w:t>Tabel V.8</w:t>
        </w:r>
        <w:r w:rsidR="00CA40AD" w:rsidRPr="00BE6231">
          <w:rPr>
            <w:rStyle w:val="Hyperlink"/>
            <w:noProof/>
            <w:lang w:val="en-US"/>
          </w:rPr>
          <w:t>. Variasi Fn dan L Model A</w:t>
        </w:r>
        <w:r w:rsidR="00CA40AD">
          <w:rPr>
            <w:noProof/>
            <w:webHidden/>
          </w:rPr>
          <w:tab/>
        </w:r>
        <w:r w:rsidR="00CA40AD">
          <w:rPr>
            <w:noProof/>
            <w:webHidden/>
          </w:rPr>
          <w:fldChar w:fldCharType="begin"/>
        </w:r>
        <w:r w:rsidR="00CA40AD">
          <w:rPr>
            <w:noProof/>
            <w:webHidden/>
          </w:rPr>
          <w:instrText xml:space="preserve"> PAGEREF _Toc520140939 \h </w:instrText>
        </w:r>
        <w:r w:rsidR="00CA40AD">
          <w:rPr>
            <w:noProof/>
            <w:webHidden/>
          </w:rPr>
        </w:r>
        <w:r w:rsidR="00CA40AD">
          <w:rPr>
            <w:noProof/>
            <w:webHidden/>
          </w:rPr>
          <w:fldChar w:fldCharType="separate"/>
        </w:r>
        <w:r w:rsidR="0072435B">
          <w:rPr>
            <w:noProof/>
            <w:webHidden/>
          </w:rPr>
          <w:t>35</w:t>
        </w:r>
        <w:r w:rsidR="00CA40AD">
          <w:rPr>
            <w:noProof/>
            <w:webHidden/>
          </w:rPr>
          <w:fldChar w:fldCharType="end"/>
        </w:r>
      </w:hyperlink>
    </w:p>
    <w:p w14:paraId="07168AE6"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40" w:history="1">
        <w:r w:rsidR="00CA40AD" w:rsidRPr="00BE6231">
          <w:rPr>
            <w:rStyle w:val="Hyperlink"/>
            <w:noProof/>
          </w:rPr>
          <w:t>Tabel V.9</w:t>
        </w:r>
        <w:r w:rsidR="00CA40AD" w:rsidRPr="00BE6231">
          <w:rPr>
            <w:rStyle w:val="Hyperlink"/>
            <w:noProof/>
            <w:lang w:val="en-US"/>
          </w:rPr>
          <w:t>. Variasi Fn dan L Model B</w:t>
        </w:r>
        <w:r w:rsidR="00CA40AD">
          <w:rPr>
            <w:noProof/>
            <w:webHidden/>
          </w:rPr>
          <w:tab/>
        </w:r>
        <w:r w:rsidR="00CA40AD">
          <w:rPr>
            <w:noProof/>
            <w:webHidden/>
          </w:rPr>
          <w:fldChar w:fldCharType="begin"/>
        </w:r>
        <w:r w:rsidR="00CA40AD">
          <w:rPr>
            <w:noProof/>
            <w:webHidden/>
          </w:rPr>
          <w:instrText xml:space="preserve"> PAGEREF _Toc520140940 \h </w:instrText>
        </w:r>
        <w:r w:rsidR="00CA40AD">
          <w:rPr>
            <w:noProof/>
            <w:webHidden/>
          </w:rPr>
        </w:r>
        <w:r w:rsidR="00CA40AD">
          <w:rPr>
            <w:noProof/>
            <w:webHidden/>
          </w:rPr>
          <w:fldChar w:fldCharType="separate"/>
        </w:r>
        <w:r w:rsidR="0072435B">
          <w:rPr>
            <w:noProof/>
            <w:webHidden/>
          </w:rPr>
          <w:t>36</w:t>
        </w:r>
        <w:r w:rsidR="00CA40AD">
          <w:rPr>
            <w:noProof/>
            <w:webHidden/>
          </w:rPr>
          <w:fldChar w:fldCharType="end"/>
        </w:r>
      </w:hyperlink>
    </w:p>
    <w:p w14:paraId="06DB6011"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41" w:history="1">
        <w:r w:rsidR="00CA40AD" w:rsidRPr="00BE6231">
          <w:rPr>
            <w:rStyle w:val="Hyperlink"/>
            <w:noProof/>
          </w:rPr>
          <w:t>Tabel V.10</w:t>
        </w:r>
        <w:r w:rsidR="00CA40AD" w:rsidRPr="00BE6231">
          <w:rPr>
            <w:rStyle w:val="Hyperlink"/>
            <w:noProof/>
            <w:lang w:val="en-US"/>
          </w:rPr>
          <w:t xml:space="preserve"> </w:t>
        </w:r>
        <w:r w:rsidR="00CA40AD" w:rsidRPr="00BE6231">
          <w:rPr>
            <w:rStyle w:val="Hyperlink"/>
            <w:noProof/>
          </w:rPr>
          <w:t xml:space="preserve">Data Awal Dalam Memprediksi Hambatan </w:t>
        </w:r>
        <w:r w:rsidR="00CA40AD" w:rsidRPr="00BE6231">
          <w:rPr>
            <w:rStyle w:val="Hyperlink"/>
            <w:noProof/>
            <w:lang w:val="en-US"/>
          </w:rPr>
          <w:t>KTBA (</w:t>
        </w:r>
        <w:r w:rsidR="00CA40AD" w:rsidRPr="00BE6231">
          <w:rPr>
            <w:rStyle w:val="Hyperlink"/>
            <w:noProof/>
          </w:rPr>
          <w:t>Model A</w:t>
        </w:r>
        <w:r w:rsidR="00CA40AD" w:rsidRPr="00BE6231">
          <w:rPr>
            <w:rStyle w:val="Hyperlink"/>
            <w:noProof/>
            <w:lang w:val="en-US"/>
          </w:rPr>
          <w:t>)</w:t>
        </w:r>
        <w:r w:rsidR="00CA40AD">
          <w:rPr>
            <w:noProof/>
            <w:webHidden/>
          </w:rPr>
          <w:tab/>
        </w:r>
        <w:r w:rsidR="00CA40AD">
          <w:rPr>
            <w:noProof/>
            <w:webHidden/>
          </w:rPr>
          <w:fldChar w:fldCharType="begin"/>
        </w:r>
        <w:r w:rsidR="00CA40AD">
          <w:rPr>
            <w:noProof/>
            <w:webHidden/>
          </w:rPr>
          <w:instrText xml:space="preserve"> PAGEREF _Toc520140941 \h </w:instrText>
        </w:r>
        <w:r w:rsidR="00CA40AD">
          <w:rPr>
            <w:noProof/>
            <w:webHidden/>
          </w:rPr>
        </w:r>
        <w:r w:rsidR="00CA40AD">
          <w:rPr>
            <w:noProof/>
            <w:webHidden/>
          </w:rPr>
          <w:fldChar w:fldCharType="separate"/>
        </w:r>
        <w:r w:rsidR="0072435B">
          <w:rPr>
            <w:noProof/>
            <w:webHidden/>
          </w:rPr>
          <w:t>41</w:t>
        </w:r>
        <w:r w:rsidR="00CA40AD">
          <w:rPr>
            <w:noProof/>
            <w:webHidden/>
          </w:rPr>
          <w:fldChar w:fldCharType="end"/>
        </w:r>
      </w:hyperlink>
    </w:p>
    <w:p w14:paraId="29011CBB"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42" w:history="1">
        <w:r w:rsidR="00CA40AD" w:rsidRPr="00BE6231">
          <w:rPr>
            <w:rStyle w:val="Hyperlink"/>
            <w:noProof/>
          </w:rPr>
          <w:t>Tabel V.11</w:t>
        </w:r>
        <w:r w:rsidR="00CA40AD" w:rsidRPr="00BE6231">
          <w:rPr>
            <w:rStyle w:val="Hyperlink"/>
            <w:noProof/>
            <w:lang w:val="en-US"/>
          </w:rPr>
          <w:t xml:space="preserve"> </w:t>
        </w:r>
        <w:r w:rsidR="00CA40AD" w:rsidRPr="00BE6231">
          <w:rPr>
            <w:rStyle w:val="Hyperlink"/>
            <w:noProof/>
          </w:rPr>
          <w:t xml:space="preserve">Data Awal Dalam Memprediksi Hambatan </w:t>
        </w:r>
        <w:r w:rsidR="00CA40AD" w:rsidRPr="00BE6231">
          <w:rPr>
            <w:rStyle w:val="Hyperlink"/>
            <w:i/>
            <w:noProof/>
            <w:lang w:val="en-US"/>
          </w:rPr>
          <w:t>Sea Breacher</w:t>
        </w:r>
        <w:r w:rsidR="00CA40AD" w:rsidRPr="00BE6231">
          <w:rPr>
            <w:rStyle w:val="Hyperlink"/>
            <w:noProof/>
            <w:lang w:val="en-US"/>
          </w:rPr>
          <w:t xml:space="preserve"> (</w:t>
        </w:r>
        <w:r w:rsidR="00CA40AD" w:rsidRPr="00BE6231">
          <w:rPr>
            <w:rStyle w:val="Hyperlink"/>
            <w:noProof/>
          </w:rPr>
          <w:t xml:space="preserve">Model </w:t>
        </w:r>
        <w:r w:rsidR="00CA40AD" w:rsidRPr="00BE6231">
          <w:rPr>
            <w:rStyle w:val="Hyperlink"/>
            <w:noProof/>
            <w:lang w:val="en-US"/>
          </w:rPr>
          <w:t>B)</w:t>
        </w:r>
        <w:r w:rsidR="00CA40AD">
          <w:rPr>
            <w:noProof/>
            <w:webHidden/>
          </w:rPr>
          <w:tab/>
        </w:r>
        <w:r w:rsidR="00CA40AD">
          <w:rPr>
            <w:noProof/>
            <w:webHidden/>
          </w:rPr>
          <w:fldChar w:fldCharType="begin"/>
        </w:r>
        <w:r w:rsidR="00CA40AD">
          <w:rPr>
            <w:noProof/>
            <w:webHidden/>
          </w:rPr>
          <w:instrText xml:space="preserve"> PAGEREF _Toc520140942 \h </w:instrText>
        </w:r>
        <w:r w:rsidR="00CA40AD">
          <w:rPr>
            <w:noProof/>
            <w:webHidden/>
          </w:rPr>
        </w:r>
        <w:r w:rsidR="00CA40AD">
          <w:rPr>
            <w:noProof/>
            <w:webHidden/>
          </w:rPr>
          <w:fldChar w:fldCharType="separate"/>
        </w:r>
        <w:r w:rsidR="0072435B">
          <w:rPr>
            <w:noProof/>
            <w:webHidden/>
          </w:rPr>
          <w:t>42</w:t>
        </w:r>
        <w:r w:rsidR="00CA40AD">
          <w:rPr>
            <w:noProof/>
            <w:webHidden/>
          </w:rPr>
          <w:fldChar w:fldCharType="end"/>
        </w:r>
      </w:hyperlink>
    </w:p>
    <w:p w14:paraId="2AB80063" w14:textId="77777777" w:rsidR="00CA40AD" w:rsidRDefault="006B6254" w:rsidP="00CA40AD">
      <w:pPr>
        <w:pStyle w:val="TableofFigures"/>
        <w:tabs>
          <w:tab w:val="right" w:leader="dot" w:pos="9062"/>
        </w:tabs>
        <w:spacing w:line="360" w:lineRule="auto"/>
        <w:rPr>
          <w:rFonts w:asciiTheme="minorHAnsi" w:eastAsiaTheme="minorEastAsia" w:hAnsiTheme="minorHAnsi" w:cstheme="minorBidi"/>
          <w:noProof/>
          <w:sz w:val="22"/>
          <w:szCs w:val="22"/>
          <w:lang w:val="en-US"/>
        </w:rPr>
      </w:pPr>
      <w:hyperlink w:anchor="_Toc520140943" w:history="1">
        <w:r w:rsidR="00CA40AD" w:rsidRPr="00BE6231">
          <w:rPr>
            <w:rStyle w:val="Hyperlink"/>
            <w:noProof/>
          </w:rPr>
          <w:t>Tabel V.12</w:t>
        </w:r>
        <w:r w:rsidR="00CA40AD" w:rsidRPr="00BE6231">
          <w:rPr>
            <w:rStyle w:val="Hyperlink"/>
            <w:noProof/>
            <w:lang w:val="en-US"/>
          </w:rPr>
          <w:t xml:space="preserve"> Nilai Hambatan Total Pada Fn</w:t>
        </w:r>
        <w:r w:rsidR="00CA40AD">
          <w:rPr>
            <w:noProof/>
            <w:webHidden/>
          </w:rPr>
          <w:tab/>
        </w:r>
        <w:r w:rsidR="00CA40AD">
          <w:rPr>
            <w:noProof/>
            <w:webHidden/>
          </w:rPr>
          <w:fldChar w:fldCharType="begin"/>
        </w:r>
        <w:r w:rsidR="00CA40AD">
          <w:rPr>
            <w:noProof/>
            <w:webHidden/>
          </w:rPr>
          <w:instrText xml:space="preserve"> PAGEREF _Toc520140943 \h </w:instrText>
        </w:r>
        <w:r w:rsidR="00CA40AD">
          <w:rPr>
            <w:noProof/>
            <w:webHidden/>
          </w:rPr>
        </w:r>
        <w:r w:rsidR="00CA40AD">
          <w:rPr>
            <w:noProof/>
            <w:webHidden/>
          </w:rPr>
          <w:fldChar w:fldCharType="separate"/>
        </w:r>
        <w:r w:rsidR="0072435B">
          <w:rPr>
            <w:noProof/>
            <w:webHidden/>
          </w:rPr>
          <w:t>50</w:t>
        </w:r>
        <w:r w:rsidR="00CA40AD">
          <w:rPr>
            <w:noProof/>
            <w:webHidden/>
          </w:rPr>
          <w:fldChar w:fldCharType="end"/>
        </w:r>
      </w:hyperlink>
    </w:p>
    <w:p w14:paraId="048FF854" w14:textId="7C74DBEC" w:rsidR="00405755" w:rsidRPr="00F616C0" w:rsidRDefault="00CA40AD" w:rsidP="00CA40AD">
      <w:pPr>
        <w:spacing w:line="360" w:lineRule="auto"/>
      </w:pPr>
      <w:r>
        <w:fldChar w:fldCharType="end"/>
      </w:r>
    </w:p>
    <w:p w14:paraId="2236625E" w14:textId="77777777" w:rsidR="00405755" w:rsidRPr="00F616C0" w:rsidRDefault="00405755" w:rsidP="00690156">
      <w:pPr>
        <w:spacing w:line="360" w:lineRule="auto"/>
        <w:sectPr w:rsidR="00405755" w:rsidRPr="00F616C0" w:rsidSect="003205AA">
          <w:pgSz w:w="11907" w:h="16840" w:code="9"/>
          <w:pgMar w:top="1701" w:right="1134" w:bottom="1418" w:left="1701" w:header="708" w:footer="708" w:gutter="0"/>
          <w:pgNumType w:fmt="lowerRoman"/>
          <w:cols w:space="708"/>
          <w:titlePg/>
          <w:docGrid w:linePitch="360"/>
        </w:sectPr>
      </w:pPr>
    </w:p>
    <w:p w14:paraId="1B687E4D" w14:textId="4E7F26FA" w:rsidR="00405755" w:rsidRPr="00F616C0" w:rsidRDefault="00405755" w:rsidP="00002B80">
      <w:pPr>
        <w:pStyle w:val="Heading1"/>
        <w:numPr>
          <w:ilvl w:val="0"/>
          <w:numId w:val="0"/>
        </w:numPr>
        <w:spacing w:line="360" w:lineRule="auto"/>
        <w:rPr>
          <w:noProof w:val="0"/>
        </w:rPr>
      </w:pPr>
      <w:bookmarkStart w:id="24" w:name="_Toc315961892"/>
      <w:bookmarkStart w:id="25" w:name="_Toc477422253"/>
      <w:bookmarkStart w:id="26" w:name="_Toc519680292"/>
      <w:r w:rsidRPr="00F616C0">
        <w:rPr>
          <w:noProof w:val="0"/>
        </w:rPr>
        <w:lastRenderedPageBreak/>
        <w:t>DAFTAR SIMBOL</w:t>
      </w:r>
      <w:bookmarkEnd w:id="24"/>
      <w:bookmarkEnd w:id="25"/>
      <w:bookmarkEnd w:id="26"/>
    </w:p>
    <w:p w14:paraId="6CD67C38" w14:textId="1FB18FDB" w:rsidR="00493582" w:rsidRPr="001F2582" w:rsidRDefault="00493582" w:rsidP="008222B5">
      <w:pPr>
        <w:tabs>
          <w:tab w:val="left" w:pos="1440"/>
        </w:tabs>
        <w:spacing w:line="360" w:lineRule="auto"/>
        <w:jc w:val="both"/>
      </w:pPr>
      <w:r w:rsidRPr="001F2582">
        <w:t>Cv</w:t>
      </w:r>
      <w:r w:rsidR="001F2582" w:rsidRPr="001F2582">
        <w:tab/>
      </w:r>
      <w:r w:rsidR="001F2582" w:rsidRPr="001F2582">
        <w:rPr>
          <w:lang w:val="en-US"/>
        </w:rPr>
        <w:t>:</w:t>
      </w:r>
      <w:r w:rsidRPr="001F2582">
        <w:t xml:space="preserve"> Koefisien Kecepatan </w:t>
      </w:r>
    </w:p>
    <w:p w14:paraId="7B68527F" w14:textId="69262259" w:rsidR="00493582" w:rsidRPr="001F2582" w:rsidRDefault="00493582" w:rsidP="008222B5">
      <w:pPr>
        <w:tabs>
          <w:tab w:val="left" w:pos="1440"/>
        </w:tabs>
        <w:spacing w:line="360" w:lineRule="auto"/>
        <w:jc w:val="both"/>
      </w:pPr>
      <w:r w:rsidRPr="001F2582">
        <w:t>V</w:t>
      </w:r>
      <w:r w:rsidR="001F2582" w:rsidRPr="001F2582">
        <w:tab/>
      </w:r>
      <w:r w:rsidR="001F2582" w:rsidRPr="001F2582">
        <w:rPr>
          <w:lang w:val="en-US"/>
        </w:rPr>
        <w:t>:</w:t>
      </w:r>
      <w:r w:rsidRPr="001F2582">
        <w:t xml:space="preserve"> Kecepatan Kapal  (m/s) </w:t>
      </w:r>
    </w:p>
    <w:p w14:paraId="6C31D08A" w14:textId="700E4E9D" w:rsidR="00493582" w:rsidRPr="001F2582" w:rsidRDefault="00493582" w:rsidP="008222B5">
      <w:pPr>
        <w:tabs>
          <w:tab w:val="left" w:pos="1440"/>
        </w:tabs>
        <w:spacing w:line="360" w:lineRule="auto"/>
        <w:jc w:val="both"/>
      </w:pPr>
      <w:r w:rsidRPr="001F2582">
        <w:t>g</w:t>
      </w:r>
      <w:r w:rsidR="001F2582" w:rsidRPr="001F2582">
        <w:tab/>
      </w:r>
      <w:r w:rsidR="001F2582" w:rsidRPr="001F2582">
        <w:rPr>
          <w:lang w:val="en-US"/>
        </w:rPr>
        <w:t>:</w:t>
      </w:r>
      <w:r w:rsidRPr="001F2582">
        <w:t xml:space="preserve"> Percepatan Grafitasi (9,81 m/s2) </w:t>
      </w:r>
    </w:p>
    <w:p w14:paraId="4E1A2875" w14:textId="1C1FEDFC" w:rsidR="00493582" w:rsidRPr="001F2582" w:rsidRDefault="00493582" w:rsidP="008222B5">
      <w:pPr>
        <w:tabs>
          <w:tab w:val="left" w:pos="1440"/>
        </w:tabs>
        <w:spacing w:line="360" w:lineRule="auto"/>
        <w:jc w:val="both"/>
      </w:pPr>
      <w:r w:rsidRPr="001F2582">
        <w:t xml:space="preserve">b </w:t>
      </w:r>
      <w:r w:rsidR="001F2582" w:rsidRPr="001F2582">
        <w:tab/>
        <w:t>:</w:t>
      </w:r>
      <w:r w:rsidRPr="001F2582">
        <w:t xml:space="preserve"> </w:t>
      </w:r>
      <w:r w:rsidRPr="001F2582">
        <w:rPr>
          <w:i/>
        </w:rPr>
        <w:t>Maximum Beam Over Chine</w:t>
      </w:r>
      <w:r w:rsidRPr="001F2582">
        <w:t xml:space="preserve"> (m) </w:t>
      </w:r>
    </w:p>
    <w:p w14:paraId="7E1EEA1F" w14:textId="34FE8F10" w:rsidR="00493582" w:rsidRPr="001F2582" w:rsidRDefault="00493582" w:rsidP="008222B5">
      <w:pPr>
        <w:tabs>
          <w:tab w:val="left" w:pos="1440"/>
        </w:tabs>
        <w:spacing w:line="360" w:lineRule="auto"/>
      </w:pPr>
      <w:r w:rsidRPr="001F2582">
        <w:rPr>
          <w:i/>
        </w:rPr>
        <w:t>L</w:t>
      </w:r>
      <w:r w:rsidRPr="001F2582">
        <w:rPr>
          <w:i/>
          <w:vertAlign w:val="subscript"/>
        </w:rPr>
        <w:t>R</w:t>
      </w:r>
      <w:r w:rsidRPr="001F2582">
        <w:rPr>
          <w:vertAlign w:val="subscript"/>
        </w:rPr>
        <w:tab/>
      </w:r>
      <w:r w:rsidR="001F2582" w:rsidRPr="001F2582">
        <w:rPr>
          <w:vertAlign w:val="subscript"/>
          <w:lang w:val="en-US"/>
        </w:rPr>
        <w:t>:</w:t>
      </w:r>
      <w:r w:rsidRPr="001F2582">
        <w:t xml:space="preserve"> </w:t>
      </w:r>
      <w:r w:rsidRPr="001F2582">
        <w:rPr>
          <w:i/>
        </w:rPr>
        <w:t>length of run</w:t>
      </w:r>
    </w:p>
    <w:p w14:paraId="03089F3A" w14:textId="18786EC6" w:rsidR="00493582" w:rsidRPr="001F2582" w:rsidRDefault="00493582" w:rsidP="008222B5">
      <w:pPr>
        <w:tabs>
          <w:tab w:val="left" w:pos="1440"/>
        </w:tabs>
        <w:spacing w:line="360" w:lineRule="auto"/>
        <w:rPr>
          <w:i/>
        </w:rPr>
      </w:pPr>
      <w:r w:rsidRPr="001F2582">
        <w:rPr>
          <w:i/>
        </w:rPr>
        <w:t>LCB</w:t>
      </w:r>
      <w:r w:rsidRPr="001F2582">
        <w:tab/>
      </w:r>
      <w:r w:rsidR="001F2582">
        <w:rPr>
          <w:lang w:val="en-US"/>
        </w:rPr>
        <w:t>:</w:t>
      </w:r>
      <w:r w:rsidRPr="001F2582">
        <w:t xml:space="preserve"> </w:t>
      </w:r>
      <w:r w:rsidRPr="001F2582">
        <w:rPr>
          <w:i/>
        </w:rPr>
        <w:t>longitudinal center of buoyancy as percentage of L</w:t>
      </w:r>
    </w:p>
    <w:p w14:paraId="7CD12033" w14:textId="30066829" w:rsidR="00493582" w:rsidRPr="001F2582" w:rsidRDefault="00493582" w:rsidP="008222B5">
      <w:pPr>
        <w:tabs>
          <w:tab w:val="left" w:pos="1440"/>
        </w:tabs>
        <w:spacing w:line="360" w:lineRule="auto"/>
      </w:pPr>
      <w:r w:rsidRPr="001F2582">
        <w:rPr>
          <w:i/>
        </w:rPr>
        <w:t>L</w:t>
      </w:r>
      <w:r w:rsidR="001F2582">
        <w:tab/>
      </w:r>
      <w:r w:rsidR="001F2582">
        <w:rPr>
          <w:lang w:val="en-US"/>
        </w:rPr>
        <w:t>:</w:t>
      </w:r>
      <w:r w:rsidRPr="001F2582">
        <w:t xml:space="preserve"> </w:t>
      </w:r>
      <w:r w:rsidRPr="001F2582">
        <w:rPr>
          <w:i/>
        </w:rPr>
        <w:t>length of water line</w:t>
      </w:r>
      <w:r w:rsidRPr="001F2582">
        <w:t xml:space="preserve"> ( </w:t>
      </w:r>
      <w:r w:rsidRPr="001F2582">
        <w:rPr>
          <w:i/>
        </w:rPr>
        <w:t>Lwl</w:t>
      </w:r>
      <w:r w:rsidRPr="001F2582">
        <w:t xml:space="preserve"> )</w:t>
      </w:r>
      <w:r w:rsidRPr="001F2582">
        <w:rPr>
          <w:i/>
        </w:rPr>
        <w:t xml:space="preserve"> and all of coeffcient base on Lwl</w:t>
      </w:r>
      <w:r w:rsidRPr="001F2582">
        <w:t xml:space="preserve"> [m]</w:t>
      </w:r>
    </w:p>
    <w:p w14:paraId="7DCD4434" w14:textId="48EF3EDA" w:rsidR="00493582" w:rsidRPr="001F2582" w:rsidRDefault="00493582" w:rsidP="008222B5">
      <w:pPr>
        <w:tabs>
          <w:tab w:val="left" w:pos="1440"/>
        </w:tabs>
        <w:spacing w:line="360" w:lineRule="auto"/>
      </w:pPr>
      <w:r w:rsidRPr="001F2582">
        <w:rPr>
          <w:i/>
        </w:rPr>
        <w:t>T</w:t>
      </w:r>
      <w:r w:rsidR="001F2582">
        <w:tab/>
        <w:t>:</w:t>
      </w:r>
      <w:r w:rsidRPr="001F2582">
        <w:t xml:space="preserve"> </w:t>
      </w:r>
      <w:r w:rsidRPr="001F2582">
        <w:rPr>
          <w:i/>
        </w:rPr>
        <w:t>moulded draft</w:t>
      </w:r>
      <w:r w:rsidRPr="001F2582">
        <w:t xml:space="preserve"> [m]</w:t>
      </w:r>
    </w:p>
    <w:p w14:paraId="066C4FFD" w14:textId="61104B21" w:rsidR="00EE1AFF" w:rsidRPr="001F2582" w:rsidRDefault="00493582" w:rsidP="008222B5">
      <w:pPr>
        <w:tabs>
          <w:tab w:val="left" w:pos="1440"/>
        </w:tabs>
        <w:spacing w:line="360" w:lineRule="auto"/>
      </w:pPr>
      <w:r w:rsidRPr="001F2582">
        <w:rPr>
          <w:i/>
        </w:rPr>
        <w:t>B</w:t>
      </w:r>
      <w:r w:rsidR="001F2582">
        <w:tab/>
        <w:t>:</w:t>
      </w:r>
      <w:r w:rsidRPr="001F2582">
        <w:t xml:space="preserve"> </w:t>
      </w:r>
      <w:r w:rsidRPr="001F2582">
        <w:rPr>
          <w:i/>
        </w:rPr>
        <w:t>moulded breadth</w:t>
      </w:r>
      <w:r w:rsidRPr="001F2582">
        <w:t xml:space="preserve"> [m]</w:t>
      </w:r>
    </w:p>
    <w:p w14:paraId="61A653EB" w14:textId="77777777" w:rsidR="00EE1AFF" w:rsidRPr="001F2582" w:rsidRDefault="00EE1AFF" w:rsidP="008222B5">
      <w:pPr>
        <w:tabs>
          <w:tab w:val="left" w:pos="1440"/>
        </w:tabs>
        <w:spacing w:line="360" w:lineRule="auto"/>
        <w:jc w:val="both"/>
        <w:rPr>
          <w:i/>
        </w:rPr>
      </w:pPr>
      <w:r w:rsidRPr="001F2582">
        <w:rPr>
          <w:i/>
        </w:rPr>
        <w:t>Lcp</w:t>
      </w:r>
      <w:r w:rsidRPr="001F2582">
        <w:rPr>
          <w:i/>
        </w:rPr>
        <w:tab/>
        <w:t xml:space="preserve">: Projected length of chine. (onto longitudinal axis of vessel). </w:t>
      </w:r>
    </w:p>
    <w:p w14:paraId="6F4F0756" w14:textId="77777777" w:rsidR="00EE1AFF" w:rsidRPr="001F2582" w:rsidRDefault="00EE1AFF" w:rsidP="008222B5">
      <w:pPr>
        <w:tabs>
          <w:tab w:val="left" w:pos="1440"/>
        </w:tabs>
        <w:spacing w:line="360" w:lineRule="auto"/>
        <w:jc w:val="both"/>
        <w:rPr>
          <w:i/>
        </w:rPr>
      </w:pPr>
      <w:r w:rsidRPr="001F2582">
        <w:rPr>
          <w:i/>
        </w:rPr>
        <w:t>Ax</w:t>
      </w:r>
      <w:r w:rsidRPr="001F2582">
        <w:rPr>
          <w:i/>
        </w:rPr>
        <w:tab/>
        <w:t xml:space="preserve">: Maximum sectional area </w:t>
      </w:r>
    </w:p>
    <w:p w14:paraId="45D954F8" w14:textId="77777777" w:rsidR="00EE1AFF" w:rsidRPr="001F2582" w:rsidRDefault="00EE1AFF" w:rsidP="008222B5">
      <w:pPr>
        <w:tabs>
          <w:tab w:val="left" w:pos="1440"/>
        </w:tabs>
        <w:spacing w:line="360" w:lineRule="auto"/>
        <w:jc w:val="both"/>
        <w:rPr>
          <w:i/>
        </w:rPr>
      </w:pPr>
      <w:r w:rsidRPr="001F2582">
        <w:rPr>
          <w:i/>
        </w:rPr>
        <w:t>V</w:t>
      </w:r>
      <w:r w:rsidRPr="001F2582">
        <w:rPr>
          <w:i/>
        </w:rPr>
        <w:tab/>
        <w:t xml:space="preserve">: Displaced volume </w:t>
      </w:r>
    </w:p>
    <w:p w14:paraId="3D9D8922" w14:textId="77777777" w:rsidR="00EE1AFF" w:rsidRPr="001F2582" w:rsidRDefault="00EE1AFF" w:rsidP="008222B5">
      <w:pPr>
        <w:tabs>
          <w:tab w:val="left" w:pos="1440"/>
        </w:tabs>
        <w:spacing w:line="360" w:lineRule="auto"/>
        <w:jc w:val="both"/>
        <w:rPr>
          <w:i/>
        </w:rPr>
      </w:pPr>
      <w:r w:rsidRPr="001F2582">
        <w:rPr>
          <w:i/>
        </w:rPr>
        <w:t>Cm</w:t>
      </w:r>
      <w:r w:rsidRPr="001F2582">
        <w:rPr>
          <w:i/>
        </w:rPr>
        <w:tab/>
        <w:t xml:space="preserve">: Midship sectional area coefficient </w:t>
      </w:r>
    </w:p>
    <w:p w14:paraId="5FA2AB6D" w14:textId="77777777" w:rsidR="00EE1AFF" w:rsidRPr="001F2582" w:rsidRDefault="00EE1AFF" w:rsidP="008222B5">
      <w:pPr>
        <w:tabs>
          <w:tab w:val="left" w:pos="1440"/>
        </w:tabs>
        <w:spacing w:line="360" w:lineRule="auto"/>
        <w:jc w:val="both"/>
        <w:rPr>
          <w:i/>
        </w:rPr>
      </w:pPr>
      <w:r w:rsidRPr="001F2582">
        <w:rPr>
          <w:i/>
        </w:rPr>
        <w:t>Cp</w:t>
      </w:r>
      <w:r w:rsidRPr="001F2582">
        <w:rPr>
          <w:i/>
        </w:rPr>
        <w:tab/>
        <w:t xml:space="preserve">: Prismatic coefficient </w:t>
      </w:r>
    </w:p>
    <w:p w14:paraId="7E9758C6" w14:textId="77777777" w:rsidR="00EE1AFF" w:rsidRPr="001F2582" w:rsidRDefault="00EE1AFF" w:rsidP="008222B5">
      <w:pPr>
        <w:tabs>
          <w:tab w:val="left" w:pos="1440"/>
        </w:tabs>
        <w:spacing w:line="360" w:lineRule="auto"/>
        <w:jc w:val="both"/>
        <w:rPr>
          <w:i/>
        </w:rPr>
      </w:pPr>
      <w:r w:rsidRPr="001F2582">
        <w:rPr>
          <w:i/>
        </w:rPr>
        <w:t>Cwp</w:t>
      </w:r>
      <w:r w:rsidRPr="001F2582">
        <w:rPr>
          <w:i/>
        </w:rPr>
        <w:tab/>
        <w:t xml:space="preserve">: Water plane area coefficient  </w:t>
      </w:r>
    </w:p>
    <w:p w14:paraId="0F359E84" w14:textId="77777777" w:rsidR="00EE1AFF" w:rsidRPr="001F2582" w:rsidRDefault="00EE1AFF" w:rsidP="008222B5">
      <w:pPr>
        <w:tabs>
          <w:tab w:val="left" w:pos="1440"/>
        </w:tabs>
        <w:spacing w:line="360" w:lineRule="auto"/>
        <w:jc w:val="both"/>
        <w:rPr>
          <w:i/>
        </w:rPr>
      </w:pPr>
      <w:r w:rsidRPr="001F2582">
        <w:rPr>
          <w:i/>
        </w:rPr>
        <w:t>Cx</w:t>
      </w:r>
      <w:r w:rsidRPr="001F2582">
        <w:rPr>
          <w:i/>
        </w:rPr>
        <w:tab/>
        <w:t xml:space="preserve">: Maximum sectional area coefficient </w:t>
      </w:r>
    </w:p>
    <w:p w14:paraId="170EE7BA" w14:textId="77777777" w:rsidR="00EE1AFF" w:rsidRPr="001F2582" w:rsidRDefault="00EE1AFF" w:rsidP="008222B5">
      <w:pPr>
        <w:tabs>
          <w:tab w:val="left" w:pos="1440"/>
        </w:tabs>
        <w:spacing w:line="360" w:lineRule="auto"/>
        <w:jc w:val="both"/>
        <w:rPr>
          <w:i/>
        </w:rPr>
      </w:pPr>
      <w:r w:rsidRPr="001F2582">
        <w:rPr>
          <w:i/>
        </w:rPr>
        <w:t>ie</w:t>
      </w:r>
      <w:r w:rsidRPr="001F2582">
        <w:rPr>
          <w:i/>
        </w:rPr>
        <w:tab/>
        <w:t xml:space="preserve">: Half angle of entrance </w:t>
      </w:r>
    </w:p>
    <w:p w14:paraId="731E810E" w14:textId="77777777" w:rsidR="00EE1AFF" w:rsidRPr="001F2582" w:rsidRDefault="00EE1AFF" w:rsidP="008222B5">
      <w:pPr>
        <w:tabs>
          <w:tab w:val="left" w:pos="1440"/>
        </w:tabs>
        <w:spacing w:line="360" w:lineRule="auto"/>
        <w:jc w:val="both"/>
        <w:rPr>
          <w:i/>
        </w:rPr>
      </w:pPr>
      <w:r w:rsidRPr="001F2582">
        <w:rPr>
          <w:i/>
        </w:rPr>
        <w:t>LCG</w:t>
      </w:r>
      <w:r w:rsidRPr="001F2582">
        <w:rPr>
          <w:i/>
        </w:rPr>
        <w:tab/>
        <w:t xml:space="preserve">: Longitudinal centre of gravity, measured from  Midships, positive is forward. </w:t>
      </w:r>
    </w:p>
    <w:p w14:paraId="7449E3C7" w14:textId="77777777" w:rsidR="00EE1AFF" w:rsidRPr="001F2582" w:rsidRDefault="00EE1AFF" w:rsidP="008222B5">
      <w:pPr>
        <w:tabs>
          <w:tab w:val="left" w:pos="1440"/>
        </w:tabs>
        <w:spacing w:line="360" w:lineRule="auto"/>
        <w:jc w:val="both"/>
        <w:rPr>
          <w:i/>
        </w:rPr>
      </w:pPr>
      <w:r w:rsidRPr="001F2582">
        <w:rPr>
          <w:i/>
        </w:rPr>
        <w:t>LCGbf</w:t>
      </w:r>
      <w:r w:rsidRPr="001F2582">
        <w:rPr>
          <w:i/>
        </w:rPr>
        <w:tab/>
        <w:t xml:space="preserve">: LCG for Blount Fox method measured from the transom </w:t>
      </w:r>
    </w:p>
    <w:p w14:paraId="51B4467F" w14:textId="77777777" w:rsidR="00EE1AFF" w:rsidRPr="001F2582" w:rsidRDefault="00EE1AFF" w:rsidP="008222B5">
      <w:pPr>
        <w:tabs>
          <w:tab w:val="left" w:pos="1440"/>
        </w:tabs>
        <w:spacing w:line="360" w:lineRule="auto"/>
        <w:jc w:val="both"/>
        <w:rPr>
          <w:i/>
        </w:rPr>
      </w:pPr>
      <w:r w:rsidRPr="001F2582">
        <w:rPr>
          <w:i/>
        </w:rPr>
        <w:t>Deadrise</w:t>
      </w:r>
      <w:r w:rsidRPr="001F2582">
        <w:rPr>
          <w:i/>
        </w:rPr>
        <w:tab/>
        <w:t xml:space="preserve">: Mean deadrise, or deadrise at 50% Lwl. </w:t>
      </w:r>
    </w:p>
    <w:p w14:paraId="0C01640F" w14:textId="77777777" w:rsidR="00EE1AFF" w:rsidRPr="001F2582" w:rsidRDefault="00EE1AFF" w:rsidP="008222B5">
      <w:pPr>
        <w:tabs>
          <w:tab w:val="left" w:pos="1440"/>
        </w:tabs>
        <w:spacing w:line="360" w:lineRule="auto"/>
        <w:jc w:val="both"/>
        <w:rPr>
          <w:i/>
        </w:rPr>
      </w:pPr>
      <w:r w:rsidRPr="001F2582">
        <w:rPr>
          <w:i/>
        </w:rPr>
        <w:t>wsa</w:t>
      </w:r>
      <w:r w:rsidRPr="001F2582">
        <w:rPr>
          <w:i/>
        </w:rPr>
        <w:tab/>
        <w:t xml:space="preserve">: Wetted area of hull. </w:t>
      </w:r>
    </w:p>
    <w:p w14:paraId="2C6858D6" w14:textId="77777777" w:rsidR="00EE1AFF" w:rsidRPr="001F2582" w:rsidRDefault="00EE1AFF" w:rsidP="008222B5">
      <w:pPr>
        <w:tabs>
          <w:tab w:val="left" w:pos="1440"/>
        </w:tabs>
        <w:spacing w:line="360" w:lineRule="auto"/>
        <w:jc w:val="both"/>
        <w:rPr>
          <w:i/>
        </w:rPr>
      </w:pPr>
      <w:r w:rsidRPr="001F2582">
        <w:rPr>
          <w:i/>
        </w:rPr>
        <w:t>Bt</w:t>
      </w:r>
      <w:r w:rsidRPr="001F2582">
        <w:rPr>
          <w:i/>
        </w:rPr>
        <w:tab/>
        <w:t xml:space="preserve">: Transom beam at waterline </w:t>
      </w:r>
    </w:p>
    <w:p w14:paraId="3A24C4DC" w14:textId="77777777" w:rsidR="00EE1AFF" w:rsidRPr="001F2582" w:rsidRDefault="00EE1AFF" w:rsidP="008222B5">
      <w:pPr>
        <w:tabs>
          <w:tab w:val="left" w:pos="1440"/>
        </w:tabs>
        <w:spacing w:line="360" w:lineRule="auto"/>
        <w:jc w:val="both"/>
        <w:rPr>
          <w:i/>
        </w:rPr>
      </w:pPr>
      <w:r w:rsidRPr="001F2582">
        <w:rPr>
          <w:i/>
        </w:rPr>
        <w:t>Tt</w:t>
      </w:r>
      <w:r w:rsidRPr="001F2582">
        <w:rPr>
          <w:i/>
        </w:rPr>
        <w:tab/>
        <w:t xml:space="preserve">: Transom draft </w:t>
      </w:r>
    </w:p>
    <w:p w14:paraId="2FA111D3" w14:textId="77777777" w:rsidR="00EE1AFF" w:rsidRPr="001F2582" w:rsidRDefault="00EE1AFF" w:rsidP="008222B5">
      <w:pPr>
        <w:tabs>
          <w:tab w:val="left" w:pos="1440"/>
        </w:tabs>
        <w:spacing w:line="360" w:lineRule="auto"/>
        <w:rPr>
          <w:i/>
        </w:rPr>
      </w:pPr>
      <w:r w:rsidRPr="001F2582">
        <w:rPr>
          <w:i/>
        </w:rPr>
        <w:t>Abulb</w:t>
      </w:r>
      <w:r w:rsidRPr="001F2582">
        <w:rPr>
          <w:i/>
        </w:rPr>
        <w:tab/>
        <w:t>: Bulb transverse area.</w:t>
      </w:r>
    </w:p>
    <w:p w14:paraId="630CA5D1" w14:textId="77777777" w:rsidR="00EE1AFF" w:rsidRPr="001F2582" w:rsidRDefault="00EE1AFF" w:rsidP="008222B5">
      <w:pPr>
        <w:tabs>
          <w:tab w:val="left" w:pos="1440"/>
        </w:tabs>
        <w:spacing w:line="360" w:lineRule="auto"/>
        <w:jc w:val="both"/>
      </w:pPr>
      <w:r w:rsidRPr="001F2582">
        <w:t>Wfl</w:t>
      </w:r>
      <w:r w:rsidRPr="001F2582">
        <w:tab/>
        <w:t xml:space="preserve">: Total </w:t>
      </w:r>
      <w:r w:rsidRPr="001F2582">
        <w:rPr>
          <w:i/>
        </w:rPr>
        <w:t xml:space="preserve">bouyancy </w:t>
      </w:r>
      <w:r w:rsidRPr="001F2582">
        <w:t>yang dibutuhkan</w:t>
      </w:r>
    </w:p>
    <w:p w14:paraId="77422501" w14:textId="77777777" w:rsidR="00EE1AFF" w:rsidRPr="001F2582" w:rsidRDefault="00EE1AFF" w:rsidP="008222B5">
      <w:pPr>
        <w:tabs>
          <w:tab w:val="left" w:pos="1440"/>
        </w:tabs>
        <w:spacing w:line="360" w:lineRule="auto"/>
        <w:jc w:val="both"/>
      </w:pPr>
      <w:r w:rsidRPr="001F2582">
        <w:t xml:space="preserve">Ws </w:t>
      </w:r>
      <w:r w:rsidRPr="001F2582">
        <w:tab/>
        <w:t xml:space="preserve">: Berat </w:t>
      </w:r>
      <w:r w:rsidRPr="001F2582">
        <w:rPr>
          <w:i/>
        </w:rPr>
        <w:t xml:space="preserve">vessel </w:t>
      </w:r>
      <w:r w:rsidRPr="001F2582">
        <w:t>dalam kilogram</w:t>
      </w:r>
    </w:p>
    <w:p w14:paraId="3F928EA6" w14:textId="77777777" w:rsidR="00EE1AFF" w:rsidRPr="001F2582" w:rsidRDefault="00EE1AFF" w:rsidP="008222B5">
      <w:pPr>
        <w:tabs>
          <w:tab w:val="left" w:pos="1440"/>
        </w:tabs>
        <w:spacing w:line="360" w:lineRule="auto"/>
        <w:jc w:val="both"/>
      </w:pPr>
      <w:r w:rsidRPr="001F2582">
        <w:t xml:space="preserve">We </w:t>
      </w:r>
      <w:r w:rsidRPr="001F2582">
        <w:tab/>
        <w:t xml:space="preserve">: Berat kering dari permesinan, propulsi, dan baterai </w:t>
      </w:r>
    </w:p>
    <w:p w14:paraId="747756BC" w14:textId="77777777" w:rsidR="00EE1AFF" w:rsidRPr="001F2582" w:rsidRDefault="00EE1AFF" w:rsidP="008222B5">
      <w:pPr>
        <w:tabs>
          <w:tab w:val="left" w:pos="1440"/>
        </w:tabs>
        <w:spacing w:line="360" w:lineRule="auto"/>
        <w:jc w:val="both"/>
      </w:pPr>
      <w:r w:rsidRPr="001F2582">
        <w:t xml:space="preserve">Wl </w:t>
      </w:r>
      <w:r w:rsidRPr="001F2582">
        <w:tab/>
        <w:t xml:space="preserve">: Berat </w:t>
      </w:r>
      <w:r w:rsidRPr="001F2582">
        <w:rPr>
          <w:i/>
        </w:rPr>
        <w:t xml:space="preserve">Gross Load </w:t>
      </w:r>
      <w:r w:rsidRPr="001F2582">
        <w:t>maksimal (tidak termasuk permesinan, propulsi, dan baterai)</w:t>
      </w:r>
    </w:p>
    <w:p w14:paraId="0FE23D92" w14:textId="77777777" w:rsidR="00266B9A" w:rsidRPr="001F2582" w:rsidRDefault="00266B9A" w:rsidP="00EE1AFF">
      <w:pPr>
        <w:spacing w:line="360" w:lineRule="auto"/>
        <w:jc w:val="both"/>
      </w:pPr>
    </w:p>
    <w:p w14:paraId="0B4F079C" w14:textId="77777777" w:rsidR="00266B9A" w:rsidRPr="001F2582" w:rsidRDefault="00266B9A" w:rsidP="008222B5">
      <w:pPr>
        <w:tabs>
          <w:tab w:val="left" w:pos="1440"/>
        </w:tabs>
        <w:spacing w:line="360" w:lineRule="auto"/>
        <w:jc w:val="both"/>
      </w:pPr>
      <w:r w:rsidRPr="001F2582">
        <w:t>δ=C_B</w:t>
      </w:r>
      <w:r w:rsidRPr="001F2582">
        <w:tab/>
        <w:t>: koefisien blok</w:t>
      </w:r>
    </w:p>
    <w:p w14:paraId="0F335787" w14:textId="360101E5" w:rsidR="0056493E" w:rsidRPr="001F2582" w:rsidRDefault="0056493E" w:rsidP="008222B5">
      <w:pPr>
        <w:tabs>
          <w:tab w:val="left" w:pos="1440"/>
        </w:tabs>
        <w:spacing w:line="360" w:lineRule="auto"/>
      </w:pPr>
      <w:r w:rsidRPr="001F2582">
        <w:rPr>
          <w:i/>
        </w:rPr>
        <w:t>k</w:t>
      </w:r>
      <w:r w:rsidRPr="001F2582">
        <w:rPr>
          <w:vertAlign w:val="subscript"/>
        </w:rPr>
        <w:t>2</w:t>
      </w:r>
      <w:r w:rsidR="008222B5">
        <w:tab/>
        <w:t>:</w:t>
      </w:r>
      <w:r w:rsidRPr="001F2582">
        <w:t xml:space="preserve"> </w:t>
      </w:r>
      <w:r w:rsidRPr="001F2582">
        <w:rPr>
          <w:i/>
        </w:rPr>
        <w:t>effective form factor of Appendages</w:t>
      </w:r>
      <w:r w:rsidRPr="001F2582">
        <w:t xml:space="preserve"> </w:t>
      </w:r>
    </w:p>
    <w:p w14:paraId="3FB17FA1" w14:textId="5BCF3278" w:rsidR="0056493E" w:rsidRPr="001F2582" w:rsidRDefault="0056493E" w:rsidP="008222B5">
      <w:pPr>
        <w:tabs>
          <w:tab w:val="left" w:pos="1440"/>
        </w:tabs>
        <w:spacing w:line="360" w:lineRule="auto"/>
      </w:pPr>
      <w:r w:rsidRPr="001F2582">
        <w:rPr>
          <w:i/>
        </w:rPr>
        <w:t>S</w:t>
      </w:r>
      <w:r w:rsidRPr="001F2582">
        <w:rPr>
          <w:i/>
          <w:vertAlign w:val="subscript"/>
        </w:rPr>
        <w:t>app</w:t>
      </w:r>
      <w:r w:rsidR="008222B5">
        <w:tab/>
        <w:t>:</w:t>
      </w:r>
      <w:r w:rsidRPr="001F2582">
        <w:t xml:space="preserve"> </w:t>
      </w:r>
      <w:r w:rsidRPr="001F2582">
        <w:rPr>
          <w:i/>
        </w:rPr>
        <w:t>total wetted surface of Appendages</w:t>
      </w:r>
      <w:r w:rsidRPr="001F2582">
        <w:t xml:space="preserve"> </w:t>
      </w:r>
    </w:p>
    <w:p w14:paraId="08308182" w14:textId="32F7CF52" w:rsidR="0056493E" w:rsidRPr="001F2582" w:rsidRDefault="0056493E" w:rsidP="0056493E">
      <w:pPr>
        <w:tabs>
          <w:tab w:val="left" w:pos="1440"/>
          <w:tab w:val="left" w:pos="5040"/>
        </w:tabs>
        <w:spacing w:line="360" w:lineRule="auto"/>
      </w:pPr>
      <w:r w:rsidRPr="001F2582">
        <w:rPr>
          <w:i/>
        </w:rPr>
        <w:t>C</w:t>
      </w:r>
      <w:r w:rsidRPr="001F2582">
        <w:rPr>
          <w:vertAlign w:val="subscript"/>
        </w:rPr>
        <w:t>1</w:t>
      </w:r>
      <w:r w:rsidRPr="001F2582">
        <w:rPr>
          <w:vertAlign w:val="subscript"/>
        </w:rPr>
        <w:tab/>
      </w:r>
      <w:r w:rsidR="008222B5">
        <w:rPr>
          <w:lang w:val="en-US"/>
        </w:rPr>
        <w:t>:</w:t>
      </w:r>
      <w:r w:rsidRPr="001F2582">
        <w:t xml:space="preserve"> faktor tipe kapal</w:t>
      </w:r>
    </w:p>
    <w:p w14:paraId="47E51A03" w14:textId="14DAD2D3" w:rsidR="0056493E" w:rsidRPr="001F2582" w:rsidRDefault="0056493E" w:rsidP="0056493E">
      <w:pPr>
        <w:tabs>
          <w:tab w:val="left" w:pos="1440"/>
          <w:tab w:val="left" w:pos="5040"/>
        </w:tabs>
        <w:spacing w:line="360" w:lineRule="auto"/>
      </w:pPr>
      <w:r w:rsidRPr="001F2582">
        <w:t>C</w:t>
      </w:r>
      <w:r w:rsidRPr="001F2582">
        <w:rPr>
          <w:vertAlign w:val="subscript"/>
        </w:rPr>
        <w:t>2</w:t>
      </w:r>
      <w:r w:rsidRPr="001F2582">
        <w:rPr>
          <w:vertAlign w:val="subscript"/>
        </w:rPr>
        <w:tab/>
      </w:r>
      <w:r w:rsidR="008222B5">
        <w:t>:</w:t>
      </w:r>
      <w:r w:rsidRPr="001F2582">
        <w:t xml:space="preserve"> faktor tipe kemudi</w:t>
      </w:r>
    </w:p>
    <w:p w14:paraId="3B23D15D" w14:textId="27E8BE68" w:rsidR="0056493E" w:rsidRPr="001F2582" w:rsidRDefault="0056493E" w:rsidP="0056493E">
      <w:pPr>
        <w:tabs>
          <w:tab w:val="left" w:pos="1440"/>
          <w:tab w:val="left" w:pos="5040"/>
        </w:tabs>
        <w:spacing w:line="360" w:lineRule="auto"/>
      </w:pPr>
      <w:r w:rsidRPr="001F2582">
        <w:t>C</w:t>
      </w:r>
      <w:r w:rsidRPr="001F2582">
        <w:rPr>
          <w:vertAlign w:val="subscript"/>
        </w:rPr>
        <w:t>3</w:t>
      </w:r>
      <w:r w:rsidRPr="001F2582">
        <w:rPr>
          <w:vertAlign w:val="subscript"/>
        </w:rPr>
        <w:tab/>
      </w:r>
      <w:r w:rsidR="008222B5">
        <w:t>:</w:t>
      </w:r>
      <w:r w:rsidRPr="001F2582">
        <w:t xml:space="preserve"> faktor tipe profil kemudi</w:t>
      </w:r>
    </w:p>
    <w:p w14:paraId="6823A251" w14:textId="148F5922" w:rsidR="0056493E" w:rsidRPr="001F2582" w:rsidRDefault="0056493E" w:rsidP="0056493E">
      <w:pPr>
        <w:tabs>
          <w:tab w:val="left" w:pos="1440"/>
          <w:tab w:val="left" w:pos="5040"/>
        </w:tabs>
        <w:spacing w:line="360" w:lineRule="auto"/>
      </w:pPr>
      <w:r w:rsidRPr="001F2582">
        <w:t>C</w:t>
      </w:r>
      <w:r w:rsidRPr="001F2582">
        <w:rPr>
          <w:vertAlign w:val="subscript"/>
        </w:rPr>
        <w:t>4</w:t>
      </w:r>
      <w:r w:rsidRPr="001F2582">
        <w:rPr>
          <w:vertAlign w:val="subscript"/>
        </w:rPr>
        <w:tab/>
      </w:r>
      <w:r w:rsidR="008222B5">
        <w:t>:</w:t>
      </w:r>
      <w:r w:rsidRPr="001F2582">
        <w:t xml:space="preserve"> faktor letak baling-baling</w:t>
      </w:r>
    </w:p>
    <w:p w14:paraId="3A16ECD8" w14:textId="7596F038" w:rsidR="0056493E" w:rsidRPr="001F2582" w:rsidRDefault="0056493E" w:rsidP="0056493E">
      <w:pPr>
        <w:tabs>
          <w:tab w:val="left" w:pos="1440"/>
          <w:tab w:val="left" w:pos="1980"/>
          <w:tab w:val="left" w:pos="5040"/>
          <w:tab w:val="right" w:pos="9000"/>
        </w:tabs>
        <w:spacing w:line="360" w:lineRule="auto"/>
        <w:rPr>
          <w:i/>
        </w:rPr>
      </w:pPr>
      <w:r w:rsidRPr="001F2582">
        <w:rPr>
          <w:i/>
        </w:rPr>
        <w:t>S</w:t>
      </w:r>
      <w:r w:rsidRPr="001F2582">
        <w:rPr>
          <w:vertAlign w:val="subscript"/>
        </w:rPr>
        <w:t>bilge keel</w:t>
      </w:r>
      <w:r w:rsidR="008222B5">
        <w:t xml:space="preserve"> </w:t>
      </w:r>
      <w:r w:rsidR="008222B5">
        <w:tab/>
        <w:t>:</w:t>
      </w:r>
      <w:r w:rsidRPr="001F2582">
        <w:t xml:space="preserve"> panjang </w:t>
      </w:r>
      <w:r w:rsidRPr="001F2582">
        <w:rPr>
          <w:i/>
        </w:rPr>
        <w:t>keel</w:t>
      </w:r>
      <w:r w:rsidRPr="001F2582">
        <w:t xml:space="preserve"> * tinggi </w:t>
      </w:r>
      <w:r w:rsidRPr="001F2582">
        <w:rPr>
          <w:i/>
        </w:rPr>
        <w:t>keel</w:t>
      </w:r>
      <w:r w:rsidRPr="001F2582">
        <w:t xml:space="preserve">           </w:t>
      </w:r>
      <w:r w:rsidRPr="001F2582">
        <w:tab/>
      </w:r>
    </w:p>
    <w:p w14:paraId="040536E7" w14:textId="28AEE538" w:rsidR="00E00234" w:rsidRPr="001F2582" w:rsidRDefault="00E00234" w:rsidP="008222B5">
      <w:pPr>
        <w:tabs>
          <w:tab w:val="left" w:pos="1440"/>
          <w:tab w:val="left" w:pos="1800"/>
        </w:tabs>
        <w:spacing w:line="360" w:lineRule="auto"/>
      </w:pPr>
      <w:r w:rsidRPr="001F2582">
        <w:rPr>
          <w:i/>
        </w:rPr>
        <w:sym w:font="Symbol" w:char="F067"/>
      </w:r>
      <w:r w:rsidRPr="001F2582">
        <w:rPr>
          <w:i/>
          <w:vertAlign w:val="subscript"/>
        </w:rPr>
        <w:t>B</w:t>
      </w:r>
      <w:r w:rsidRPr="001F2582">
        <w:tab/>
      </w:r>
      <w:r w:rsidR="00EF497C">
        <w:rPr>
          <w:lang w:val="en-US"/>
        </w:rPr>
        <w:t>:</w:t>
      </w:r>
      <w:r w:rsidRPr="001F2582">
        <w:t xml:space="preserve"> </w:t>
      </w:r>
      <w:r w:rsidRPr="001F2582">
        <w:rPr>
          <w:i/>
        </w:rPr>
        <w:t>effective bulb radius</w:t>
      </w:r>
    </w:p>
    <w:p w14:paraId="4E80EDC2" w14:textId="7FE74358" w:rsidR="00E00234" w:rsidRPr="001F2582" w:rsidRDefault="00E00234" w:rsidP="008222B5">
      <w:pPr>
        <w:tabs>
          <w:tab w:val="left" w:pos="1440"/>
          <w:tab w:val="left" w:pos="1800"/>
        </w:tabs>
        <w:spacing w:line="360" w:lineRule="auto"/>
      </w:pPr>
      <w:r w:rsidRPr="001F2582">
        <w:rPr>
          <w:i/>
        </w:rPr>
        <w:t>i</w:t>
      </w:r>
      <w:r w:rsidRPr="001F2582">
        <w:t xml:space="preserve"> </w:t>
      </w:r>
      <w:r w:rsidRPr="001F2582">
        <w:tab/>
      </w:r>
      <w:r w:rsidR="00EF497C">
        <w:rPr>
          <w:lang w:val="en-US"/>
        </w:rPr>
        <w:t>:</w:t>
      </w:r>
      <w:r w:rsidRPr="001F2582">
        <w:t xml:space="preserve"> </w:t>
      </w:r>
      <w:r w:rsidRPr="001F2582">
        <w:rPr>
          <w:i/>
        </w:rPr>
        <w:t>effective submergence of the bulb</w:t>
      </w:r>
    </w:p>
    <w:p w14:paraId="55F0D8B8" w14:textId="7BE41EC3" w:rsidR="00E00234" w:rsidRPr="001F2582" w:rsidRDefault="00E00234" w:rsidP="008222B5">
      <w:pPr>
        <w:tabs>
          <w:tab w:val="left" w:pos="1440"/>
          <w:tab w:val="left" w:pos="1800"/>
        </w:tabs>
        <w:spacing w:line="360" w:lineRule="auto"/>
      </w:pPr>
      <w:r w:rsidRPr="001F2582">
        <w:rPr>
          <w:i/>
        </w:rPr>
        <w:t>T</w:t>
      </w:r>
      <w:r w:rsidRPr="001F2582">
        <w:rPr>
          <w:i/>
          <w:vertAlign w:val="subscript"/>
        </w:rPr>
        <w:t>f</w:t>
      </w:r>
      <w:r w:rsidRPr="001F2582">
        <w:tab/>
      </w:r>
      <w:r w:rsidR="00EF497C">
        <w:rPr>
          <w:lang w:val="en-US"/>
        </w:rPr>
        <w:t>:</w:t>
      </w:r>
      <w:r w:rsidRPr="001F2582">
        <w:t xml:space="preserve"> </w:t>
      </w:r>
      <w:r w:rsidRPr="001F2582">
        <w:rPr>
          <w:i/>
        </w:rPr>
        <w:t>moulded draft at FP</w:t>
      </w:r>
      <w:r w:rsidRPr="001F2582">
        <w:t xml:space="preserve"> = </w:t>
      </w:r>
      <w:r w:rsidRPr="001F2582">
        <w:rPr>
          <w:i/>
        </w:rPr>
        <w:t>T</w:t>
      </w:r>
    </w:p>
    <w:p w14:paraId="13B6F638" w14:textId="701C0975" w:rsidR="00E00234" w:rsidRPr="001F2582" w:rsidRDefault="00E00234" w:rsidP="008222B5">
      <w:pPr>
        <w:tabs>
          <w:tab w:val="left" w:pos="1440"/>
          <w:tab w:val="left" w:pos="1800"/>
        </w:tabs>
        <w:spacing w:line="360" w:lineRule="auto"/>
        <w:rPr>
          <w:i/>
        </w:rPr>
      </w:pPr>
      <w:r w:rsidRPr="001F2582">
        <w:rPr>
          <w:i/>
        </w:rPr>
        <w:t>h</w:t>
      </w:r>
      <w:r w:rsidRPr="001F2582">
        <w:rPr>
          <w:i/>
          <w:vertAlign w:val="subscript"/>
        </w:rPr>
        <w:t>B</w:t>
      </w:r>
      <w:r w:rsidR="008222B5">
        <w:tab/>
        <w:t>:</w:t>
      </w:r>
      <w:r w:rsidRPr="001F2582">
        <w:t xml:space="preserve"> </w:t>
      </w:r>
      <w:r w:rsidRPr="001F2582">
        <w:rPr>
          <w:i/>
        </w:rPr>
        <w:t>height of the centroid of the area A</w:t>
      </w:r>
      <w:r w:rsidRPr="001F2582">
        <w:rPr>
          <w:i/>
          <w:vertAlign w:val="subscript"/>
        </w:rPr>
        <w:t>BT</w:t>
      </w:r>
      <w:r w:rsidRPr="001F2582">
        <w:rPr>
          <w:i/>
        </w:rPr>
        <w:t xml:space="preserve"> above the base line</w:t>
      </w:r>
    </w:p>
    <w:p w14:paraId="2D3117B1" w14:textId="1DFD63E4" w:rsidR="00E00234" w:rsidRPr="001F2582" w:rsidRDefault="00E00234" w:rsidP="008222B5">
      <w:pPr>
        <w:tabs>
          <w:tab w:val="left" w:pos="1440"/>
        </w:tabs>
        <w:spacing w:after="120" w:line="360" w:lineRule="auto"/>
      </w:pPr>
      <w:r w:rsidRPr="001F2582">
        <w:rPr>
          <w:i/>
        </w:rPr>
        <w:t>A</w:t>
      </w:r>
      <w:r w:rsidRPr="001F2582">
        <w:rPr>
          <w:i/>
          <w:vertAlign w:val="subscript"/>
        </w:rPr>
        <w:t>T</w:t>
      </w:r>
      <w:r w:rsidRPr="001F2582">
        <w:tab/>
      </w:r>
      <w:r w:rsidR="008222B5">
        <w:rPr>
          <w:lang w:val="en-US"/>
        </w:rPr>
        <w:t>:</w:t>
      </w:r>
      <w:r w:rsidRPr="001F2582">
        <w:t xml:space="preserve"> </w:t>
      </w:r>
      <w:r w:rsidRPr="001F2582">
        <w:rPr>
          <w:i/>
        </w:rPr>
        <w:t>immersed area of the transom at zero speed</w:t>
      </w:r>
      <w:r w:rsidRPr="001F2582">
        <w:t xml:space="preserve"> = 0</w:t>
      </w:r>
    </w:p>
    <w:p w14:paraId="47DDFD38" w14:textId="405A1771" w:rsidR="00E00234" w:rsidRPr="001F2582" w:rsidRDefault="00E00234" w:rsidP="008222B5">
      <w:pPr>
        <w:tabs>
          <w:tab w:val="left" w:pos="1440"/>
        </w:tabs>
        <w:spacing w:line="360" w:lineRule="auto"/>
        <w:jc w:val="both"/>
      </w:pPr>
      <w:r w:rsidRPr="001F2582">
        <w:t xml:space="preserve">Clb </w:t>
      </w:r>
      <w:r w:rsidR="008222B5">
        <w:tab/>
        <w:t>:</w:t>
      </w:r>
      <w:r w:rsidRPr="001F2582">
        <w:t xml:space="preserve"> Koefisien Angkat  (Lift Coeficient) </w:t>
      </w:r>
    </w:p>
    <w:p w14:paraId="2A483B44" w14:textId="1059D6AE" w:rsidR="00E00234" w:rsidRPr="001F2582" w:rsidRDefault="00E00234" w:rsidP="008222B5">
      <w:pPr>
        <w:tabs>
          <w:tab w:val="left" w:pos="1440"/>
        </w:tabs>
        <w:spacing w:line="360" w:lineRule="auto"/>
        <w:jc w:val="both"/>
      </w:pPr>
      <w:r w:rsidRPr="001F2582">
        <w:t xml:space="preserve">ρ </w:t>
      </w:r>
      <w:r w:rsidR="008222B5">
        <w:tab/>
        <w:t>:</w:t>
      </w:r>
      <w:r w:rsidRPr="001F2582">
        <w:t xml:space="preserve"> Massa Jenis Air Laut  (Slug/Cu.Ft) </w:t>
      </w:r>
    </w:p>
    <w:p w14:paraId="7BD3ADDB" w14:textId="7E86EBF1" w:rsidR="00E00234" w:rsidRPr="001F2582" w:rsidRDefault="00E00234" w:rsidP="008222B5">
      <w:pPr>
        <w:tabs>
          <w:tab w:val="left" w:pos="1440"/>
        </w:tabs>
        <w:spacing w:line="360" w:lineRule="auto"/>
        <w:jc w:val="both"/>
      </w:pPr>
      <w:r w:rsidRPr="001F2582">
        <w:t xml:space="preserve">∆ </w:t>
      </w:r>
      <w:r w:rsidR="008222B5">
        <w:tab/>
      </w:r>
      <w:r w:rsidR="008222B5">
        <w:rPr>
          <w:lang w:val="en-US"/>
        </w:rPr>
        <w:t>:</w:t>
      </w:r>
      <w:r w:rsidRPr="001F2582">
        <w:t xml:space="preserve"> Displasemen (lb)</w:t>
      </w:r>
    </w:p>
    <w:p w14:paraId="210972FD" w14:textId="15C80E64" w:rsidR="00E00234" w:rsidRPr="001F2582" w:rsidRDefault="008222B5" w:rsidP="008222B5">
      <w:pPr>
        <w:tabs>
          <w:tab w:val="left" w:pos="1440"/>
        </w:tabs>
        <w:spacing w:line="360" w:lineRule="auto"/>
        <w:jc w:val="both"/>
      </w:pPr>
      <w:r>
        <w:t xml:space="preserve">Rn </w:t>
      </w:r>
      <w:r>
        <w:tab/>
        <w:t>:</w:t>
      </w:r>
      <w:r w:rsidR="00E00234" w:rsidRPr="001F2582">
        <w:t xml:space="preserve"> Bilangan Reynold </w:t>
      </w:r>
    </w:p>
    <w:p w14:paraId="028D1EB1" w14:textId="0BCB5C6B" w:rsidR="00E00234" w:rsidRPr="001F2582" w:rsidRDefault="008222B5" w:rsidP="008222B5">
      <w:pPr>
        <w:tabs>
          <w:tab w:val="left" w:pos="1440"/>
        </w:tabs>
        <w:spacing w:line="360" w:lineRule="auto"/>
        <w:jc w:val="both"/>
      </w:pPr>
      <w:r>
        <w:t xml:space="preserve">λ </w:t>
      </w:r>
      <w:r>
        <w:tab/>
        <w:t>:</w:t>
      </w:r>
      <w:r w:rsidR="00E00234" w:rsidRPr="001F2582">
        <w:t xml:space="preserve"> Nilai rata-rata perbandingan antara panjang dan lebar pada area basah kapal </w:t>
      </w:r>
    </w:p>
    <w:p w14:paraId="7ADF2A6A" w14:textId="17B4BD35" w:rsidR="00E00234" w:rsidRPr="001F2582" w:rsidRDefault="00E00234" w:rsidP="008222B5">
      <w:pPr>
        <w:tabs>
          <w:tab w:val="left" w:pos="1440"/>
        </w:tabs>
        <w:spacing w:line="360" w:lineRule="auto"/>
        <w:jc w:val="both"/>
      </w:pPr>
      <w:r w:rsidRPr="001F2582">
        <w:t xml:space="preserve">b </w:t>
      </w:r>
      <w:r w:rsidR="008222B5">
        <w:tab/>
      </w:r>
      <w:r w:rsidR="008222B5">
        <w:rPr>
          <w:lang w:val="en-US"/>
        </w:rPr>
        <w:t>:</w:t>
      </w:r>
      <w:r w:rsidRPr="001F2582">
        <w:t xml:space="preserve"> </w:t>
      </w:r>
      <w:r w:rsidRPr="001F2582">
        <w:rPr>
          <w:i/>
        </w:rPr>
        <w:t>Maximum Chine Beam</w:t>
      </w:r>
      <w:r w:rsidRPr="001F2582">
        <w:t xml:space="preserve">  (m) </w:t>
      </w:r>
    </w:p>
    <w:p w14:paraId="5E6B149A" w14:textId="797EFCCA" w:rsidR="00E00234" w:rsidRPr="001F2582" w:rsidRDefault="00E00234" w:rsidP="008222B5">
      <w:pPr>
        <w:tabs>
          <w:tab w:val="left" w:pos="1440"/>
        </w:tabs>
        <w:spacing w:line="360" w:lineRule="auto"/>
        <w:jc w:val="both"/>
      </w:pPr>
      <w:r w:rsidRPr="001F2582">
        <w:t xml:space="preserve">V1 </w:t>
      </w:r>
      <w:r w:rsidR="008222B5">
        <w:tab/>
      </w:r>
      <w:r w:rsidR="008222B5">
        <w:rPr>
          <w:lang w:val="en-US"/>
        </w:rPr>
        <w:t>:</w:t>
      </w:r>
      <w:r w:rsidRPr="001F2582">
        <w:t xml:space="preserve"> Kecepatan Kapal  (m/s) </w:t>
      </w:r>
    </w:p>
    <w:p w14:paraId="4D023EAC" w14:textId="5C27AF5A" w:rsidR="00E00234" w:rsidRPr="001F2582" w:rsidRDefault="008222B5" w:rsidP="008222B5">
      <w:pPr>
        <w:tabs>
          <w:tab w:val="left" w:pos="1440"/>
        </w:tabs>
        <w:spacing w:line="360" w:lineRule="auto"/>
        <w:jc w:val="both"/>
      </w:pPr>
      <w:r>
        <w:t xml:space="preserve">υ </w:t>
      </w:r>
      <w:r>
        <w:tab/>
        <w:t>:</w:t>
      </w:r>
      <w:r w:rsidR="00E00234" w:rsidRPr="001F2582">
        <w:t xml:space="preserve"> Viskositas Air laut (m2/s) </w:t>
      </w:r>
    </w:p>
    <w:p w14:paraId="447A002A" w14:textId="77777777" w:rsidR="00C32CD5" w:rsidRPr="001F2582" w:rsidRDefault="00C32CD5" w:rsidP="008222B5">
      <w:pPr>
        <w:tabs>
          <w:tab w:val="left" w:pos="1440"/>
        </w:tabs>
        <w:spacing w:line="360" w:lineRule="auto"/>
      </w:pPr>
      <w:r w:rsidRPr="001F2582">
        <w:rPr>
          <w:i/>
        </w:rPr>
        <w:t>i</w:t>
      </w:r>
      <w:r w:rsidRPr="001F2582">
        <w:rPr>
          <w:i/>
          <w:vertAlign w:val="subscript"/>
        </w:rPr>
        <w:t>E</w:t>
      </w:r>
      <w:r w:rsidRPr="001F2582">
        <w:tab/>
        <w:t xml:space="preserve">= </w:t>
      </w:r>
      <w:r w:rsidRPr="001F2582">
        <w:rPr>
          <w:i/>
        </w:rPr>
        <w:t>half angle of entrance at the load waterline</w:t>
      </w:r>
    </w:p>
    <w:p w14:paraId="1E1C23F4" w14:textId="4BC3D543" w:rsidR="00C32CD5" w:rsidRPr="001F2582" w:rsidRDefault="00C32CD5" w:rsidP="008222B5">
      <w:pPr>
        <w:tabs>
          <w:tab w:val="left" w:pos="1440"/>
        </w:tabs>
        <w:spacing w:line="360" w:lineRule="auto"/>
      </w:pPr>
      <w:r w:rsidRPr="001F2582">
        <w:rPr>
          <w:i/>
        </w:rPr>
        <w:t>Ta</w:t>
      </w:r>
      <w:r w:rsidR="008222B5">
        <w:tab/>
        <w:t>:</w:t>
      </w:r>
      <w:r w:rsidRPr="001F2582">
        <w:t xml:space="preserve"> </w:t>
      </w:r>
      <w:r w:rsidRPr="001F2582">
        <w:rPr>
          <w:i/>
        </w:rPr>
        <w:t>moulded draft at AP</w:t>
      </w:r>
      <w:r w:rsidRPr="001F2582">
        <w:t xml:space="preserve"> [m]</w:t>
      </w:r>
    </w:p>
    <w:p w14:paraId="389C1A5D" w14:textId="56CC4A06" w:rsidR="00C32CD5" w:rsidRPr="001F2582" w:rsidRDefault="00C32CD5" w:rsidP="008222B5">
      <w:pPr>
        <w:tabs>
          <w:tab w:val="left" w:pos="1440"/>
        </w:tabs>
        <w:spacing w:line="360" w:lineRule="auto"/>
      </w:pPr>
      <w:r w:rsidRPr="001F2582">
        <w:rPr>
          <w:i/>
        </w:rPr>
        <w:t>Tf</w:t>
      </w:r>
      <w:r w:rsidR="008222B5">
        <w:tab/>
        <w:t>:</w:t>
      </w:r>
      <w:r w:rsidRPr="001F2582">
        <w:t xml:space="preserve"> </w:t>
      </w:r>
      <w:r w:rsidRPr="001F2582">
        <w:rPr>
          <w:i/>
        </w:rPr>
        <w:t>moulded draft at FP</w:t>
      </w:r>
      <w:r w:rsidRPr="001F2582">
        <w:t xml:space="preserve"> [m]</w:t>
      </w:r>
    </w:p>
    <w:p w14:paraId="43B668C4" w14:textId="77777777" w:rsidR="00E00234" w:rsidRPr="00F616C0" w:rsidRDefault="00E00234" w:rsidP="0056493E">
      <w:pPr>
        <w:pStyle w:val="BodyTextIndent"/>
        <w:tabs>
          <w:tab w:val="left" w:pos="1440"/>
          <w:tab w:val="left" w:pos="5040"/>
        </w:tabs>
        <w:spacing w:line="360" w:lineRule="auto"/>
        <w:ind w:left="0"/>
      </w:pPr>
    </w:p>
    <w:p w14:paraId="70244EEA" w14:textId="77777777" w:rsidR="00EE1AFF" w:rsidRDefault="00EE1AFF" w:rsidP="00EE1AFF">
      <w:pPr>
        <w:tabs>
          <w:tab w:val="left" w:pos="720"/>
        </w:tabs>
        <w:spacing w:line="360" w:lineRule="auto"/>
      </w:pPr>
    </w:p>
    <w:p w14:paraId="5A643B09" w14:textId="77777777" w:rsidR="00684768" w:rsidRDefault="00684768" w:rsidP="00EE1AFF">
      <w:pPr>
        <w:tabs>
          <w:tab w:val="left" w:pos="720"/>
        </w:tabs>
        <w:spacing w:line="360" w:lineRule="auto"/>
      </w:pPr>
    </w:p>
    <w:p w14:paraId="5239AEFF" w14:textId="77777777" w:rsidR="00684768" w:rsidRDefault="00684768" w:rsidP="00EE1AFF">
      <w:pPr>
        <w:tabs>
          <w:tab w:val="left" w:pos="720"/>
        </w:tabs>
        <w:spacing w:line="360" w:lineRule="auto"/>
      </w:pPr>
    </w:p>
    <w:p w14:paraId="09FB479A" w14:textId="77777777" w:rsidR="00684768" w:rsidRDefault="00684768" w:rsidP="00EE1AFF">
      <w:pPr>
        <w:tabs>
          <w:tab w:val="left" w:pos="720"/>
        </w:tabs>
        <w:spacing w:line="360" w:lineRule="auto"/>
      </w:pPr>
    </w:p>
    <w:p w14:paraId="35769737" w14:textId="77777777" w:rsidR="00400715" w:rsidRPr="00F616C0" w:rsidRDefault="00400715" w:rsidP="00002B80">
      <w:pPr>
        <w:spacing w:line="360" w:lineRule="auto"/>
        <w:sectPr w:rsidR="00400715" w:rsidRPr="00F616C0" w:rsidSect="003205AA">
          <w:pgSz w:w="11907" w:h="16840" w:code="9"/>
          <w:pgMar w:top="1701" w:right="1134" w:bottom="1418" w:left="1701" w:header="709" w:footer="709" w:gutter="0"/>
          <w:pgNumType w:fmt="lowerRoman"/>
          <w:cols w:space="708"/>
          <w:titlePg/>
          <w:docGrid w:linePitch="360"/>
        </w:sectPr>
      </w:pPr>
    </w:p>
    <w:p w14:paraId="2193DD18" w14:textId="42773E6E" w:rsidR="006C6EC6" w:rsidRPr="00F616C0" w:rsidRDefault="00EB25E8" w:rsidP="00002B80">
      <w:pPr>
        <w:pStyle w:val="Heading1"/>
        <w:spacing w:line="360" w:lineRule="auto"/>
        <w:ind w:left="0" w:firstLine="0"/>
        <w:rPr>
          <w:noProof w:val="0"/>
        </w:rPr>
      </w:pPr>
      <w:r w:rsidRPr="00F616C0">
        <w:rPr>
          <w:caps w:val="0"/>
          <w:noProof w:val="0"/>
        </w:rPr>
        <w:lastRenderedPageBreak/>
        <w:br/>
      </w:r>
      <w:bookmarkStart w:id="27" w:name="_Toc477422254"/>
      <w:bookmarkStart w:id="28" w:name="_Toc519680293"/>
      <w:r w:rsidR="00D57911" w:rsidRPr="00F616C0">
        <w:rPr>
          <w:noProof w:val="0"/>
        </w:rPr>
        <w:t>PENDAHULUAN</w:t>
      </w:r>
      <w:bookmarkEnd w:id="27"/>
      <w:bookmarkEnd w:id="28"/>
    </w:p>
    <w:p w14:paraId="40959977" w14:textId="4F5933E9" w:rsidR="006C6EC6" w:rsidRPr="00F616C0" w:rsidRDefault="00264AAA" w:rsidP="00002B80">
      <w:pPr>
        <w:pStyle w:val="Heading2"/>
        <w:spacing w:line="360" w:lineRule="auto"/>
        <w:rPr>
          <w:noProof w:val="0"/>
          <w:lang w:val="id-ID"/>
        </w:rPr>
      </w:pPr>
      <w:bookmarkStart w:id="29" w:name="_Toc477422255"/>
      <w:bookmarkStart w:id="30" w:name="_Toc519680294"/>
      <w:r w:rsidRPr="00F616C0">
        <w:rPr>
          <w:noProof w:val="0"/>
          <w:lang w:val="id-ID"/>
        </w:rPr>
        <w:t>Latar Belakang</w:t>
      </w:r>
      <w:r w:rsidR="008F495D" w:rsidRPr="00F616C0">
        <w:rPr>
          <w:noProof w:val="0"/>
          <w:lang w:val="id-ID"/>
        </w:rPr>
        <w:t xml:space="preserve"> Masalah</w:t>
      </w:r>
      <w:bookmarkEnd w:id="29"/>
      <w:bookmarkEnd w:id="30"/>
    </w:p>
    <w:p w14:paraId="462D4977" w14:textId="3FD9269F" w:rsidR="00CE26E1" w:rsidRPr="00F616C0" w:rsidRDefault="00CE26E1" w:rsidP="00002B80">
      <w:pPr>
        <w:pStyle w:val="NormalWeb"/>
        <w:shd w:val="clear" w:color="auto" w:fill="FFFFFF"/>
        <w:spacing w:before="0" w:beforeAutospacing="0" w:after="0" w:afterAutospacing="0"/>
        <w:ind w:left="0" w:firstLine="720"/>
      </w:pPr>
      <w:r w:rsidRPr="00F616C0">
        <w:t xml:space="preserve">Indonesia </w:t>
      </w:r>
      <w:r w:rsidR="006F525F">
        <w:rPr>
          <w:lang w:val="en-US"/>
        </w:rPr>
        <w:t>adalah</w:t>
      </w:r>
      <w:r w:rsidRPr="00F616C0">
        <w:t xml:space="preserve"> salah satu negara maritim terbesar yang sudah cukup dikenal dunia. Laut adalah salah satu poros pembangunan negara yang saat ini sedang gempar-gemparnya didengungkan kembali oleh pemerintah, oleh sebab itu keamanan laut harus tetap menjadi prioritas. TNI AL sebagai garda terdepan penjaga keamanan laut nusantara sudah sepatutnya harus selalu berbenah dan meng-</w:t>
      </w:r>
      <w:r w:rsidRPr="00F616C0">
        <w:rPr>
          <w:i/>
        </w:rPr>
        <w:t xml:space="preserve">upgrade </w:t>
      </w:r>
      <w:r w:rsidRPr="00F616C0">
        <w:t>kemampuan personil maupun alutsistanya seiring perkembangan zaman.</w:t>
      </w:r>
    </w:p>
    <w:p w14:paraId="52682EE6" w14:textId="77777777" w:rsidR="00C14E85" w:rsidRPr="00F616C0" w:rsidRDefault="00CE26E1" w:rsidP="00002B80">
      <w:pPr>
        <w:pStyle w:val="NormalWeb"/>
        <w:shd w:val="clear" w:color="auto" w:fill="FFFFFF"/>
        <w:spacing w:before="0" w:beforeAutospacing="0" w:after="0" w:afterAutospacing="0"/>
        <w:ind w:left="0" w:firstLine="720"/>
        <w:rPr>
          <w:shd w:val="clear" w:color="auto" w:fill="FFFFFF"/>
        </w:rPr>
      </w:pPr>
      <w:r w:rsidRPr="00F616C0">
        <w:rPr>
          <w:shd w:val="clear" w:color="auto" w:fill="FFFFFF"/>
        </w:rPr>
        <w:t>KOPASKA (Komando Pasukan Katak), adalah satuan tempur kecil yang namanya cukup dikenal baik dalam negeri maupun dunia internasional. Kesatuan dibawah komando TNI Angkatan Laut ini memproklamirkan dirinya sebagai pasukan elite yang memliki kemampuan khusus pertempuran laut, sabotase, demolisi serta penanggulangan anti teror dan pembajakan di laut. Para prajurit dibekali kemampuan-kemampuan tempur 4 matra yakni udara, darat, atas permukaan laut dan dibawah permukaan. Maka tidak heran jika Kopaska dibekali berbagai persenjataan maupun kendaraan tempur canggih guna mendukung segala operasi yang mereka jalani.</w:t>
      </w:r>
    </w:p>
    <w:p w14:paraId="01DC1123" w14:textId="77777777" w:rsidR="00C14E85" w:rsidRPr="00F616C0" w:rsidRDefault="00CE26E1" w:rsidP="00002B80">
      <w:pPr>
        <w:pStyle w:val="NormalWeb"/>
        <w:shd w:val="clear" w:color="auto" w:fill="FFFFFF"/>
        <w:spacing w:before="0" w:beforeAutospacing="0" w:after="0" w:afterAutospacing="0"/>
        <w:ind w:left="0" w:firstLine="720"/>
        <w:rPr>
          <w:shd w:val="clear" w:color="auto" w:fill="FFFFFF"/>
        </w:rPr>
      </w:pPr>
      <w:r w:rsidRPr="00F616C0">
        <w:rPr>
          <w:shd w:val="clear" w:color="auto" w:fill="FFFFFF"/>
        </w:rPr>
        <w:t xml:space="preserve">Saat ini </w:t>
      </w:r>
      <w:r w:rsidR="00C14E85" w:rsidRPr="00F616C0">
        <w:rPr>
          <w:shd w:val="clear" w:color="auto" w:fill="FFFFFF"/>
        </w:rPr>
        <w:t xml:space="preserve">KOPASKA </w:t>
      </w:r>
      <w:r w:rsidRPr="00F616C0">
        <w:rPr>
          <w:shd w:val="clear" w:color="auto" w:fill="FFFFFF"/>
        </w:rPr>
        <w:t xml:space="preserve">memiliki beberapa teknologi pengangkutan personil yang telah dipergunakan di berbagai operasi, khususnya dalam operasi sabotase dimana kerahasisaan menjadi hal utama yang mendukung suksessnya operasi tersebut. Mendekat tanpa terdeteksi, melakukan sabotase kemudian meningglkan target menuju </w:t>
      </w:r>
      <w:r w:rsidRPr="00F616C0">
        <w:rPr>
          <w:i/>
          <w:shd w:val="clear" w:color="auto" w:fill="FFFFFF"/>
        </w:rPr>
        <w:t xml:space="preserve">safety zone </w:t>
      </w:r>
      <w:r w:rsidRPr="00F616C0">
        <w:rPr>
          <w:shd w:val="clear" w:color="auto" w:fill="FFFFFF"/>
        </w:rPr>
        <w:t xml:space="preserve">ataupun tempat penjemputan secepatnya merupakan secuil gambaran sebuah operasi yang dilakukan oleh seorang prajurit </w:t>
      </w:r>
      <w:r w:rsidR="00C14E85" w:rsidRPr="00F616C0">
        <w:rPr>
          <w:shd w:val="clear" w:color="auto" w:fill="FFFFFF"/>
        </w:rPr>
        <w:t>KOPASKA</w:t>
      </w:r>
      <w:r w:rsidRPr="00F616C0">
        <w:rPr>
          <w:shd w:val="clear" w:color="auto" w:fill="FFFFFF"/>
        </w:rPr>
        <w:t xml:space="preserve">. Wahana pengangkutan dari titik </w:t>
      </w:r>
      <w:r w:rsidRPr="00F616C0">
        <w:rPr>
          <w:i/>
          <w:shd w:val="clear" w:color="auto" w:fill="FFFFFF"/>
        </w:rPr>
        <w:t xml:space="preserve">deployment </w:t>
      </w:r>
      <w:r w:rsidRPr="00F616C0">
        <w:rPr>
          <w:shd w:val="clear" w:color="auto" w:fill="FFFFFF"/>
        </w:rPr>
        <w:t xml:space="preserve">mendekati sasaran sangat membantu para prajurit sehingga mereka dapat menghemat tenaga agar dapat digunakan secara maksimal saat beraksi, lalu kemudian kembali ke </w:t>
      </w:r>
      <w:r w:rsidRPr="00F616C0">
        <w:rPr>
          <w:i/>
          <w:shd w:val="clear" w:color="auto" w:fill="FFFFFF"/>
        </w:rPr>
        <w:t>base</w:t>
      </w:r>
      <w:r w:rsidRPr="00F616C0">
        <w:rPr>
          <w:shd w:val="clear" w:color="auto" w:fill="FFFFFF"/>
        </w:rPr>
        <w:t xml:space="preserve"> dengan selamat.</w:t>
      </w:r>
      <w:r w:rsidR="00C14E85" w:rsidRPr="00F616C0">
        <w:rPr>
          <w:b/>
          <w:bCs/>
          <w:i/>
          <w:iCs/>
        </w:rPr>
        <w:t xml:space="preserve"> </w:t>
      </w:r>
    </w:p>
    <w:p w14:paraId="728A2E8C" w14:textId="3952AFFC" w:rsidR="00C14E85" w:rsidRPr="00F616C0" w:rsidRDefault="00C14E85" w:rsidP="00002B80">
      <w:pPr>
        <w:pStyle w:val="NormalWeb"/>
        <w:shd w:val="clear" w:color="auto" w:fill="FFFFFF"/>
        <w:spacing w:before="0" w:beforeAutospacing="0" w:after="0" w:afterAutospacing="0"/>
        <w:ind w:left="0" w:firstLine="720"/>
        <w:rPr>
          <w:i/>
          <w:shd w:val="clear" w:color="auto" w:fill="FFFFFF"/>
        </w:rPr>
      </w:pPr>
      <w:r w:rsidRPr="00F616C0">
        <w:rPr>
          <w:shd w:val="clear" w:color="auto" w:fill="FFFFFF"/>
        </w:rPr>
        <w:t xml:space="preserve">Salah satu wahana transport yang telah dimiliki KOPASKA adalah </w:t>
      </w:r>
      <w:r w:rsidRPr="00F616C0">
        <w:rPr>
          <w:i/>
          <w:shd w:val="clear" w:color="auto" w:fill="FFFFFF"/>
        </w:rPr>
        <w:t>SEAL Carrier</w:t>
      </w:r>
      <w:r w:rsidR="00D056CF" w:rsidRPr="00F616C0">
        <w:rPr>
          <w:i/>
          <w:shd w:val="clear" w:color="auto" w:fill="FFFFFF"/>
        </w:rPr>
        <w:t xml:space="preserve"> </w:t>
      </w:r>
      <w:r w:rsidR="00D056CF" w:rsidRPr="00F616C0">
        <w:rPr>
          <w:shd w:val="clear" w:color="auto" w:fill="FFFFFF"/>
        </w:rPr>
        <w:t>yang</w:t>
      </w:r>
      <w:r w:rsidR="00D056CF" w:rsidRPr="00F616C0">
        <w:rPr>
          <w:i/>
          <w:shd w:val="clear" w:color="auto" w:fill="FFFFFF"/>
        </w:rPr>
        <w:t xml:space="preserve"> </w:t>
      </w:r>
      <w:r w:rsidR="00D056CF" w:rsidRPr="00F616C0">
        <w:rPr>
          <w:shd w:val="clear" w:color="auto" w:fill="FFFFFF"/>
        </w:rPr>
        <w:t>terlihat</w:t>
      </w:r>
      <w:r w:rsidR="00D056CF" w:rsidRPr="00F616C0">
        <w:rPr>
          <w:i/>
          <w:shd w:val="clear" w:color="auto" w:fill="FFFFFF"/>
        </w:rPr>
        <w:t xml:space="preserve"> </w:t>
      </w:r>
      <w:r w:rsidR="00D056CF" w:rsidRPr="00F616C0">
        <w:rPr>
          <w:shd w:val="clear" w:color="auto" w:fill="FFFFFF"/>
        </w:rPr>
        <w:t>pada</w:t>
      </w:r>
      <w:r w:rsidR="00D056CF" w:rsidRPr="00F616C0">
        <w:rPr>
          <w:i/>
          <w:shd w:val="clear" w:color="auto" w:fill="FFFFFF"/>
        </w:rPr>
        <w:t xml:space="preserve"> </w:t>
      </w:r>
      <w:r w:rsidR="00D056CF" w:rsidRPr="00F616C0">
        <w:rPr>
          <w:i/>
          <w:shd w:val="clear" w:color="auto" w:fill="FFFFFF"/>
        </w:rPr>
        <w:fldChar w:fldCharType="begin" w:fldLock="1"/>
      </w:r>
      <w:r w:rsidR="00D056CF" w:rsidRPr="00F616C0">
        <w:rPr>
          <w:i/>
          <w:shd w:val="clear" w:color="auto" w:fill="FFFFFF"/>
        </w:rPr>
        <w:instrText xml:space="preserve"> REF _Ref511787444 \h </w:instrText>
      </w:r>
      <w:r w:rsidR="00D056CF" w:rsidRPr="00F616C0">
        <w:rPr>
          <w:i/>
          <w:shd w:val="clear" w:color="auto" w:fill="FFFFFF"/>
        </w:rPr>
      </w:r>
      <w:r w:rsidR="00D056CF" w:rsidRPr="00F616C0">
        <w:rPr>
          <w:i/>
          <w:shd w:val="clear" w:color="auto" w:fill="FFFFFF"/>
        </w:rPr>
        <w:fldChar w:fldCharType="separate"/>
      </w:r>
      <w:r w:rsidR="00100D0E">
        <w:t>Gambar I.</w:t>
      </w:r>
      <w:r w:rsidR="00D056CF" w:rsidRPr="00F616C0">
        <w:t>1</w:t>
      </w:r>
      <w:r w:rsidR="00D056CF" w:rsidRPr="00F616C0">
        <w:rPr>
          <w:i/>
          <w:shd w:val="clear" w:color="auto" w:fill="FFFFFF"/>
        </w:rPr>
        <w:fldChar w:fldCharType="end"/>
      </w:r>
      <w:r w:rsidRPr="00F616C0">
        <w:rPr>
          <w:i/>
          <w:shd w:val="clear" w:color="auto" w:fill="FFFFFF"/>
        </w:rPr>
        <w:t>,</w:t>
      </w:r>
      <w:r w:rsidRPr="00F616C0">
        <w:rPr>
          <w:shd w:val="clear" w:color="auto" w:fill="FFFFFF"/>
        </w:rPr>
        <w:t xml:space="preserve"> wahana transport buatan </w:t>
      </w:r>
      <w:r w:rsidRPr="00F616C0">
        <w:rPr>
          <w:i/>
          <w:shd w:val="clear" w:color="auto" w:fill="FFFFFF"/>
        </w:rPr>
        <w:t xml:space="preserve">Defense Consulting Europe AB </w:t>
      </w:r>
      <w:r w:rsidRPr="00F616C0">
        <w:rPr>
          <w:shd w:val="clear" w:color="auto" w:fill="FFFFFF"/>
        </w:rPr>
        <w:t xml:space="preserve">Swedia ini termasuk jajaran alutsista paling lengkap, hampir menyerupai sebuah kapal selam dengan ukuran mini dengan kemampuan operasi di tiga mode yaitu permukaan </w:t>
      </w:r>
      <w:r w:rsidRPr="00F616C0">
        <w:rPr>
          <w:i/>
          <w:shd w:val="clear" w:color="auto" w:fill="FFFFFF"/>
        </w:rPr>
        <w:t xml:space="preserve">(surface), </w:t>
      </w:r>
      <w:r w:rsidRPr="00F616C0">
        <w:rPr>
          <w:shd w:val="clear" w:color="auto" w:fill="FFFFFF"/>
        </w:rPr>
        <w:t xml:space="preserve">setengah </w:t>
      </w:r>
      <w:r w:rsidRPr="00F616C0">
        <w:rPr>
          <w:shd w:val="clear" w:color="auto" w:fill="FFFFFF"/>
        </w:rPr>
        <w:lastRenderedPageBreak/>
        <w:t xml:space="preserve">tenggelam </w:t>
      </w:r>
      <w:r w:rsidRPr="00F616C0">
        <w:rPr>
          <w:i/>
          <w:shd w:val="clear" w:color="auto" w:fill="FFFFFF"/>
        </w:rPr>
        <w:t xml:space="preserve">(semi-submerged) </w:t>
      </w:r>
      <w:r w:rsidRPr="00F616C0">
        <w:rPr>
          <w:shd w:val="clear" w:color="auto" w:fill="FFFFFF"/>
        </w:rPr>
        <w:t xml:space="preserve">dan di kedalaman </w:t>
      </w:r>
      <w:r w:rsidRPr="00F616C0">
        <w:rPr>
          <w:i/>
          <w:shd w:val="clear" w:color="auto" w:fill="FFFFFF"/>
        </w:rPr>
        <w:t>(submerged)</w:t>
      </w:r>
      <w:r w:rsidRPr="00F616C0">
        <w:rPr>
          <w:shd w:val="clear" w:color="auto" w:fill="FFFFFF"/>
        </w:rPr>
        <w:t xml:space="preserve">. Kecepatan yang bisa dicapai saat di kedalaman maupun setengah tenggelam yakni 3-4 knot didorong oleh dua propeller dari tenaga baterai 25 kWh. Sedangkan saat di permukaan mesin penggerak beralih ke tenaga diesel </w:t>
      </w:r>
      <w:r w:rsidRPr="00F616C0">
        <w:rPr>
          <w:i/>
          <w:shd w:val="clear" w:color="auto" w:fill="FFFFFF"/>
        </w:rPr>
        <w:t xml:space="preserve">Roll Royce FF270 water jet, </w:t>
      </w:r>
      <w:r w:rsidRPr="00F616C0">
        <w:rPr>
          <w:shd w:val="clear" w:color="auto" w:fill="FFFFFF"/>
        </w:rPr>
        <w:t xml:space="preserve">sehingga </w:t>
      </w:r>
      <w:r w:rsidRPr="00F616C0">
        <w:rPr>
          <w:i/>
          <w:shd w:val="clear" w:color="auto" w:fill="FFFFFF"/>
        </w:rPr>
        <w:t xml:space="preserve">SEAL Carrier </w:t>
      </w:r>
      <w:r w:rsidRPr="00F616C0">
        <w:rPr>
          <w:shd w:val="clear" w:color="auto" w:fill="FFFFFF"/>
        </w:rPr>
        <w:t xml:space="preserve"> mampu mencapai kecepatan 30 knot.</w:t>
      </w:r>
      <w:r w:rsidR="007F5BBE" w:rsidRPr="00F616C0">
        <w:rPr>
          <w:shd w:val="clear" w:color="auto" w:fill="FFFFFF"/>
        </w:rPr>
        <w:t xml:space="preserve"> Namun untuk tugas pengintaian menggunakan personil yang lebih sedikit</w:t>
      </w:r>
      <w:r w:rsidR="0099056C" w:rsidRPr="00F616C0">
        <w:rPr>
          <w:shd w:val="clear" w:color="auto" w:fill="FFFFFF"/>
        </w:rPr>
        <w:t>,</w:t>
      </w:r>
      <w:r w:rsidR="007F5BBE" w:rsidRPr="00F616C0">
        <w:rPr>
          <w:shd w:val="clear" w:color="auto" w:fill="FFFFFF"/>
        </w:rPr>
        <w:t xml:space="preserve"> wahana ini menjadi</w:t>
      </w:r>
      <w:r w:rsidR="0099056C" w:rsidRPr="00F616C0">
        <w:rPr>
          <w:shd w:val="clear" w:color="auto" w:fill="FFFFFF"/>
        </w:rPr>
        <w:t xml:space="preserve"> terlalu besar</w:t>
      </w:r>
      <w:r w:rsidR="007F5BBE" w:rsidRPr="00F616C0">
        <w:rPr>
          <w:shd w:val="clear" w:color="auto" w:fill="FFFFFF"/>
        </w:rPr>
        <w:t xml:space="preserve"> jika harus diterjunkan melalui udara dari pesawat sekelas CASA 212 milik TNI AL maupun heli angkut kelas sedang seperti </w:t>
      </w:r>
      <w:r w:rsidR="007F5BBE" w:rsidRPr="00F616C0">
        <w:rPr>
          <w:i/>
          <w:shd w:val="clear" w:color="auto" w:fill="FFFFFF"/>
        </w:rPr>
        <w:t xml:space="preserve">Super </w:t>
      </w:r>
      <w:r w:rsidR="007F5BBE" w:rsidRPr="0037749C">
        <w:rPr>
          <w:i/>
          <w:shd w:val="clear" w:color="auto" w:fill="FFFFFF"/>
          <w:lang w:val="en-US"/>
        </w:rPr>
        <w:t>Cougar</w:t>
      </w:r>
      <w:r w:rsidR="007F5BBE" w:rsidRPr="00F616C0">
        <w:rPr>
          <w:i/>
          <w:shd w:val="clear" w:color="auto" w:fill="FFFFFF"/>
        </w:rPr>
        <w:t xml:space="preserve"> </w:t>
      </w:r>
      <w:r w:rsidR="007F5BBE" w:rsidRPr="00F616C0">
        <w:rPr>
          <w:shd w:val="clear" w:color="auto" w:fill="FFFFFF"/>
        </w:rPr>
        <w:t>dari</w:t>
      </w:r>
      <w:r w:rsidR="007F5BBE" w:rsidRPr="00F616C0">
        <w:rPr>
          <w:i/>
          <w:shd w:val="clear" w:color="auto" w:fill="FFFFFF"/>
        </w:rPr>
        <w:t xml:space="preserve"> </w:t>
      </w:r>
      <w:r w:rsidR="007F5BBE" w:rsidRPr="00F616C0">
        <w:rPr>
          <w:shd w:val="clear" w:color="auto" w:fill="FFFFFF"/>
        </w:rPr>
        <w:t>PT D</w:t>
      </w:r>
      <w:r w:rsidR="0099056C" w:rsidRPr="00F616C0">
        <w:rPr>
          <w:shd w:val="clear" w:color="auto" w:fill="FFFFFF"/>
        </w:rPr>
        <w:t>irgantara.</w:t>
      </w:r>
    </w:p>
    <w:p w14:paraId="7E0B9815" w14:textId="77777777" w:rsidR="0037749C" w:rsidRDefault="00C14E85" w:rsidP="0037749C">
      <w:pPr>
        <w:pStyle w:val="NormalWeb"/>
        <w:keepNext/>
        <w:shd w:val="clear" w:color="auto" w:fill="FFFFFF"/>
        <w:spacing w:after="0" w:afterAutospacing="0" w:line="240" w:lineRule="auto"/>
        <w:ind w:left="0" w:firstLine="0"/>
        <w:jc w:val="center"/>
      </w:pPr>
      <w:r w:rsidRPr="00F616C0">
        <w:rPr>
          <w:noProof/>
          <w:shd w:val="clear" w:color="auto" w:fill="FFFFFF"/>
          <w:lang w:val="en-US"/>
        </w:rPr>
        <w:drawing>
          <wp:inline distT="0" distB="0" distL="0" distR="0" wp14:anchorId="7DE78C8D" wp14:editId="3707F676">
            <wp:extent cx="3114675" cy="1748954"/>
            <wp:effectExtent l="0" t="0" r="0" b="3810"/>
            <wp:docPr id="8" name="Picture 8" descr="D:\@baTA\@gambar\sealcarri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aTA\@gambar\sealcarrier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25694" cy="1755142"/>
                    </a:xfrm>
                    <a:prstGeom prst="rect">
                      <a:avLst/>
                    </a:prstGeom>
                    <a:noFill/>
                    <a:ln>
                      <a:noFill/>
                    </a:ln>
                  </pic:spPr>
                </pic:pic>
              </a:graphicData>
            </a:graphic>
          </wp:inline>
        </w:drawing>
      </w:r>
    </w:p>
    <w:p w14:paraId="4A28EF4E" w14:textId="3079497A" w:rsidR="00027F3E" w:rsidRPr="0037749C" w:rsidRDefault="0037749C" w:rsidP="0037749C">
      <w:pPr>
        <w:pStyle w:val="Caption"/>
        <w:jc w:val="center"/>
        <w:rPr>
          <w:b w:val="0"/>
          <w:sz w:val="24"/>
        </w:rPr>
      </w:pPr>
      <w:bookmarkStart w:id="31" w:name="_Toc516186747"/>
      <w:bookmarkStart w:id="32" w:name="_Toc520140879"/>
      <w:r w:rsidRPr="0037749C">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I</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1</w:t>
      </w:r>
      <w:r w:rsidR="00D32DFA">
        <w:rPr>
          <w:b w:val="0"/>
          <w:sz w:val="24"/>
        </w:rPr>
        <w:fldChar w:fldCharType="end"/>
      </w:r>
      <w:r w:rsidRPr="0037749C">
        <w:rPr>
          <w:b w:val="0"/>
          <w:i/>
          <w:sz w:val="24"/>
          <w:shd w:val="clear" w:color="auto" w:fill="FFFFFF"/>
        </w:rPr>
        <w:t xml:space="preserve"> </w:t>
      </w:r>
      <w:r w:rsidRPr="00F616C0">
        <w:rPr>
          <w:b w:val="0"/>
          <w:i/>
          <w:sz w:val="24"/>
          <w:shd w:val="clear" w:color="auto" w:fill="FFFFFF"/>
        </w:rPr>
        <w:t>SEAL Carrier</w:t>
      </w:r>
      <w:bookmarkEnd w:id="31"/>
      <w:bookmarkEnd w:id="32"/>
    </w:p>
    <w:p w14:paraId="3A28B1F7" w14:textId="4F3AAE90" w:rsidR="00D056CF" w:rsidRPr="0037749C" w:rsidRDefault="00D056CF" w:rsidP="0037749C">
      <w:pPr>
        <w:pStyle w:val="Caption"/>
        <w:rPr>
          <w:lang w:val="en-US"/>
        </w:rPr>
      </w:pPr>
    </w:p>
    <w:p w14:paraId="242FD16C" w14:textId="77777777" w:rsidR="00A82DF5" w:rsidRPr="00F616C0" w:rsidRDefault="00CE26E1" w:rsidP="0037749C">
      <w:pPr>
        <w:pStyle w:val="text"/>
        <w:ind w:firstLine="720"/>
      </w:pPr>
      <w:r w:rsidRPr="00F616C0">
        <w:t xml:space="preserve">Berangkat dari keadaan tersebut penulis ingin mencoba </w:t>
      </w:r>
      <w:r w:rsidR="00D056CF" w:rsidRPr="00F616C0">
        <w:t>menganalisis</w:t>
      </w:r>
      <w:r w:rsidRPr="00F616C0">
        <w:t xml:space="preserve"> desain sebuah kendaraan tempur yang efisien </w:t>
      </w:r>
      <w:r w:rsidR="00302942" w:rsidRPr="00F616C0">
        <w:t xml:space="preserve">dan dapat bermanuver </w:t>
      </w:r>
      <w:r w:rsidRPr="00F616C0">
        <w:t>dibawah dan diatas permukaan untuk operasi satuan kecil dalam sebuah karya tulisan. Demi menghadapi perkembangan teknologi militer di berbagai negara, Indonesia juga harus mulai memiliki kemandirian dalam hal teknologi militer. Karena kemandirian teknologi militer suatu negara menjadi salah satu poin penting diseganinya sebuah bangsa di mata internasional.</w:t>
      </w:r>
    </w:p>
    <w:p w14:paraId="5981EFC7" w14:textId="71275FDC" w:rsidR="006C6EC6" w:rsidRPr="00F616C0" w:rsidRDefault="00267CF9" w:rsidP="0037749C">
      <w:pPr>
        <w:pStyle w:val="Heading2"/>
        <w:tabs>
          <w:tab w:val="clear" w:pos="680"/>
        </w:tabs>
        <w:spacing w:line="360" w:lineRule="auto"/>
        <w:ind w:left="720" w:hanging="720"/>
        <w:rPr>
          <w:noProof w:val="0"/>
          <w:lang w:val="id-ID"/>
        </w:rPr>
      </w:pPr>
      <w:bookmarkStart w:id="33" w:name="_Toc477422256"/>
      <w:bookmarkStart w:id="34" w:name="_Toc519680295"/>
      <w:r w:rsidRPr="00F616C0">
        <w:rPr>
          <w:noProof w:val="0"/>
          <w:lang w:val="id-ID"/>
        </w:rPr>
        <w:t>Perumusan Masalah</w:t>
      </w:r>
      <w:bookmarkEnd w:id="33"/>
      <w:bookmarkEnd w:id="34"/>
    </w:p>
    <w:p w14:paraId="68D8936F" w14:textId="77777777" w:rsidR="00302942" w:rsidRPr="00F616C0" w:rsidRDefault="00302942" w:rsidP="00002B80">
      <w:pPr>
        <w:spacing w:line="360" w:lineRule="auto"/>
        <w:contextualSpacing/>
        <w:jc w:val="both"/>
      </w:pPr>
      <w:r w:rsidRPr="00F616C0">
        <w:t>Sehubungan dengan latar belakang di atas permasalahan yang akan dikaji dalam Tugas Akhir ini adalah sebagai berikut:</w:t>
      </w:r>
    </w:p>
    <w:p w14:paraId="579D09FA" w14:textId="06D85269" w:rsidR="00302942" w:rsidRPr="00F616C0" w:rsidRDefault="00302942" w:rsidP="004A0EE3">
      <w:pPr>
        <w:pStyle w:val="ListParagraph"/>
        <w:numPr>
          <w:ilvl w:val="0"/>
          <w:numId w:val="13"/>
        </w:numPr>
        <w:spacing w:line="360" w:lineRule="auto"/>
        <w:ind w:left="630"/>
        <w:jc w:val="both"/>
      </w:pPr>
      <w:r w:rsidRPr="00F616C0">
        <w:rPr>
          <w:spacing w:val="-1"/>
        </w:rPr>
        <w:t>Bagaimana</w:t>
      </w:r>
      <w:r w:rsidR="00E40B7B">
        <w:rPr>
          <w:spacing w:val="-1"/>
          <w:lang w:val="en-US"/>
        </w:rPr>
        <w:t>kah</w:t>
      </w:r>
      <w:r w:rsidRPr="00F616C0">
        <w:t xml:space="preserve"> </w:t>
      </w:r>
      <w:r w:rsidR="00E40B7B">
        <w:rPr>
          <w:lang w:val="en-US"/>
        </w:rPr>
        <w:t>metode pendekatan yang dapat digunakan untuk menganalis</w:t>
      </w:r>
      <w:r w:rsidR="007063B3">
        <w:rPr>
          <w:lang w:val="en-US"/>
        </w:rPr>
        <w:t>is</w:t>
      </w:r>
      <w:r w:rsidR="00E40B7B">
        <w:rPr>
          <w:lang w:val="en-US"/>
        </w:rPr>
        <w:t xml:space="preserve"> </w:t>
      </w:r>
      <w:r w:rsidRPr="00F616C0">
        <w:rPr>
          <w:spacing w:val="5"/>
        </w:rPr>
        <w:t>d</w:t>
      </w:r>
      <w:r w:rsidRPr="00F616C0">
        <w:rPr>
          <w:spacing w:val="-1"/>
        </w:rPr>
        <w:t>e</w:t>
      </w:r>
      <w:r w:rsidRPr="00F616C0">
        <w:rPr>
          <w:spacing w:val="-2"/>
        </w:rPr>
        <w:t>s</w:t>
      </w:r>
      <w:r w:rsidRPr="00F616C0">
        <w:rPr>
          <w:spacing w:val="4"/>
        </w:rPr>
        <w:t>a</w:t>
      </w:r>
      <w:r w:rsidRPr="00F616C0">
        <w:rPr>
          <w:spacing w:val="-4"/>
        </w:rPr>
        <w:t>i</w:t>
      </w:r>
      <w:r w:rsidRPr="00F616C0">
        <w:t>n</w:t>
      </w:r>
      <w:r w:rsidRPr="00F616C0">
        <w:rPr>
          <w:spacing w:val="4"/>
        </w:rPr>
        <w:t xml:space="preserve"> Kendaraan Tempur Bawah Air (KTBA)</w:t>
      </w:r>
      <w:r w:rsidRPr="00F616C0">
        <w:t>?.</w:t>
      </w:r>
    </w:p>
    <w:p w14:paraId="266F1430" w14:textId="77777777" w:rsidR="00B91C2B" w:rsidRPr="00B91C2B" w:rsidRDefault="00302942" w:rsidP="00F337F2">
      <w:pPr>
        <w:pStyle w:val="ListParagraph"/>
        <w:numPr>
          <w:ilvl w:val="0"/>
          <w:numId w:val="13"/>
        </w:numPr>
        <w:spacing w:after="240" w:line="360" w:lineRule="auto"/>
        <w:ind w:left="630"/>
        <w:jc w:val="both"/>
        <w:rPr>
          <w:rFonts w:cs="Arial"/>
          <w:b/>
          <w:bCs/>
          <w:iCs/>
          <w:kern w:val="32"/>
          <w:szCs w:val="28"/>
        </w:rPr>
      </w:pPr>
      <w:r w:rsidRPr="00F616C0">
        <w:t xml:space="preserve">Bagaimana </w:t>
      </w:r>
      <w:r w:rsidR="00E40B7B" w:rsidRPr="00B91C2B">
        <w:rPr>
          <w:lang w:val="en-US"/>
        </w:rPr>
        <w:t>hambatan</w:t>
      </w:r>
      <w:r w:rsidR="00683058" w:rsidRPr="00F616C0">
        <w:t xml:space="preserve"> yang diakibatkan oleh bentuk</w:t>
      </w:r>
      <w:r w:rsidRPr="00F616C0">
        <w:t xml:space="preserve"> Kendaraan Tempur Bawah Air (KTBA) </w:t>
      </w:r>
      <w:r w:rsidR="00E40B7B" w:rsidRPr="00B91C2B">
        <w:rPr>
          <w:lang w:val="en-US"/>
        </w:rPr>
        <w:t xml:space="preserve">jika dibandingkan dengan bentuk lain </w:t>
      </w:r>
      <w:r w:rsidR="00E40B7B" w:rsidRPr="00B91C2B">
        <w:rPr>
          <w:i/>
          <w:lang w:val="en-US"/>
        </w:rPr>
        <w:t xml:space="preserve">(Sea Breacher) </w:t>
      </w:r>
      <w:r w:rsidR="00E40B7B" w:rsidRPr="00B91C2B">
        <w:rPr>
          <w:lang w:val="en-US"/>
        </w:rPr>
        <w:t>dalam</w:t>
      </w:r>
      <w:r w:rsidR="00E40B7B" w:rsidRPr="00B91C2B">
        <w:rPr>
          <w:i/>
          <w:lang w:val="en-US"/>
        </w:rPr>
        <w:t xml:space="preserve"> </w:t>
      </w:r>
      <w:r w:rsidR="00683058" w:rsidRPr="00F616C0">
        <w:t xml:space="preserve">mempengaruhi kecepatan </w:t>
      </w:r>
      <w:r w:rsidRPr="00F616C0">
        <w:t>operasi</w:t>
      </w:r>
      <w:r w:rsidR="00683058" w:rsidRPr="00F616C0">
        <w:t>onal</w:t>
      </w:r>
      <w:r w:rsidRPr="00F616C0">
        <w:t xml:space="preserve"> </w:t>
      </w:r>
      <w:r w:rsidR="00683058" w:rsidRPr="00F616C0">
        <w:t xml:space="preserve">saat berada </w:t>
      </w:r>
      <w:r w:rsidRPr="00F616C0">
        <w:t>diatas permukaan air?.</w:t>
      </w:r>
    </w:p>
    <w:p w14:paraId="64892E36" w14:textId="3B13032A" w:rsidR="0099056C" w:rsidRPr="00B91C2B" w:rsidRDefault="00E40B7B" w:rsidP="00F337F2">
      <w:pPr>
        <w:pStyle w:val="ListParagraph"/>
        <w:numPr>
          <w:ilvl w:val="0"/>
          <w:numId w:val="13"/>
        </w:numPr>
        <w:spacing w:after="240" w:line="360" w:lineRule="auto"/>
        <w:ind w:left="630"/>
        <w:jc w:val="both"/>
        <w:rPr>
          <w:rFonts w:cs="Arial"/>
          <w:b/>
          <w:bCs/>
          <w:iCs/>
          <w:kern w:val="32"/>
          <w:szCs w:val="28"/>
        </w:rPr>
      </w:pPr>
      <w:r w:rsidRPr="007063B3">
        <w:t>Bagaimana bentuk</w:t>
      </w:r>
      <w:r w:rsidR="007063B3" w:rsidRPr="00B91C2B">
        <w:rPr>
          <w:lang w:val="en-US"/>
        </w:rPr>
        <w:t xml:space="preserve"> </w:t>
      </w:r>
      <w:r w:rsidR="007063B3" w:rsidRPr="00B91C2B">
        <w:rPr>
          <w:spacing w:val="5"/>
          <w:lang w:val="en-US"/>
        </w:rPr>
        <w:t xml:space="preserve">wahana tempur bawah air </w:t>
      </w:r>
      <w:r w:rsidR="007063B3" w:rsidRPr="00B91C2B">
        <w:rPr>
          <w:lang w:val="en-US"/>
        </w:rPr>
        <w:t xml:space="preserve">yang </w:t>
      </w:r>
      <w:r w:rsidR="00632355" w:rsidRPr="00B91C2B">
        <w:rPr>
          <w:lang w:val="en-US"/>
        </w:rPr>
        <w:t>bernilai hambatan lebih kecil sehingga dapat memiliki</w:t>
      </w:r>
      <w:r w:rsidR="007063B3" w:rsidRPr="00B91C2B">
        <w:rPr>
          <w:lang w:val="en-US"/>
        </w:rPr>
        <w:t xml:space="preserve"> kecepatan lebih tinggi pada saat beroperasi </w:t>
      </w:r>
      <w:r w:rsidRPr="00F616C0">
        <w:t>diatas permukaan?.</w:t>
      </w:r>
      <w:bookmarkStart w:id="35" w:name="_Toc477422257"/>
    </w:p>
    <w:p w14:paraId="7DBEC473" w14:textId="59EB870D" w:rsidR="008F495D" w:rsidRPr="00F616C0" w:rsidRDefault="006A0F19" w:rsidP="00002B80">
      <w:pPr>
        <w:pStyle w:val="Heading2"/>
        <w:spacing w:line="360" w:lineRule="auto"/>
        <w:rPr>
          <w:noProof w:val="0"/>
          <w:lang w:val="id-ID"/>
        </w:rPr>
      </w:pPr>
      <w:bookmarkStart w:id="36" w:name="_Toc519680296"/>
      <w:r w:rsidRPr="00F616C0">
        <w:rPr>
          <w:noProof w:val="0"/>
          <w:lang w:val="id-ID"/>
        </w:rPr>
        <w:lastRenderedPageBreak/>
        <w:t>Tujuan</w:t>
      </w:r>
      <w:bookmarkEnd w:id="35"/>
      <w:bookmarkEnd w:id="36"/>
    </w:p>
    <w:p w14:paraId="1A837321" w14:textId="11755028" w:rsidR="00302942" w:rsidRPr="00F616C0" w:rsidRDefault="004666F5" w:rsidP="00002B80">
      <w:pPr>
        <w:spacing w:line="360" w:lineRule="auto"/>
        <w:jc w:val="both"/>
      </w:pPr>
      <w:r w:rsidRPr="00F616C0">
        <w:t>Adapun beberapa t</w:t>
      </w:r>
      <w:r w:rsidR="00302942" w:rsidRPr="00F616C0">
        <w:t xml:space="preserve">ujuan dari </w:t>
      </w:r>
      <w:r w:rsidRPr="00F616C0">
        <w:t xml:space="preserve">yang ingin penulis capai dari penyusunan </w:t>
      </w:r>
      <w:r w:rsidR="00302942" w:rsidRPr="00F616C0">
        <w:t>Tugas Akhir ini adalah sebagai berikut :</w:t>
      </w:r>
    </w:p>
    <w:p w14:paraId="3FE47C80" w14:textId="7418B06E" w:rsidR="00612BE4" w:rsidRPr="00F616C0" w:rsidRDefault="00612BE4" w:rsidP="00253BE8">
      <w:pPr>
        <w:pStyle w:val="ListParagraph"/>
        <w:numPr>
          <w:ilvl w:val="0"/>
          <w:numId w:val="14"/>
        </w:numPr>
        <w:spacing w:line="360" w:lineRule="auto"/>
        <w:ind w:left="630"/>
        <w:jc w:val="both"/>
        <w:rPr>
          <w:spacing w:val="5"/>
        </w:rPr>
      </w:pPr>
      <w:r w:rsidRPr="00F616C0">
        <w:rPr>
          <w:spacing w:val="5"/>
        </w:rPr>
        <w:t xml:space="preserve">Mengetahui </w:t>
      </w:r>
      <w:r w:rsidR="003F431E" w:rsidRPr="003F431E">
        <w:rPr>
          <w:spacing w:val="5"/>
        </w:rPr>
        <w:t>metode pendekatan yang dapat digunakan untuk menganalisis desain Kendaraan Tempur Bawah Air (KTBA)</w:t>
      </w:r>
      <w:r w:rsidRPr="00F616C0">
        <w:rPr>
          <w:spacing w:val="5"/>
        </w:rPr>
        <w:t>.</w:t>
      </w:r>
    </w:p>
    <w:p w14:paraId="3B89073A" w14:textId="65D32556" w:rsidR="00612BE4" w:rsidRPr="003F431E" w:rsidRDefault="00612BE4" w:rsidP="003F431E">
      <w:pPr>
        <w:pStyle w:val="ListParagraph"/>
        <w:numPr>
          <w:ilvl w:val="0"/>
          <w:numId w:val="14"/>
        </w:numPr>
        <w:spacing w:line="360" w:lineRule="auto"/>
        <w:ind w:left="630"/>
        <w:jc w:val="both"/>
        <w:rPr>
          <w:spacing w:val="5"/>
        </w:rPr>
      </w:pPr>
      <w:r w:rsidRPr="003F431E">
        <w:rPr>
          <w:spacing w:val="5"/>
        </w:rPr>
        <w:t xml:space="preserve">Mengetahui </w:t>
      </w:r>
      <w:r w:rsidR="003F431E" w:rsidRPr="003F431E">
        <w:rPr>
          <w:spacing w:val="5"/>
        </w:rPr>
        <w:t>hambatan yang diakibatkan oleh bentuk Kendaraan Tempur Bawah Air (KTBA) jika dibandingkan dengan bentuk lain (Sea Breacher) dalam mempengaruhi kecepatan operasional saat berada diatas permukaan air</w:t>
      </w:r>
      <w:r w:rsidR="003F431E">
        <w:rPr>
          <w:spacing w:val="5"/>
          <w:lang w:val="en-US"/>
        </w:rPr>
        <w:t>.</w:t>
      </w:r>
    </w:p>
    <w:p w14:paraId="12E715EA" w14:textId="09F10EC8" w:rsidR="00302942" w:rsidRPr="00F616C0" w:rsidRDefault="00612BE4" w:rsidP="00253BE8">
      <w:pPr>
        <w:pStyle w:val="ListParagraph"/>
        <w:numPr>
          <w:ilvl w:val="0"/>
          <w:numId w:val="14"/>
        </w:numPr>
        <w:spacing w:line="360" w:lineRule="auto"/>
        <w:ind w:left="630"/>
        <w:jc w:val="both"/>
        <w:rPr>
          <w:spacing w:val="5"/>
        </w:rPr>
      </w:pPr>
      <w:r w:rsidRPr="00F616C0">
        <w:rPr>
          <w:spacing w:val="5"/>
        </w:rPr>
        <w:t>Mendapatkan bentuk</w:t>
      </w:r>
      <w:r w:rsidR="007063B3">
        <w:rPr>
          <w:spacing w:val="5"/>
          <w:lang w:val="en-US"/>
        </w:rPr>
        <w:t xml:space="preserve"> wahana tempur khusus operasi satuan kecil</w:t>
      </w:r>
      <w:r w:rsidRPr="00F616C0">
        <w:rPr>
          <w:spacing w:val="5"/>
        </w:rPr>
        <w:t xml:space="preserve"> dengan kecepatan yang lebih tinggi</w:t>
      </w:r>
      <w:r w:rsidR="00E40B7B">
        <w:rPr>
          <w:spacing w:val="5"/>
          <w:lang w:val="en-US"/>
        </w:rPr>
        <w:t xml:space="preserve"> pada saat operasi di atas permukaan air</w:t>
      </w:r>
      <w:r w:rsidRPr="00F616C0">
        <w:rPr>
          <w:spacing w:val="5"/>
        </w:rPr>
        <w:t>.</w:t>
      </w:r>
    </w:p>
    <w:p w14:paraId="46405D51" w14:textId="63A7240F" w:rsidR="00E118B1" w:rsidRPr="00F616C0" w:rsidRDefault="006A0F19" w:rsidP="00002B80">
      <w:pPr>
        <w:pStyle w:val="Heading2"/>
        <w:spacing w:line="360" w:lineRule="auto"/>
        <w:rPr>
          <w:noProof w:val="0"/>
          <w:lang w:val="id-ID"/>
        </w:rPr>
      </w:pPr>
      <w:bookmarkStart w:id="37" w:name="_Toc477422258"/>
      <w:bookmarkStart w:id="38" w:name="_Toc519680297"/>
      <w:r w:rsidRPr="00F616C0">
        <w:rPr>
          <w:noProof w:val="0"/>
          <w:lang w:val="id-ID"/>
        </w:rPr>
        <w:t>Batasan Masalah</w:t>
      </w:r>
      <w:bookmarkEnd w:id="37"/>
      <w:bookmarkEnd w:id="38"/>
    </w:p>
    <w:p w14:paraId="2E48C5D1" w14:textId="77777777" w:rsidR="00302942" w:rsidRPr="00F616C0" w:rsidRDefault="00302942" w:rsidP="00002B80">
      <w:pPr>
        <w:pStyle w:val="ListParagraph"/>
        <w:spacing w:line="360" w:lineRule="auto"/>
        <w:ind w:left="0"/>
      </w:pPr>
      <w:r w:rsidRPr="00F616C0">
        <w:rPr>
          <w:spacing w:val="-1"/>
        </w:rPr>
        <w:t>Ba</w:t>
      </w:r>
      <w:r w:rsidRPr="00F616C0">
        <w:rPr>
          <w:spacing w:val="5"/>
        </w:rPr>
        <w:t>t</w:t>
      </w:r>
      <w:r w:rsidRPr="00F616C0">
        <w:rPr>
          <w:spacing w:val="-1"/>
        </w:rPr>
        <w:t>a</w:t>
      </w:r>
      <w:r w:rsidRPr="00F616C0">
        <w:rPr>
          <w:spacing w:val="-2"/>
        </w:rPr>
        <w:t>s</w:t>
      </w:r>
      <w:r w:rsidRPr="00F616C0">
        <w:rPr>
          <w:spacing w:val="-1"/>
        </w:rPr>
        <w:t>a</w:t>
      </w:r>
      <w:r w:rsidRPr="00F616C0">
        <w:rPr>
          <w:spacing w:val="-6"/>
        </w:rPr>
        <w:t>n</w:t>
      </w:r>
      <w:r w:rsidRPr="00F616C0">
        <w:rPr>
          <w:spacing w:val="6"/>
        </w:rPr>
        <w:t>-</w:t>
      </w:r>
      <w:r w:rsidRPr="00F616C0">
        <w:rPr>
          <w:spacing w:val="-5"/>
        </w:rPr>
        <w:t>b</w:t>
      </w:r>
      <w:r w:rsidRPr="00F616C0">
        <w:rPr>
          <w:spacing w:val="-1"/>
        </w:rPr>
        <w:t>a</w:t>
      </w:r>
      <w:r w:rsidRPr="00F616C0">
        <w:rPr>
          <w:spacing w:val="5"/>
        </w:rPr>
        <w:t>t</w:t>
      </w:r>
      <w:r w:rsidRPr="00F616C0">
        <w:rPr>
          <w:spacing w:val="-1"/>
        </w:rPr>
        <w:t>a</w:t>
      </w:r>
      <w:r w:rsidRPr="00F616C0">
        <w:rPr>
          <w:spacing w:val="-2"/>
        </w:rPr>
        <w:t>s</w:t>
      </w:r>
      <w:r w:rsidRPr="00F616C0">
        <w:rPr>
          <w:spacing w:val="4"/>
        </w:rPr>
        <w:t>a</w:t>
      </w:r>
      <w:r w:rsidRPr="00F616C0">
        <w:t>n</w:t>
      </w:r>
      <w:r w:rsidRPr="00F616C0">
        <w:rPr>
          <w:spacing w:val="-4"/>
        </w:rPr>
        <w:t xml:space="preserve"> </w:t>
      </w:r>
      <w:r w:rsidRPr="00F616C0">
        <w:rPr>
          <w:spacing w:val="-9"/>
        </w:rPr>
        <w:t>m</w:t>
      </w:r>
      <w:r w:rsidRPr="00F616C0">
        <w:rPr>
          <w:spacing w:val="4"/>
        </w:rPr>
        <w:t>a</w:t>
      </w:r>
      <w:r w:rsidRPr="00F616C0">
        <w:rPr>
          <w:spacing w:val="-2"/>
        </w:rPr>
        <w:t>s</w:t>
      </w:r>
      <w:r w:rsidRPr="00F616C0">
        <w:rPr>
          <w:spacing w:val="4"/>
        </w:rPr>
        <w:t>a</w:t>
      </w:r>
      <w:r w:rsidRPr="00F616C0">
        <w:rPr>
          <w:spacing w:val="-4"/>
        </w:rPr>
        <w:t>l</w:t>
      </w:r>
      <w:r w:rsidRPr="00F616C0">
        <w:rPr>
          <w:spacing w:val="4"/>
        </w:rPr>
        <w:t>a</w:t>
      </w:r>
      <w:r w:rsidRPr="00F616C0">
        <w:t xml:space="preserve">h </w:t>
      </w:r>
      <w:r w:rsidRPr="00F616C0">
        <w:rPr>
          <w:spacing w:val="-5"/>
        </w:rPr>
        <w:t>y</w:t>
      </w:r>
      <w:r w:rsidRPr="00F616C0">
        <w:rPr>
          <w:spacing w:val="4"/>
        </w:rPr>
        <w:t>a</w:t>
      </w:r>
      <w:r w:rsidRPr="00F616C0">
        <w:rPr>
          <w:spacing w:val="-5"/>
        </w:rPr>
        <w:t>n</w:t>
      </w:r>
      <w:r w:rsidRPr="00F616C0">
        <w:t>g</w:t>
      </w:r>
      <w:r w:rsidRPr="00F616C0">
        <w:rPr>
          <w:spacing w:val="-2"/>
        </w:rPr>
        <w:t xml:space="preserve"> </w:t>
      </w:r>
      <w:r w:rsidRPr="00F616C0">
        <w:rPr>
          <w:spacing w:val="-1"/>
        </w:rPr>
        <w:t>a</w:t>
      </w:r>
      <w:r w:rsidRPr="00F616C0">
        <w:t>da</w:t>
      </w:r>
      <w:r w:rsidRPr="00F616C0">
        <w:rPr>
          <w:spacing w:val="2"/>
        </w:rPr>
        <w:t xml:space="preserve"> </w:t>
      </w:r>
      <w:r w:rsidRPr="00F616C0">
        <w:t>d</w:t>
      </w:r>
      <w:r w:rsidRPr="00F616C0">
        <w:rPr>
          <w:spacing w:val="4"/>
        </w:rPr>
        <w:t>a</w:t>
      </w:r>
      <w:r w:rsidRPr="00F616C0">
        <w:rPr>
          <w:spacing w:val="-9"/>
        </w:rPr>
        <w:t>l</w:t>
      </w:r>
      <w:r w:rsidRPr="00F616C0">
        <w:rPr>
          <w:spacing w:val="4"/>
        </w:rPr>
        <w:t>a</w:t>
      </w:r>
      <w:r w:rsidRPr="00F616C0">
        <w:t>m</w:t>
      </w:r>
      <w:r w:rsidRPr="00F616C0">
        <w:rPr>
          <w:spacing w:val="-2"/>
        </w:rPr>
        <w:t xml:space="preserve"> </w:t>
      </w:r>
      <w:r w:rsidRPr="00F616C0">
        <w:t>Tugas Akhir</w:t>
      </w:r>
      <w:r w:rsidRPr="00F616C0">
        <w:rPr>
          <w:spacing w:val="1"/>
        </w:rPr>
        <w:t xml:space="preserve"> </w:t>
      </w:r>
      <w:r w:rsidRPr="00F616C0">
        <w:rPr>
          <w:spacing w:val="-4"/>
        </w:rPr>
        <w:t>i</w:t>
      </w:r>
      <w:r w:rsidRPr="00F616C0">
        <w:t>ni</w:t>
      </w:r>
      <w:r w:rsidRPr="00F616C0">
        <w:rPr>
          <w:spacing w:val="-2"/>
        </w:rPr>
        <w:t xml:space="preserve"> </w:t>
      </w:r>
      <w:r w:rsidRPr="00F616C0">
        <w:rPr>
          <w:spacing w:val="-1"/>
        </w:rPr>
        <w:t>a</w:t>
      </w:r>
      <w:r w:rsidRPr="00F616C0">
        <w:t>d</w:t>
      </w:r>
      <w:r w:rsidRPr="00F616C0">
        <w:rPr>
          <w:spacing w:val="4"/>
        </w:rPr>
        <w:t>a</w:t>
      </w:r>
      <w:r w:rsidRPr="00F616C0">
        <w:rPr>
          <w:spacing w:val="-4"/>
        </w:rPr>
        <w:t>l</w:t>
      </w:r>
      <w:r w:rsidRPr="00F616C0">
        <w:rPr>
          <w:spacing w:val="4"/>
        </w:rPr>
        <w:t>a</w:t>
      </w:r>
      <w:r w:rsidRPr="00F616C0">
        <w:rPr>
          <w:spacing w:val="-7"/>
        </w:rPr>
        <w:t>h</w:t>
      </w:r>
      <w:r w:rsidRPr="00F616C0">
        <w:t xml:space="preserve"> :</w:t>
      </w:r>
    </w:p>
    <w:p w14:paraId="126DF0EC" w14:textId="622ADF57" w:rsidR="00302942" w:rsidRPr="00F616C0" w:rsidRDefault="00302942" w:rsidP="00253BE8">
      <w:pPr>
        <w:pStyle w:val="ListParagraph"/>
        <w:numPr>
          <w:ilvl w:val="0"/>
          <w:numId w:val="15"/>
        </w:numPr>
        <w:spacing w:line="360" w:lineRule="auto"/>
        <w:ind w:left="630"/>
        <w:contextualSpacing w:val="0"/>
        <w:jc w:val="both"/>
      </w:pPr>
      <w:r w:rsidRPr="00F616C0">
        <w:t xml:space="preserve">Desain berasal dari pemanfaatan pengetahuan desain lama spesifik, yakni dari kendaraan dan wahana tempur bawah air yang telah </w:t>
      </w:r>
      <w:r w:rsidR="003850F6" w:rsidRPr="00F616C0">
        <w:rPr>
          <w:i/>
        </w:rPr>
        <w:t>existing</w:t>
      </w:r>
      <w:r w:rsidRPr="00F616C0">
        <w:t>.</w:t>
      </w:r>
    </w:p>
    <w:p w14:paraId="1EC059B7" w14:textId="77777777" w:rsidR="003850F6" w:rsidRPr="00F616C0" w:rsidRDefault="00302942" w:rsidP="00253BE8">
      <w:pPr>
        <w:pStyle w:val="ListParagraph"/>
        <w:numPr>
          <w:ilvl w:val="0"/>
          <w:numId w:val="15"/>
        </w:numPr>
        <w:spacing w:line="360" w:lineRule="auto"/>
        <w:ind w:left="630"/>
        <w:contextualSpacing w:val="0"/>
        <w:jc w:val="both"/>
        <w:rPr>
          <w:rFonts w:cs="Arial"/>
          <w:b/>
          <w:bCs/>
          <w:iCs/>
          <w:kern w:val="32"/>
          <w:szCs w:val="28"/>
        </w:rPr>
      </w:pPr>
      <w:r w:rsidRPr="00F616C0">
        <w:t xml:space="preserve">Proses </w:t>
      </w:r>
      <w:r w:rsidR="00445084" w:rsidRPr="00F616C0">
        <w:t>analisis</w:t>
      </w:r>
      <w:r w:rsidR="003850F6" w:rsidRPr="00F616C0">
        <w:t xml:space="preserve"> </w:t>
      </w:r>
      <w:r w:rsidR="00FA79CA" w:rsidRPr="00F616C0">
        <w:t xml:space="preserve">tahanan </w:t>
      </w:r>
      <w:r w:rsidR="003850F6" w:rsidRPr="00F616C0">
        <w:t>hanya menggunakan</w:t>
      </w:r>
      <w:r w:rsidR="00FA79CA" w:rsidRPr="00F616C0">
        <w:t xml:space="preserve"> metode empiris atau rumus pendekatan yang dibantu </w:t>
      </w:r>
      <w:r w:rsidR="00FA79CA" w:rsidRPr="00F616C0">
        <w:rPr>
          <w:i/>
        </w:rPr>
        <w:t>software</w:t>
      </w:r>
      <w:r w:rsidR="00FA79CA" w:rsidRPr="00F616C0">
        <w:t xml:space="preserve"> </w:t>
      </w:r>
      <w:r w:rsidR="00FA79CA" w:rsidRPr="00F616C0">
        <w:rPr>
          <w:i/>
        </w:rPr>
        <w:t>Maxsurf Resistance</w:t>
      </w:r>
      <w:r w:rsidRPr="00F616C0">
        <w:t>.</w:t>
      </w:r>
      <w:bookmarkStart w:id="39" w:name="_Toc477422259"/>
    </w:p>
    <w:p w14:paraId="543E7C00" w14:textId="77777777" w:rsidR="003850F6" w:rsidRPr="00F616C0" w:rsidRDefault="00445084" w:rsidP="004A0EE3">
      <w:pPr>
        <w:pStyle w:val="ListParagraph"/>
        <w:numPr>
          <w:ilvl w:val="0"/>
          <w:numId w:val="15"/>
        </w:numPr>
        <w:spacing w:line="360" w:lineRule="auto"/>
        <w:ind w:left="630"/>
        <w:contextualSpacing w:val="0"/>
        <w:jc w:val="both"/>
        <w:rPr>
          <w:rFonts w:cs="Arial"/>
          <w:b/>
          <w:bCs/>
          <w:iCs/>
          <w:kern w:val="32"/>
          <w:szCs w:val="28"/>
        </w:rPr>
      </w:pPr>
      <w:r w:rsidRPr="00F616C0">
        <w:t>Analisis</w:t>
      </w:r>
      <w:r w:rsidR="003850F6" w:rsidRPr="00F616C0">
        <w:t xml:space="preserve"> dilakukan pada segi teknis namun tidak meng</w:t>
      </w:r>
      <w:r w:rsidRPr="00F616C0">
        <w:t>analisis</w:t>
      </w:r>
      <w:r w:rsidR="003850F6" w:rsidRPr="00F616C0">
        <w:t xml:space="preserve"> segi ekonomis.</w:t>
      </w:r>
    </w:p>
    <w:p w14:paraId="7C27E084" w14:textId="791E97AF" w:rsidR="008F495D" w:rsidRPr="00F616C0" w:rsidRDefault="00E118B1" w:rsidP="00002B80">
      <w:pPr>
        <w:pStyle w:val="Heading2"/>
        <w:spacing w:line="360" w:lineRule="auto"/>
        <w:rPr>
          <w:noProof w:val="0"/>
          <w:lang w:val="id-ID"/>
        </w:rPr>
      </w:pPr>
      <w:bookmarkStart w:id="40" w:name="_Toc519680298"/>
      <w:r w:rsidRPr="00F616C0">
        <w:rPr>
          <w:noProof w:val="0"/>
          <w:lang w:val="id-ID"/>
        </w:rPr>
        <w:t>Manfaat</w:t>
      </w:r>
      <w:bookmarkEnd w:id="39"/>
      <w:bookmarkEnd w:id="40"/>
    </w:p>
    <w:p w14:paraId="20DD23F6" w14:textId="77777777" w:rsidR="00302942" w:rsidRPr="00F616C0" w:rsidRDefault="00302942" w:rsidP="00002B80">
      <w:pPr>
        <w:spacing w:line="360" w:lineRule="auto"/>
        <w:contextualSpacing/>
        <w:jc w:val="both"/>
      </w:pPr>
      <w:r w:rsidRPr="00F616C0">
        <w:t>Dari Tugas Akhir ini, diharapkan dapat diambil manfaat sebagai berikut :</w:t>
      </w:r>
    </w:p>
    <w:p w14:paraId="5EB95F85" w14:textId="77777777" w:rsidR="00302942" w:rsidRPr="00F616C0" w:rsidRDefault="00302942" w:rsidP="00253BE8">
      <w:pPr>
        <w:pStyle w:val="ListParagraph"/>
        <w:numPr>
          <w:ilvl w:val="0"/>
          <w:numId w:val="16"/>
        </w:numPr>
        <w:spacing w:after="200" w:line="360" w:lineRule="auto"/>
        <w:ind w:left="630"/>
        <w:jc w:val="both"/>
      </w:pPr>
      <w:r w:rsidRPr="00F616C0">
        <w:t>Secara akademis, diharapkan hasil pengerjaan Tugas Akhir ini dapat membantu menunjang proses belajar mengajar dan turut memajukan khazanah pendidikan.</w:t>
      </w:r>
    </w:p>
    <w:p w14:paraId="08925247" w14:textId="6DAE4BE8" w:rsidR="00302942" w:rsidRPr="00F616C0" w:rsidRDefault="00302942" w:rsidP="00253BE8">
      <w:pPr>
        <w:pStyle w:val="ListParagraph"/>
        <w:numPr>
          <w:ilvl w:val="0"/>
          <w:numId w:val="16"/>
        </w:numPr>
        <w:spacing w:after="200" w:line="360" w:lineRule="auto"/>
        <w:ind w:left="630"/>
        <w:jc w:val="both"/>
      </w:pPr>
      <w:r w:rsidRPr="00F616C0">
        <w:t xml:space="preserve">Secara praktek, diharapkan hasil dari Tugas Akhir ini dapat berguna sebagai referensi dan desain </w:t>
      </w:r>
      <w:r w:rsidRPr="00F616C0">
        <w:rPr>
          <w:spacing w:val="4"/>
        </w:rPr>
        <w:t xml:space="preserve">Kendaraan Tempur Bawah Air (KTBA) </w:t>
      </w:r>
      <w:r w:rsidRPr="00F616C0">
        <w:t>yang sesuai, sehingga dapat dijadikan bahan pertimbangan dalam pengembangan teknologi sistem pertahanan laut</w:t>
      </w:r>
      <w:r w:rsidRPr="00F616C0">
        <w:rPr>
          <w:i/>
        </w:rPr>
        <w:t>.</w:t>
      </w:r>
    </w:p>
    <w:p w14:paraId="706B22EA" w14:textId="3EEFABEE" w:rsidR="00E118B1" w:rsidRPr="00F616C0" w:rsidRDefault="00E118B1" w:rsidP="00002B80">
      <w:pPr>
        <w:pStyle w:val="Heading2"/>
        <w:spacing w:line="360" w:lineRule="auto"/>
        <w:rPr>
          <w:noProof w:val="0"/>
          <w:lang w:val="id-ID"/>
        </w:rPr>
      </w:pPr>
      <w:bookmarkStart w:id="41" w:name="_Toc477422260"/>
      <w:bookmarkStart w:id="42" w:name="_Toc519680299"/>
      <w:r w:rsidRPr="00F616C0">
        <w:rPr>
          <w:noProof w:val="0"/>
          <w:lang w:val="id-ID"/>
        </w:rPr>
        <w:t>Hipotesis</w:t>
      </w:r>
      <w:bookmarkEnd w:id="41"/>
      <w:bookmarkEnd w:id="42"/>
    </w:p>
    <w:p w14:paraId="592762E4" w14:textId="77777777" w:rsidR="00655572" w:rsidRPr="00F616C0" w:rsidRDefault="00302942" w:rsidP="00690156">
      <w:pPr>
        <w:pStyle w:val="text"/>
        <w:spacing w:before="0"/>
      </w:pPr>
      <w:r w:rsidRPr="00F616C0">
        <w:t>Desain</w:t>
      </w:r>
      <w:r w:rsidR="003850F6" w:rsidRPr="00F616C0">
        <w:t xml:space="preserve"> bentuk</w:t>
      </w:r>
      <w:r w:rsidRPr="00F616C0">
        <w:t xml:space="preserve"> Kendaraan Tempur Bawah Air (KTBA)</w:t>
      </w:r>
      <w:r w:rsidR="003850F6" w:rsidRPr="00F616C0">
        <w:t xml:space="preserve"> yang lebih optimal</w:t>
      </w:r>
      <w:r w:rsidRPr="00F616C0">
        <w:t xml:space="preserve"> dapat diimplementasikan pada operasi satuan kecil guna meningkatkan efisiensi dalam pendekatan personil dari titik </w:t>
      </w:r>
      <w:r w:rsidRPr="00F616C0">
        <w:rPr>
          <w:i/>
        </w:rPr>
        <w:t>deployment</w:t>
      </w:r>
      <w:r w:rsidRPr="00F616C0">
        <w:t xml:space="preserve"> menuju target.</w:t>
      </w:r>
    </w:p>
    <w:p w14:paraId="5709B6A5" w14:textId="77777777" w:rsidR="00A82DF5" w:rsidRPr="00F616C0" w:rsidRDefault="00A82DF5" w:rsidP="00002B80">
      <w:pPr>
        <w:spacing w:line="360" w:lineRule="auto"/>
      </w:pPr>
      <w:r w:rsidRPr="00F616C0">
        <w:br w:type="page"/>
      </w:r>
    </w:p>
    <w:p w14:paraId="2AB0AE69" w14:textId="77777777" w:rsidR="00820C65" w:rsidRPr="00F616C0" w:rsidRDefault="00820C65" w:rsidP="00002B80">
      <w:pPr>
        <w:pStyle w:val="text"/>
        <w:ind w:firstLine="0"/>
      </w:pPr>
    </w:p>
    <w:p w14:paraId="571FBD26" w14:textId="77777777" w:rsidR="00820C65" w:rsidRPr="00F616C0" w:rsidRDefault="00820C65" w:rsidP="00002B80">
      <w:pPr>
        <w:pStyle w:val="text"/>
        <w:ind w:firstLine="0"/>
      </w:pPr>
    </w:p>
    <w:p w14:paraId="77A82DD2" w14:textId="77777777" w:rsidR="00820C65" w:rsidRPr="00F616C0" w:rsidRDefault="00820C65" w:rsidP="00002B80">
      <w:pPr>
        <w:pStyle w:val="text"/>
        <w:ind w:firstLine="0"/>
      </w:pPr>
    </w:p>
    <w:p w14:paraId="09F2DB63" w14:textId="77777777" w:rsidR="00612BE4" w:rsidRPr="00F616C0" w:rsidRDefault="00612BE4" w:rsidP="00002B80">
      <w:pPr>
        <w:pStyle w:val="text"/>
        <w:ind w:firstLine="0"/>
      </w:pPr>
    </w:p>
    <w:p w14:paraId="44D70F73" w14:textId="77777777" w:rsidR="00612BE4" w:rsidRPr="00F616C0" w:rsidRDefault="00612BE4" w:rsidP="00002B80">
      <w:pPr>
        <w:pStyle w:val="text"/>
        <w:ind w:firstLine="0"/>
      </w:pPr>
    </w:p>
    <w:p w14:paraId="0978883F" w14:textId="77777777" w:rsidR="00612BE4" w:rsidRPr="00F616C0" w:rsidRDefault="00612BE4" w:rsidP="00002B80">
      <w:pPr>
        <w:pStyle w:val="text"/>
        <w:ind w:firstLine="0"/>
      </w:pPr>
    </w:p>
    <w:p w14:paraId="700F87B7" w14:textId="77777777" w:rsidR="00820C65" w:rsidRPr="00F616C0" w:rsidRDefault="00820C65" w:rsidP="00002B80">
      <w:pPr>
        <w:pStyle w:val="text"/>
        <w:ind w:firstLine="0"/>
      </w:pPr>
    </w:p>
    <w:p w14:paraId="1ED6657A" w14:textId="77777777" w:rsidR="00612BE4" w:rsidRPr="00F616C0" w:rsidRDefault="00612BE4" w:rsidP="00002B80">
      <w:pPr>
        <w:pStyle w:val="text"/>
        <w:ind w:firstLine="0"/>
      </w:pPr>
    </w:p>
    <w:p w14:paraId="21FFC5AD" w14:textId="77777777" w:rsidR="00612BE4" w:rsidRPr="00F616C0" w:rsidRDefault="00612BE4" w:rsidP="00002B80">
      <w:pPr>
        <w:pStyle w:val="text"/>
        <w:ind w:firstLine="0"/>
      </w:pPr>
    </w:p>
    <w:p w14:paraId="6C4F34D8" w14:textId="77777777" w:rsidR="00612BE4" w:rsidRPr="00F616C0" w:rsidRDefault="00612BE4" w:rsidP="00002B80">
      <w:pPr>
        <w:pStyle w:val="text"/>
        <w:ind w:firstLine="0"/>
      </w:pPr>
    </w:p>
    <w:p w14:paraId="35AB28BF" w14:textId="77777777" w:rsidR="00612BE4" w:rsidRPr="00F616C0" w:rsidRDefault="00612BE4" w:rsidP="00002B80">
      <w:pPr>
        <w:pStyle w:val="text"/>
        <w:ind w:firstLine="0"/>
      </w:pPr>
    </w:p>
    <w:p w14:paraId="0246FEFB" w14:textId="77777777" w:rsidR="0058300C" w:rsidRPr="00F616C0" w:rsidRDefault="00820C65" w:rsidP="00002B80">
      <w:pPr>
        <w:pStyle w:val="text"/>
        <w:ind w:firstLine="0"/>
        <w:jc w:val="center"/>
      </w:pPr>
      <w:r w:rsidRPr="00F616C0">
        <w:t>Halaman ini sengaja dikosongkan</w:t>
      </w:r>
    </w:p>
    <w:p w14:paraId="78B0A39E" w14:textId="77777777" w:rsidR="00FF04F8" w:rsidRPr="00F616C0" w:rsidRDefault="00FF04F8" w:rsidP="00002B80">
      <w:pPr>
        <w:spacing w:line="360" w:lineRule="auto"/>
      </w:pPr>
      <w:r w:rsidRPr="00F616C0">
        <w:br w:type="page"/>
      </w:r>
    </w:p>
    <w:p w14:paraId="2B81ECB2" w14:textId="24C15A87" w:rsidR="006C6EC6" w:rsidRPr="00F616C0" w:rsidRDefault="00CE1573" w:rsidP="00EB1D37">
      <w:pPr>
        <w:pStyle w:val="Heading1"/>
        <w:spacing w:after="0" w:line="360" w:lineRule="auto"/>
        <w:ind w:left="0" w:firstLine="0"/>
        <w:rPr>
          <w:noProof w:val="0"/>
        </w:rPr>
      </w:pPr>
      <w:r w:rsidRPr="00F616C0">
        <w:rPr>
          <w:noProof w:val="0"/>
        </w:rPr>
        <w:lastRenderedPageBreak/>
        <w:br/>
      </w:r>
      <w:bookmarkStart w:id="43" w:name="_Toc477422261"/>
      <w:bookmarkStart w:id="44" w:name="_Toc519680300"/>
      <w:r w:rsidR="00D57911" w:rsidRPr="00F616C0">
        <w:rPr>
          <w:noProof w:val="0"/>
        </w:rPr>
        <w:t>STUDI LITERATUR</w:t>
      </w:r>
      <w:bookmarkEnd w:id="43"/>
      <w:bookmarkEnd w:id="44"/>
    </w:p>
    <w:p w14:paraId="326242A7" w14:textId="24D38B45" w:rsidR="006C6EC6" w:rsidRPr="00F616C0" w:rsidRDefault="0056394A" w:rsidP="00B46277">
      <w:pPr>
        <w:pStyle w:val="Heading2"/>
        <w:tabs>
          <w:tab w:val="clear" w:pos="680"/>
        </w:tabs>
        <w:spacing w:after="0" w:line="360" w:lineRule="auto"/>
        <w:ind w:left="810" w:hanging="810"/>
        <w:rPr>
          <w:noProof w:val="0"/>
          <w:lang w:val="id-ID"/>
        </w:rPr>
      </w:pPr>
      <w:bookmarkStart w:id="45" w:name="_Toc477422262"/>
      <w:bookmarkStart w:id="46" w:name="_Toc519680301"/>
      <w:r w:rsidRPr="00F616C0">
        <w:rPr>
          <w:noProof w:val="0"/>
          <w:lang w:val="id-ID"/>
        </w:rPr>
        <w:t>Dasar</w:t>
      </w:r>
      <w:r w:rsidR="00101DBF" w:rsidRPr="00F616C0">
        <w:rPr>
          <w:noProof w:val="0"/>
          <w:lang w:val="id-ID"/>
        </w:rPr>
        <w:t xml:space="preserve"> Teori</w:t>
      </w:r>
      <w:bookmarkEnd w:id="45"/>
      <w:bookmarkEnd w:id="46"/>
    </w:p>
    <w:p w14:paraId="34588A2F" w14:textId="4869AFDB" w:rsidR="00B46277" w:rsidRPr="00F616C0" w:rsidRDefault="00B46277" w:rsidP="00B46277">
      <w:pPr>
        <w:spacing w:after="240" w:line="360" w:lineRule="auto"/>
        <w:jc w:val="both"/>
      </w:pPr>
      <w:r w:rsidRPr="00F616C0">
        <w:t xml:space="preserve">Sub Bab ini berisikan tentang teori-teori dasar </w:t>
      </w:r>
      <w:r w:rsidR="00012265" w:rsidRPr="00F616C0">
        <w:t xml:space="preserve">serta tinjauan pustaka </w:t>
      </w:r>
      <w:r w:rsidRPr="00F616C0">
        <w:t xml:space="preserve">yang menjadi acuan penulis dalam melakukan analisis pada Tugas Akhir ini. Antara lain tentang penjelasan umum dari hambatan kapal beserta metode-metode yang bisa digunakan untuk memprediksi besarnya hambatan yang dimiliki oleh sebuah kapal. Selain itu juga terdapat informasi yang berkaitan dengan alat bantu berupa </w:t>
      </w:r>
      <w:r w:rsidRPr="00F616C0">
        <w:rPr>
          <w:i/>
        </w:rPr>
        <w:t>software</w:t>
      </w:r>
      <w:r w:rsidRPr="00F616C0">
        <w:t xml:space="preserve"> yang mendukung proses penyusunan Tugas Akhir ini.</w:t>
      </w:r>
    </w:p>
    <w:p w14:paraId="7EA3E046" w14:textId="77777777" w:rsidR="00A743B8" w:rsidRPr="00F616C0" w:rsidRDefault="00A743B8" w:rsidP="00A743B8">
      <w:pPr>
        <w:pStyle w:val="Heading3"/>
        <w:tabs>
          <w:tab w:val="clear" w:pos="680"/>
        </w:tabs>
        <w:spacing w:before="0" w:after="0" w:line="360" w:lineRule="auto"/>
        <w:ind w:left="810" w:hanging="810"/>
        <w:rPr>
          <w:noProof w:val="0"/>
          <w:lang w:val="id-ID"/>
        </w:rPr>
      </w:pPr>
      <w:bookmarkStart w:id="47" w:name="_Toc519680302"/>
      <w:bookmarkStart w:id="48" w:name="_Toc477422264"/>
      <w:r w:rsidRPr="00F616C0">
        <w:rPr>
          <w:noProof w:val="0"/>
          <w:lang w:val="id-ID"/>
        </w:rPr>
        <w:t>Hambatan Kapal Secara Umum</w:t>
      </w:r>
      <w:bookmarkEnd w:id="47"/>
    </w:p>
    <w:p w14:paraId="6FDFD4F0" w14:textId="1023F752" w:rsidR="00870533" w:rsidRPr="00F616C0" w:rsidRDefault="00226E1D" w:rsidP="00E271CE">
      <w:pPr>
        <w:spacing w:after="240" w:line="360" w:lineRule="auto"/>
        <w:ind w:firstLine="810"/>
        <w:jc w:val="both"/>
      </w:pPr>
      <w:r w:rsidRPr="00F616C0">
        <w:t xml:space="preserve">Hambatan kapal </w:t>
      </w:r>
      <w:r w:rsidR="00870533" w:rsidRPr="00F616C0">
        <w:t>i</w:t>
      </w:r>
      <w:r w:rsidRPr="00F616C0">
        <w:t>alah gaya yang menahan kapal ketik</w:t>
      </w:r>
      <w:r w:rsidR="00870533" w:rsidRPr="00F616C0">
        <w:t xml:space="preserve">a melaju dengan kecepatan dinas, dimana gaya tersebut sama dengan gaya fluida yang bekerja sejajar terhadap sumbu kapal. Gerakan kapal pada fluida bekerja seperti sistem sumbu orthogonal yakni tiga buah sumbu x, y, z. </w:t>
      </w:r>
      <w:r w:rsidR="00683976">
        <w:fldChar w:fldCharType="begin" w:fldLock="1"/>
      </w:r>
      <w:r w:rsidR="00683976">
        <w:instrText xml:space="preserve"> REF _Ref511787389 \h </w:instrText>
      </w:r>
      <w:r w:rsidR="00683976">
        <w:fldChar w:fldCharType="separate"/>
      </w:r>
      <w:r w:rsidR="00683976" w:rsidRPr="00F616C0">
        <w:t xml:space="preserve">Gambar </w:t>
      </w:r>
      <w:r w:rsidR="00683976">
        <w:rPr>
          <w:noProof/>
        </w:rPr>
        <w:t>II</w:t>
      </w:r>
      <w:r w:rsidR="00683976">
        <w:t>.</w:t>
      </w:r>
      <w:r w:rsidR="00683976">
        <w:rPr>
          <w:noProof/>
        </w:rPr>
        <w:t>1</w:t>
      </w:r>
      <w:r w:rsidR="00683976">
        <w:fldChar w:fldCharType="end"/>
      </w:r>
      <w:r w:rsidR="00683976">
        <w:rPr>
          <w:lang w:val="en-US"/>
        </w:rPr>
        <w:t xml:space="preserve"> </w:t>
      </w:r>
      <w:r w:rsidR="00870533" w:rsidRPr="00F616C0">
        <w:t xml:space="preserve">dibawah ini menggambarkan secara sederhana letak gaya-gaya yang bekerja pada sebuah kapal dalam kondisi </w:t>
      </w:r>
      <w:r w:rsidR="00870533" w:rsidRPr="00F616C0">
        <w:rPr>
          <w:i/>
        </w:rPr>
        <w:t>submerged</w:t>
      </w:r>
      <w:r w:rsidR="00870533" w:rsidRPr="00F616C0">
        <w:t>.</w:t>
      </w:r>
    </w:p>
    <w:p w14:paraId="78F8F099" w14:textId="77777777" w:rsidR="00D056CF" w:rsidRPr="00F616C0" w:rsidRDefault="00AC67B0" w:rsidP="00D056CF">
      <w:pPr>
        <w:keepNext/>
        <w:spacing w:line="360" w:lineRule="auto"/>
        <w:ind w:firstLine="810"/>
        <w:jc w:val="both"/>
      </w:pPr>
      <w:r w:rsidRPr="00F616C0">
        <w:rPr>
          <w:noProof/>
          <w:lang w:val="en-US"/>
        </w:rPr>
        <mc:AlternateContent>
          <mc:Choice Requires="wpg">
            <w:drawing>
              <wp:anchor distT="0" distB="0" distL="114300" distR="114300" simplePos="0" relativeHeight="251772928" behindDoc="0" locked="0" layoutInCell="1" allowOverlap="1" wp14:anchorId="3413589F" wp14:editId="45DFC74D">
                <wp:simplePos x="0" y="0"/>
                <wp:positionH relativeFrom="column">
                  <wp:posOffset>853440</wp:posOffset>
                </wp:positionH>
                <wp:positionV relativeFrom="paragraph">
                  <wp:posOffset>331470</wp:posOffset>
                </wp:positionV>
                <wp:extent cx="4239895" cy="2067560"/>
                <wp:effectExtent l="0" t="0" r="0" b="8890"/>
                <wp:wrapNone/>
                <wp:docPr id="236631" name="Group 236631"/>
                <wp:cNvGraphicFramePr/>
                <a:graphic xmlns:a="http://schemas.openxmlformats.org/drawingml/2006/main">
                  <a:graphicData uri="http://schemas.microsoft.com/office/word/2010/wordprocessingGroup">
                    <wpg:wgp>
                      <wpg:cNvGrpSpPr/>
                      <wpg:grpSpPr>
                        <a:xfrm>
                          <a:off x="0" y="0"/>
                          <a:ext cx="4239895" cy="2067560"/>
                          <a:chOff x="0" y="0"/>
                          <a:chExt cx="4239895" cy="2067560"/>
                        </a:xfrm>
                      </wpg:grpSpPr>
                      <wps:wsp>
                        <wps:cNvPr id="236598" name="Straight Arrow Connector 236598"/>
                        <wps:cNvCnPr/>
                        <wps:spPr>
                          <a:xfrm>
                            <a:off x="2101175" y="1108954"/>
                            <a:ext cx="0" cy="7761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612" name="Straight Arrow Connector 236612"/>
                        <wps:cNvCnPr/>
                        <wps:spPr>
                          <a:xfrm>
                            <a:off x="603115" y="399240"/>
                            <a:ext cx="290893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236630" name="Group 236630"/>
                        <wpg:cNvGrpSpPr/>
                        <wpg:grpSpPr>
                          <a:xfrm>
                            <a:off x="0" y="0"/>
                            <a:ext cx="4239895" cy="2067560"/>
                            <a:chOff x="0" y="0"/>
                            <a:chExt cx="4240249" cy="2067948"/>
                          </a:xfrm>
                        </wpg:grpSpPr>
                        <wpg:grpSp>
                          <wpg:cNvPr id="236615" name="Group 236615"/>
                          <wpg:cNvGrpSpPr/>
                          <wpg:grpSpPr>
                            <a:xfrm>
                              <a:off x="155844" y="204280"/>
                              <a:ext cx="3391945" cy="1589010"/>
                              <a:chOff x="-9526" y="0"/>
                              <a:chExt cx="3391945" cy="1589010"/>
                            </a:xfrm>
                          </wpg:grpSpPr>
                          <wpg:grpSp>
                            <wpg:cNvPr id="236597" name="Group 236597"/>
                            <wpg:cNvGrpSpPr/>
                            <wpg:grpSpPr>
                              <a:xfrm rot="20546958">
                                <a:off x="837211" y="647206"/>
                                <a:ext cx="1972807" cy="466396"/>
                                <a:chOff x="0" y="0"/>
                                <a:chExt cx="1354264" cy="400050"/>
                              </a:xfrm>
                            </wpg:grpSpPr>
                            <wps:wsp>
                              <wps:cNvPr id="236577" name="Oval 236577"/>
                              <wps:cNvSpPr/>
                              <wps:spPr>
                                <a:xfrm>
                                  <a:off x="125539" y="0"/>
                                  <a:ext cx="1228725" cy="40005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578" name="Right Triangle 236578"/>
                              <wps:cNvSpPr/>
                              <wps:spPr>
                                <a:xfrm rot="2729292" flipH="1" flipV="1">
                                  <a:off x="-7368" y="154172"/>
                                  <a:ext cx="172060" cy="157323"/>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596" name="Snip and Round Single Corner Rectangle 236596"/>
                              <wps:cNvSpPr/>
                              <wps:spPr>
                                <a:xfrm>
                                  <a:off x="912348" y="0"/>
                                  <a:ext cx="391259" cy="115372"/>
                                </a:xfrm>
                                <a:prstGeom prst="snipRoundRect">
                                  <a:avLst>
                                    <a:gd name="adj1" fmla="val 16667"/>
                                    <a:gd name="adj2" fmla="val 50000"/>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6599" name="Straight Arrow Connector 236599"/>
                            <wps:cNvCnPr/>
                            <wps:spPr>
                              <a:xfrm>
                                <a:off x="1935678" y="890650"/>
                                <a:ext cx="261258" cy="6983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600" name="Straight Arrow Connector 236600"/>
                            <wps:cNvCnPr/>
                            <wps:spPr>
                              <a:xfrm flipH="1">
                                <a:off x="1585356" y="890650"/>
                                <a:ext cx="340842" cy="439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601" name="Straight Arrow Connector 236601"/>
                            <wps:cNvCnPr/>
                            <wps:spPr>
                              <a:xfrm flipV="1">
                                <a:off x="1935678" y="451263"/>
                                <a:ext cx="1240972" cy="4325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602" name="Straight Connector 236602"/>
                            <wps:cNvCnPr/>
                            <wps:spPr>
                              <a:xfrm flipH="1">
                                <a:off x="1074717" y="890650"/>
                                <a:ext cx="858520" cy="281354"/>
                              </a:xfrm>
                              <a:prstGeom prst="line">
                                <a:avLst/>
                              </a:prstGeom>
                              <a:ln>
                                <a:prstDash val="lgDash"/>
                              </a:ln>
                            </wps:spPr>
                            <wps:style>
                              <a:lnRef idx="1">
                                <a:schemeClr val="accent1"/>
                              </a:lnRef>
                              <a:fillRef idx="0">
                                <a:schemeClr val="accent1"/>
                              </a:fillRef>
                              <a:effectRef idx="0">
                                <a:schemeClr val="accent1"/>
                              </a:effectRef>
                              <a:fontRef idx="minor">
                                <a:schemeClr val="tx1"/>
                              </a:fontRef>
                            </wps:style>
                            <wps:bodyPr/>
                          </wps:wsp>
                          <wps:wsp>
                            <wps:cNvPr id="236605" name="Straight Arrow Connector 236605"/>
                            <wps:cNvCnPr/>
                            <wps:spPr>
                              <a:xfrm flipH="1">
                                <a:off x="409699" y="195943"/>
                                <a:ext cx="25121" cy="12309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606" name="Straight Arrow Connector 236606"/>
                            <wps:cNvCnPr/>
                            <wps:spPr>
                              <a:xfrm flipH="1">
                                <a:off x="-9526" y="205470"/>
                                <a:ext cx="431667" cy="5412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609" name="Straight Arrow Connector 236609"/>
                            <wps:cNvCnPr/>
                            <wps:spPr>
                              <a:xfrm flipH="1" flipV="1">
                                <a:off x="2832265" y="1104406"/>
                                <a:ext cx="550154" cy="2409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613" name="Straight Arrow Connector 236613"/>
                            <wps:cNvCnPr/>
                            <wps:spPr>
                              <a:xfrm flipV="1">
                                <a:off x="534390" y="1193471"/>
                                <a:ext cx="393700" cy="1339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603" name="Straight Arrow Connector 236603"/>
                            <wps:cNvCnPr/>
                            <wps:spPr>
                              <a:xfrm flipH="1" flipV="1">
                                <a:off x="1935678" y="0"/>
                                <a:ext cx="5938" cy="10669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236616" name="Text Box 236616"/>
                          <wps:cNvSpPr txBox="1"/>
                          <wps:spPr>
                            <a:xfrm>
                              <a:off x="1789890" y="0"/>
                              <a:ext cx="648764" cy="219693"/>
                            </a:xfrm>
                            <a:prstGeom prst="rect">
                              <a:avLst/>
                            </a:prstGeom>
                            <a:noFill/>
                            <a:ln>
                              <a:noFill/>
                            </a:ln>
                            <a:effectLst/>
                          </wps:spPr>
                          <wps:txbx>
                            <w:txbxContent>
                              <w:p w14:paraId="343872B9"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2C2C">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Gaya apung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617" name="Text Box 236617"/>
                          <wps:cNvSpPr txBox="1"/>
                          <wps:spPr>
                            <a:xfrm>
                              <a:off x="3385226" y="505838"/>
                              <a:ext cx="855023" cy="219693"/>
                            </a:xfrm>
                            <a:prstGeom prst="rect">
                              <a:avLst/>
                            </a:prstGeom>
                            <a:noFill/>
                            <a:ln>
                              <a:noFill/>
                            </a:ln>
                            <a:effectLst/>
                          </wps:spPr>
                          <wps:txbx>
                            <w:txbxContent>
                              <w:p w14:paraId="36B54294"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Kecepatan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618" name="Text Box 236618"/>
                          <wps:cNvSpPr txBox="1"/>
                          <wps:spPr>
                            <a:xfrm>
                              <a:off x="3287949" y="1196502"/>
                              <a:ext cx="855023" cy="219693"/>
                            </a:xfrm>
                            <a:prstGeom prst="rect">
                              <a:avLst/>
                            </a:prstGeom>
                            <a:noFill/>
                            <a:ln>
                              <a:noFill/>
                            </a:ln>
                            <a:effectLst/>
                          </wps:spPr>
                          <wps:txbx>
                            <w:txbxContent>
                              <w:p w14:paraId="2D34B184"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Gaya total (F)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619" name="Text Box 236619"/>
                          <wps:cNvSpPr txBox="1"/>
                          <wps:spPr>
                            <a:xfrm>
                              <a:off x="2245368" y="1308687"/>
                              <a:ext cx="892882" cy="219693"/>
                            </a:xfrm>
                            <a:prstGeom prst="rect">
                              <a:avLst/>
                            </a:prstGeom>
                            <a:noFill/>
                            <a:ln>
                              <a:noFill/>
                            </a:ln>
                            <a:effectLst/>
                          </wps:spPr>
                          <wps:txbx>
                            <w:txbxContent>
                              <w:p w14:paraId="426AAE3F"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Gaya angkat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620" name="Text Box 236620"/>
                          <wps:cNvSpPr txBox="1"/>
                          <wps:spPr>
                            <a:xfrm>
                              <a:off x="3080889" y="1585608"/>
                              <a:ext cx="855023" cy="219693"/>
                            </a:xfrm>
                            <a:prstGeom prst="rect">
                              <a:avLst/>
                            </a:prstGeom>
                            <a:noFill/>
                            <a:ln>
                              <a:noFill/>
                            </a:ln>
                            <a:effectLst/>
                          </wps:spPr>
                          <wps:txbx>
                            <w:txbxContent>
                              <w:p w14:paraId="79B005AC"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Drag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623" name="Text Box 236623"/>
                          <wps:cNvSpPr txBox="1"/>
                          <wps:spPr>
                            <a:xfrm>
                              <a:off x="2042809" y="1848255"/>
                              <a:ext cx="855023" cy="219693"/>
                            </a:xfrm>
                            <a:prstGeom prst="rect">
                              <a:avLst/>
                            </a:prstGeom>
                            <a:noFill/>
                            <a:ln>
                              <a:noFill/>
                            </a:ln>
                            <a:effectLst/>
                          </wps:spPr>
                          <wps:txbx>
                            <w:txbxContent>
                              <w:p w14:paraId="734C8F45"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Gravitasi (mg)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624" name="Text Box 236624"/>
                          <wps:cNvSpPr txBox="1"/>
                          <wps:spPr>
                            <a:xfrm>
                              <a:off x="933856" y="1575880"/>
                              <a:ext cx="855023" cy="219693"/>
                            </a:xfrm>
                            <a:prstGeom prst="rect">
                              <a:avLst/>
                            </a:prstGeom>
                            <a:noFill/>
                            <a:ln>
                              <a:noFill/>
                            </a:ln>
                            <a:effectLst/>
                          </wps:spPr>
                          <wps:txbx>
                            <w:txbxContent>
                              <w:p w14:paraId="2342B7D2"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Gaya dorong (T)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625" name="Text Box 236625"/>
                          <wps:cNvSpPr txBox="1"/>
                          <wps:spPr>
                            <a:xfrm>
                              <a:off x="700392" y="1001948"/>
                              <a:ext cx="855023" cy="219693"/>
                            </a:xfrm>
                            <a:prstGeom prst="rect">
                              <a:avLst/>
                            </a:prstGeom>
                            <a:noFill/>
                            <a:ln>
                              <a:noFill/>
                            </a:ln>
                            <a:effectLst/>
                          </wps:spPr>
                          <wps:txbx>
                            <w:txbxContent>
                              <w:p w14:paraId="0541FA48"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Pendorong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626" name="Text Box 236626"/>
                          <wps:cNvSpPr txBox="1"/>
                          <wps:spPr>
                            <a:xfrm>
                              <a:off x="0" y="885217"/>
                              <a:ext cx="463138" cy="219693"/>
                            </a:xfrm>
                            <a:prstGeom prst="rect">
                              <a:avLst/>
                            </a:prstGeom>
                            <a:noFill/>
                            <a:ln>
                              <a:noFill/>
                            </a:ln>
                            <a:effectLst/>
                          </wps:spPr>
                          <wps:txbx>
                            <w:txbxContent>
                              <w:p w14:paraId="493C46D0" w14:textId="77777777" w:rsidR="00295CFE" w:rsidRPr="00C32C2C" w:rsidRDefault="00295CFE" w:rsidP="00AC67B0">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627" name="Text Box 236627"/>
                          <wps:cNvSpPr txBox="1"/>
                          <wps:spPr>
                            <a:xfrm>
                              <a:off x="379379" y="1585608"/>
                              <a:ext cx="463138" cy="219693"/>
                            </a:xfrm>
                            <a:prstGeom prst="rect">
                              <a:avLst/>
                            </a:prstGeom>
                            <a:noFill/>
                            <a:ln>
                              <a:noFill/>
                            </a:ln>
                            <a:effectLst/>
                          </wps:spPr>
                          <wps:txbx>
                            <w:txbxContent>
                              <w:p w14:paraId="3ADC3EFB" w14:textId="77777777" w:rsidR="00295CFE" w:rsidRPr="00C32C2C" w:rsidRDefault="00295CFE" w:rsidP="00AC67B0">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628" name="Text Box 236628"/>
                          <wps:cNvSpPr txBox="1"/>
                          <wps:spPr>
                            <a:xfrm>
                              <a:off x="3472775" y="194553"/>
                              <a:ext cx="463138" cy="219693"/>
                            </a:xfrm>
                            <a:prstGeom prst="rect">
                              <a:avLst/>
                            </a:prstGeom>
                            <a:noFill/>
                            <a:ln>
                              <a:noFill/>
                            </a:ln>
                            <a:effectLst/>
                          </wps:spPr>
                          <wps:txbx>
                            <w:txbxContent>
                              <w:p w14:paraId="0CC280BA" w14:textId="77777777" w:rsidR="00295CFE" w:rsidRPr="00C32C2C" w:rsidRDefault="00295CFE" w:rsidP="00AC67B0">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413589F" id="Group 236631" o:spid="_x0000_s1026" style="position:absolute;left:0;text-align:left;margin-left:67.2pt;margin-top:26.1pt;width:333.85pt;height:162.8pt;z-index:251772928" coordsize="42398,2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">
                <v:shapetype id="_x0000_t32" coordsize="21600,21600" o:spt="32" o:oned="t" path="m,l21600,21600e" filled="f">
                  <v:path arrowok="t" fillok="f" o:connecttype="none"/>
                  <o:lock v:ext="edit" shapetype="t"/>
                </v:shapetype>
                <v:shape id="Straight Arrow Connector 236598" o:spid="_x0000_s1027" type="#_x0000_t32" style="position:absolute;left:21011;top:11089;width:0;height:7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TxMUAAADfAAAADwAAAGRycy9kb3ducmV2LnhtbERPy2rCQBTdF/oPwxW6KToxarSpo4hQ&#10;6mvjC1xeMtckNHMnZKYa/95ZFLo8nPd03ppK3KhxpWUF/V4EgjizuuRcwen41Z2AcB5ZY2WZFDzI&#10;wXz2+jLFVNs77+l28LkIIexSVFB4X6dSuqwgg65na+LAXW1j0AfY5FI3eA/hppJxFCXSYMmhocCa&#10;lgVlP4dfo2A5GG/O7+vhd4I79luOV+vR5qLUW6ddfILw1Pp/8Z97pRXEg2T0EQaHP+ELyN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3TxMUAAADfAAAADwAAAAAAAAAA&#10;AAAAAAChAgAAZHJzL2Rvd25yZXYueG1sUEsFBgAAAAAEAAQA+QAAAJMDAAAAAA==&#10;" strokecolor="#4579b8 [3044]">
                  <v:stroke endarrow="block"/>
                </v:shape>
                <v:shape id="Straight Arrow Connector 236612" o:spid="_x0000_s1028" type="#_x0000_t32" style="position:absolute;left:6031;top:3992;width:290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GCMkAAADfAAAADwAAAGRycy9kb3ducmV2LnhtbESPQWvCQBSE74L/YXmFXkqzMdpUYlYp&#10;QqlaL9oKHh/Z1ySYfRuyW03/vSsUPA4z8w2TL3rTiDN1rrasYBTFIIgLq2suFXx/vT9PQTiPrLGx&#10;TAr+yMFiPhzkmGl74R2d974UAcIuQwWV920mpSsqMugi2xIH78d2Bn2QXSl1h5cAN41M4jiVBmsO&#10;CxW2tKyoOO1/jYLl+HVzeFpPPlLcsv/kZLV+2RyVenzo32YgPPX+Hv5vr7SCZJymowRuf8IXkP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zhgjJAAAA3wAAAA8AAAAA&#10;AAAAAAAAAAAAoQIAAGRycy9kb3ducmV2LnhtbFBLBQYAAAAABAAEAPkAAACXAwAAAAA=&#10;" strokecolor="#4579b8 [3044]">
                  <v:stroke endarrow="block"/>
                </v:shape>
                <v:group id="Group 236630" o:spid="_x0000_s1029" style="position:absolute;width:42398;height:20675" coordsize="42402,20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M84/xgAAAN8A&#10;AAAPAAAAAAAAAAAAAAAAAKoCAABkcnMvZG93bnJldi54bWxQSwUGAAAAAAQABAD6AAAAnQMAAAAA&#10;">
                  <v:group id="Group 236615" o:spid="_x0000_s1030" style="position:absolute;left:1558;top:2042;width:33919;height:15890" coordorigin="-95" coordsize="33919,158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fExx8cAAADf&#10;AAAADwAAAAAAAAAAAAAAAACqAgAAZHJzL2Rvd25yZXYueG1sUEsFBgAAAAAEAAQA+gAAAJ4DAAAA&#10;AA==&#10;">
                    <v:group id="Group 236597" o:spid="_x0000_s1031" style="position:absolute;left:8372;top:6472;width:19728;height:4664;rotation:-1150203fd" coordsize="13542,4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8Lo4McAAADf&#10;AAAADwAAAAAAAAAAAAAAAACqAgAAZHJzL2Rvd25yZXYueG1sUEsFBgAAAAAEAAQA+gAAAJ4DAAAA&#10;AA==&#10;">
                      <v:oval id="Oval 236577" o:spid="_x0000_s1032" style="position:absolute;left:1255;width:12287;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AfacgA&#10;AADfAAAADwAAAGRycy9kb3ducmV2LnhtbESPW4vCMBSE34X9D+Es+CKaelmVrlG8IAguiDd8PTTH&#10;tmxzUpqo3X+/EQQfh5n5hpnMalOIO1Uut6yg24lAECdW55wqOB3X7TEI55E1FpZJwR85mE0/GhOM&#10;tX3wnu4Hn4oAYRejgsz7MpbSJRkZdB1bEgfvaiuDPsgqlbrCR4CbQvaiaCgN5hwWMixpmVHye7gZ&#10;BedLum3pXX85X6yP49X259rFgVSq+VnPv0F4qv07/GpvtIJef/g1GsHzT/gCcv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8B9pyAAAAN8AAAAPAAAAAAAAAAAAAAAAAJgCAABk&#10;cnMvZG93bnJldi54bWxQSwUGAAAAAAQABAD1AAAAjQMAAAAA&#10;" fillcolor="white [3201]" strokecolor="#f79646 [3209]" strokeweight="2pt"/>
                      <v:shapetype id="_x0000_t6" coordsize="21600,21600" o:spt="6" path="m,l,21600r21600,xe">
                        <v:stroke joinstyle="miter"/>
                        <v:path gradientshapeok="t" o:connecttype="custom" o:connectlocs="0,0;0,10800;0,21600;10800,21600;21600,21600;10800,10800" textboxrect="1800,12600,12600,19800"/>
                      </v:shapetype>
                      <v:shape id="Right Triangle 236578" o:spid="_x0000_s1033" type="#_x0000_t6" style="position:absolute;left:-73;top:1541;width:1720;height:1573;rotation:2981115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FeSMQA&#10;AADfAAAADwAAAGRycy9kb3ducmV2LnhtbERPz2vCMBS+D/wfwhO8aaoyJ9UoYyiM4cGpiN4ezbOp&#10;Ni+lyWz9781B2PHj+z1ftrYUd6p94VjBcJCAIM6cLjhXcNiv+1MQPiBrLB2Tggd5WC46b3NMtWv4&#10;l+67kIsYwj5FBSaEKpXSZ4Ys+oGriCN3cbXFEGGdS11jE8NtKUdJMpEWC44NBiv6MpTddn9WAbUb&#10;uZfuZKrH6ofK8yY/NtetUr1u+zkDEagN/+KX+1srGI0n7x9xcPwTv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RXkjEAAAA3wAAAA8AAAAAAAAAAAAAAAAAmAIAAGRycy9k&#10;b3ducmV2LnhtbFBLBQYAAAAABAAEAPUAAACJAwAAAAA=&#10;" fillcolor="white [3201]" strokecolor="#f79646 [3209]" strokeweight="2pt"/>
                      <v:shape id="Snip and Round Single Corner Rectangle 236596" o:spid="_x0000_s1034" style="position:absolute;left:9123;width:3913;height:1153;visibility:visible;mso-wrap-style:square;v-text-anchor:middle" coordsize="391259,115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oZd8cA&#10;AADfAAAADwAAAGRycy9kb3ducmV2LnhtbESPQWsCMRSE7wX/Q3hCbzWr4tpujaKi4KEXtfb82Lxu&#10;VjcvS5Lqtr++KRQ8DjPzDTNbdLYRV/KhdqxgOMhAEJdO11wpeD9un55BhIissXFMCr4pwGLee5hh&#10;od2N93Q9xEokCIcCFZgY20LKUBqyGAauJU7ep/MWY5K+ktrjLcFtI0dZlkuLNacFgy2tDZWXw5dV&#10;QP5tVa42H2b3s5yeyZ5O4yzfKvXY75avICJ18R7+b++0gtE4n7zk8PcnfQ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6GXfHAAAA3wAAAA8AAAAAAAAAAAAAAAAAmAIAAGRy&#10;cy9kb3ducmV2LnhtbFBLBQYAAAAABAAEAPUAAACMAwAAAAA=&#10;" path="m19229,l333573,r57686,57686l391259,115372,,115372,,19229c,8609,8609,,19229,xe" fillcolor="white [3201]" strokecolor="#f79646 [3209]" strokeweight="2pt">
                        <v:path arrowok="t" o:connecttype="custom" o:connectlocs="19229,0;333573,0;391259,57686;391259,115372;0,115372;0,19229;19229,0" o:connectangles="0,0,0,0,0,0,0"/>
                      </v:shape>
                    </v:group>
                    <v:shape id="Straight Arrow Connector 236599" o:spid="_x0000_s1035" type="#_x0000_t32" style="position:absolute;left:19356;top:8906;width:2613;height:69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F2X8kAAADfAAAADwAAAGRycy9kb3ducmV2LnhtbESPQWvCQBSE7wX/w/IEL0U3xppqdBUR&#10;pGp70Vro8ZF9JsHs25BdNf33bqHQ4zAz3zDzZWsqcaPGlZYVDAcRCOLM6pJzBafPTX8CwnlkjZVl&#10;UvBDDpaLztMcU23vfKDb0eciQNilqKDwvk6ldFlBBt3A1sTBO9vGoA+yyaVu8B7gppJxFCXSYMlh&#10;ocCa1gVll+PVKFiPXvdfz7uXtwQ/2L9zvN2N999K9brtagbCU+v/w3/trVYQj5LxdAq/f8IXkIsH&#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ehdl/JAAAA3wAAAA8AAAAA&#10;AAAAAAAAAAAAoQIAAGRycy9kb3ducmV2LnhtbFBLBQYAAAAABAAEAPkAAACXAwAAAAA=&#10;" strokecolor="#4579b8 [3044]">
                      <v:stroke endarrow="block"/>
                    </v:shape>
                    <v:shape id="Straight Arrow Connector 236600" o:spid="_x0000_s1036" type="#_x0000_t32" style="position:absolute;left:15853;top:8906;width:3408;height:439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foYMUAAADfAAAADwAAAGRycy9kb3ducmV2LnhtbESPzWoCMRSF9wXfIdxCdzVTpbGMRhGh&#10;pbjTka6vk9vJ0MnNmEQd+/RmUejycP74FqvBdeJCIbaeNbyMCxDEtTctNxoO1fvzG4iYkA12nknD&#10;jSKslqOHBZbGX3lHl31qRB7hWKIGm1JfShlrSw7j2PfE2fv2wWHKMjTSBLzmcdfJSVEo6bDl/GCx&#10;p42l+md/dhqO1cm8WlWZbZh6pW6/X7Pt+UPrp8dhPQeRaEj/4b/2p9EwmSpVZILMk1lA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PfoYMUAAADfAAAADwAAAAAAAAAA&#10;AAAAAAChAgAAZHJzL2Rvd25yZXYueG1sUEsFBgAAAAAEAAQA+QAAAJMDAAAAAA==&#10;" strokecolor="#4579b8 [3044]">
                      <v:stroke endarrow="block"/>
                    </v:shape>
                    <v:shape id="Straight Arrow Connector 236601" o:spid="_x0000_s1037" type="#_x0000_t32" style="position:absolute;left:19356;top:4512;width:12410;height:43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tN+8YAAADfAAAADwAAAGRycy9kb3ducmV2LnhtbESPQWsCMRSE74X+h/AKvdWsSqNsjVKE&#10;luKtrnh+bl43SzcvaxJ17a9vCgWPw8x8wyxWg+vEmUJsPWsYjwoQxLU3LTcadtXb0xxETMgGO8+k&#10;4UoRVsv7uwWWxl/4k87b1IgM4ViiBptSX0oZa0sO48j3xNn78sFhyjI00gS8ZLjr5KQolHTYcl6w&#10;2NPaUv29PTkNh+ponq2qzCZMvVLXn/1sc3rX+vFheH0BkWhIt/B/+8NomEyVKsbw9yd/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7TfvGAAAA3wAAAA8AAAAAAAAA&#10;AAAAAAAAoQIAAGRycy9kb3ducmV2LnhtbFBLBQYAAAAABAAEAPkAAACUAwAAAAA=&#10;" strokecolor="#4579b8 [3044]">
                      <v:stroke endarrow="block"/>
                    </v:shape>
                    <v:line id="Straight Connector 236602" o:spid="_x0000_s1038" style="position:absolute;flip:x;visibility:visible;mso-wrap-style:square" from="10747,8906" to="19332,11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yGsckAAADfAAAADwAAAGRycy9kb3ducmV2LnhtbESPQWvCQBSE7wX/w/IKvRTdNEIq0VVE&#10;ENLiwVrF6yP7TFKzb9PsNsZ/7wpCj8PMfMPMFr2pRUetqywreBtFIIhzqysuFOy/18MJCOeRNdaW&#10;ScGVHCzmg6cZptpe+Iu6nS9EgLBLUUHpfZNK6fKSDLqRbYiDd7KtQR9kW0jd4iXATS3jKEqkwYrD&#10;QokNrUrKz7s/o6A75+8/q99tt/m4Ur0/rLPj52um1Mtzv5yC8NT7//CjnWkF8ThJohjuf8IX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2chrHJAAAA3wAAAA8AAAAA&#10;AAAAAAAAAAAAoQIAAGRycy9kb3ducmV2LnhtbFBLBQYAAAAABAAEAPkAAACXAwAAAAA=&#10;" strokecolor="#4579b8 [3044]">
                      <v:stroke dashstyle="longDash"/>
                    </v:line>
                    <v:shape id="Straight Arrow Connector 236605" o:spid="_x0000_s1039" type="#_x0000_t32" style="position:absolute;left:4096;top:1959;width:252;height:123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BL+MYAAADfAAAADwAAAGRycy9kb3ducmV2LnhtbESPQWsCMRSE70L/Q3iF3jRbxbSsRimC&#10;pXirKz2/bp6bpZuXbRJ17a9vCgWPw8x8wyzXg+vEmUJsPWt4nBQgiGtvWm40HKrt+BlETMgGO8+k&#10;4UoR1qu70RJL4y/8Tud9akSGcCxRg02pL6WMtSWHceJ74uwdfXCYsgyNNAEvGe46OS0KJR22nBcs&#10;9rSxVH/tT07DZ/Vt5lZVZhdmXqnrz8fT7vSq9cP98LIAkWhIt/B/+81omM6UKubw9yd/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AS/jGAAAA3wAAAA8AAAAAAAAA&#10;AAAAAAAAoQIAAGRycy9kb3ducmV2LnhtbFBLBQYAAAAABAAEAPkAAACUAwAAAAA=&#10;" strokecolor="#4579b8 [3044]">
                      <v:stroke endarrow="block"/>
                    </v:shape>
                    <v:shape id="Straight Arrow Connector 236606" o:spid="_x0000_s1040" type="#_x0000_t32" style="position:absolute;left:-95;top:2054;width:4316;height:54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LVj8YAAADfAAAADwAAAGRycy9kb3ducmV2LnhtbESPQWsCMRSE74X+h/AKvdVsFdOyGqUU&#10;lOJNt/T83Lxulm5etknU1V9vCgWPw8x8w8yXg+vEkUJsPWt4HhUgiGtvWm40fFarp1cQMSEb7DyT&#10;hjNFWC7u7+ZYGn/iLR13qREZwrFEDTalvpQy1pYcxpHvibP37YPDlGVopAl4ynDXyXFRKOmw5bxg&#10;sad3S/XP7uA07KtfM7WqMpsw8UqdL18vm8Na68eH4W0GItGQbuH/9ofRMJ4oVSj4+5O/gF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S1Y/GAAAA3wAAAA8AAAAAAAAA&#10;AAAAAAAAoQIAAGRycy9kb3ducmV2LnhtbFBLBQYAAAAABAAEAPkAAACUAwAAAAA=&#10;" strokecolor="#4579b8 [3044]">
                      <v:stroke endarrow="block"/>
                    </v:shape>
                    <v:shape id="Straight Arrow Connector 236609" o:spid="_x0000_s1041" type="#_x0000_t32" style="position:absolute;left:28322;top:11044;width:5502;height:240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vWc8gAAADfAAAADwAAAGRycy9kb3ducmV2LnhtbESP3UrDQBSE7wXfYTmCd2bXCqFNuwni&#10;HyL0otEHOGRPk7TZs3F3TaNP7wpCL4eZ+YbZVLMdxEQ+9I413GYKBHHjTM+tho/355sliBCRDQ6O&#10;ScM3BajKy4sNFsadeEdTHVuRIBwK1NDFOBZShqYjiyFzI3Hy9s5bjEn6VhqPpwS3g1wolUuLPaeF&#10;Dkd66Kg51l9Ww+Tzl616qh/HN7Osj25/2G0/f7S+vprv1yAizfEc/m+/Gg2LuzxXK/j7k76ALH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6vWc8gAAADfAAAADwAAAAAA&#10;AAAAAAAAAAChAgAAZHJzL2Rvd25yZXYueG1sUEsFBgAAAAAEAAQA+QAAAJYDAAAAAA==&#10;" strokecolor="#4579b8 [3044]">
                      <v:stroke endarrow="block"/>
                    </v:shape>
                    <v:shape id="Straight Arrow Connector 236613" o:spid="_x0000_s1042" type="#_x0000_t32" style="position:absolute;left:5343;top:11934;width:3937;height:13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zgysYAAADfAAAADwAAAGRycy9kb3ducmV2LnhtbESPQUsDMRSE74L/ITzBm822i1G2TYsI&#10;LdKbXfH83LxuFjcva5K2W3+9KRQ8DjPzDbNYja4XRwqx86xhOilAEDfedNxq+KjXD88gYkI22Hsm&#10;DWeKsFre3iywMv7E73TcpVZkCMcKNdiUhkrK2FhyGCd+IM7e3geHKcvQShPwlOGul7OiUNJhx3nB&#10;4kCvlprv3cFp+Kp/zKNVtdmG0it1/v182h42Wt/fjS9zEInG9B++tt+Mhlmp1LSEy5/8Be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84MrGAAAA3wAAAA8AAAAAAAAA&#10;AAAAAAAAoQIAAGRycy9kb3ducmV2LnhtbFBLBQYAAAAABAAEAPkAAACUAwAAAAA=&#10;" strokecolor="#4579b8 [3044]">
                      <v:stroke endarrow="block"/>
                    </v:shape>
                    <v:shape id="Straight Arrow Connector 236603" o:spid="_x0000_s1043" type="#_x0000_t32" style="position:absolute;left:19356;width:60;height:106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PhmcgAAADfAAAADwAAAGRycy9kb3ducmV2LnhtbESPUWvCMBSF3wf7D+EOfJuJCkU6owzd&#10;RAY+2O0HXJpr29nc1CTW6q9fBoM9Hs453+EsVoNtRU8+NI41TMYKBHHpTMOVhq/P9+c5iBCRDbaO&#10;ScONAqyWjw8LzI278oH6IlYiQTjkqKGOsculDGVNFsPYdcTJOzpvMSbpK2k8XhPctnKqVCYtNpwW&#10;auxoXVN5Ki5WQ++z7V69FZvuw8yLkzt+H/bnu9ajp+H1BUSkIf6H/9o7o2E6yzI1g98/6QvI5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kPhmcgAAADfAAAADwAAAAAA&#10;AAAAAAAAAAChAgAAZHJzL2Rvd25yZXYueG1sUEsFBgAAAAAEAAQA+QAAAJYDAAAAAA==&#10;" strokecolor="#4579b8 [3044]">
                      <v:stroke endarrow="block"/>
                    </v:shape>
                  </v:group>
                  <v:shapetype id="_x0000_t202" coordsize="21600,21600" o:spt="202" path="m,l,21600r21600,l21600,xe">
                    <v:stroke joinstyle="miter"/>
                    <v:path gradientshapeok="t" o:connecttype="rect"/>
                  </v:shapetype>
                  <v:shape id="Text Box 236616" o:spid="_x0000_s1044" type="#_x0000_t202" style="position:absolute;left:17898;width:6488;height:2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5MYA&#10;AADfAAAADwAAAGRycy9kb3ducmV2LnhtbESPQWvCQBSE74L/YXmCN93VamhTVxGL4KlSW4XeHtln&#10;Epp9G7Krif++Kwgeh5n5hlmsOluJKzW+dKxhMlYgiDNnSs41/HxvR68gfEA2WDkmDTfysFr2ewtM&#10;jWv5i66HkIsIYZ+ihiKEOpXSZwVZ9GNXE0fv7BqLIcoml6bBNsJtJadKJdJiyXGhwJo2BWV/h4vV&#10;cPw8/55map9/2Hnduk5Jtm9S6+GgW7+DCNSFZ/jR3hkN05ckmSRw/x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n5MYAAADfAAAADwAAAAAAAAAAAAAAAACYAgAAZHJz&#10;L2Rvd25yZXYueG1sUEsFBgAAAAAEAAQA9QAAAIsDAAAAAA==&#10;" filled="f" stroked="f">
                    <v:textbox>
                      <w:txbxContent>
                        <w:p w14:paraId="343872B9"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2C2C">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Gaya apung</w:t>
                          </w:r>
                        </w:p>
                      </w:txbxContent>
                    </v:textbox>
                  </v:shape>
                  <v:shape id="Text Box 236617" o:spid="_x0000_s1045" type="#_x0000_t202" style="position:absolute;left:33852;top:5058;width:8550;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zCf8cA&#10;AADfAAAADwAAAGRycy9kb3ducmV2LnhtbESPT2vCQBTE74LfYXlCb7qr1ajRVUpLwVOL/wq9PbLP&#10;JDT7NmS3Jn57tyD0OMzMb5j1trOVuFLjS8caxiMFgjhzpuRcw+n4PlyA8AHZYOWYNNzIw3bT760x&#10;Na7lPV0PIRcRwj5FDUUIdSqlzwqy6EeuJo7exTUWQ5RNLk2DbYTbSk6USqTFkuNCgTW9FpT9HH6t&#10;hvPH5ftrqj7zNzurW9cpyXYptX4adC8rEIG68B9+tHdGw+Q5ScZz+PsTv4D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cwn/HAAAA3wAAAA8AAAAAAAAAAAAAAAAAmAIAAGRy&#10;cy9kb3ducmV2LnhtbFBLBQYAAAAABAAEAPUAAACMAwAAAAA=&#10;" filled="f" stroked="f">
                    <v:textbox>
                      <w:txbxContent>
                        <w:p w14:paraId="36B54294"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Kecepatan (V)</w:t>
                          </w:r>
                        </w:p>
                      </w:txbxContent>
                    </v:textbox>
                  </v:shape>
                  <v:shape id="Text Box 236618" o:spid="_x0000_s1046" type="#_x0000_t202" style="position:absolute;left:32879;top:11965;width:8550;height:2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NWDcQA&#10;AADfAAAADwAAAGRycy9kb3ducmV2LnhtbERPz2vCMBS+D/wfwhvsNhOdK642FVEGnhyrOvD2aJ5t&#10;WfNSmsx2//1yEHb8+H5n69G24ka9bxxrmE0VCOLSmYYrDafj+/MShA/IBlvHpOGXPKzzyUOGqXED&#10;f9KtCJWIIexT1FCH0KVS+rImi37qOuLIXV1vMUTYV9L0OMRw28q5Uom02HBsqLGjbU3ld/FjNZwP&#10;18vXQn1UO/vaDW5Uku2b1PrpcdysQAQaw7/47t4bDfOXJJnFwfF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DVg3EAAAA3wAAAA8AAAAAAAAAAAAAAAAAmAIAAGRycy9k&#10;b3ducmV2LnhtbFBLBQYAAAAABAAEAPUAAACJAwAAAAA=&#10;" filled="f" stroked="f">
                    <v:textbox>
                      <w:txbxContent>
                        <w:p w14:paraId="2D34B184"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Gaya total (F)</w:t>
                          </w:r>
                        </w:p>
                      </w:txbxContent>
                    </v:textbox>
                  </v:shape>
                  <v:shape id="Text Box 236619" o:spid="_x0000_s1047" type="#_x0000_t202" style="position:absolute;left:22453;top:13086;width:8929;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zlscA&#10;AADfAAAADwAAAGRycy9kb3ducmV2LnhtbESPQWvCQBSE70L/w/IKvemu2gaN2UipFHqqaKvg7ZF9&#10;JsHs25DdmvTfd4WCx2FmvmGy9WAbcaXO1441TCcKBHHhTM2lhu+v9/EChA/IBhvHpOGXPKzzh1GG&#10;qXE97+i6D6WIEPYpaqhCaFMpfVGRRT9xLXH0zq6zGKLsSmk67CPcNnKmVCIt1hwXKmzpraLisv+x&#10;Gg6f59PxWW3LjX1pezcoyXYptX56HF5XIAIN4R7+b38YDbN5kkyXcPsTv4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P85bHAAAA3wAAAA8AAAAAAAAAAAAAAAAAmAIAAGRy&#10;cy9kb3ducmV2LnhtbFBLBQYAAAAABAAEAPUAAACMAwAAAAA=&#10;" filled="f" stroked="f">
                    <v:textbox>
                      <w:txbxContent>
                        <w:p w14:paraId="426AAE3F"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Gaya angkat (L)</w:t>
                          </w:r>
                        </w:p>
                      </w:txbxContent>
                    </v:textbox>
                  </v:shape>
                  <v:shape id="Text Box 236620" o:spid="_x0000_s1048" type="#_x0000_t202" style="position:absolute;left:30808;top:15856;width:8551;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mQtsYA&#10;AADfAAAADwAAAGRycy9kb3ducmV2LnhtbESPy2rCQBSG90LfYTiF7nSmqYY2zShFKbhSaqvQ3SFz&#10;cqGZMyEzNfHtnYXg8ue/8eWr0bbiTL1vHGt4nikQxIUzDVcafr4/p68gfEA22DomDRfysFo+THLM&#10;jBv4i86HUIk4wj5DDXUIXSalL2qy6GeuI45e6XqLIcq+kqbHIY7bViZKpdJiw/Ghxo7WNRV/h3+r&#10;4bgrf09zta82dtENblSS7ZvU+ulx/HgHEWgM9/CtvTUakpc0TSJB5Iks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5mQtsYAAADfAAAADwAAAAAAAAAAAAAAAACYAgAAZHJz&#10;L2Rvd25yZXYueG1sUEsFBgAAAAAEAAQA9QAAAIsDAAAAAA==&#10;" filled="f" stroked="f">
                    <v:textbox>
                      <w:txbxContent>
                        <w:p w14:paraId="79B005AC"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Drag (D)</w:t>
                          </w:r>
                        </w:p>
                      </w:txbxContent>
                    </v:textbox>
                  </v:shape>
                  <v:shape id="Text Box 236623" o:spid="_x0000_s1049" type="#_x0000_t202" style="position:absolute;left:20428;top:18482;width:8550;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sOwccA&#10;AADfAAAADwAAAGRycy9kb3ducmV2LnhtbESPQWvCQBSE70L/w/IKveluo4aaukpRCj1VmlbB2yP7&#10;TEKzb0N2a+K/7wqCx2FmvmGW68E24kydrx1reJ4oEMSFMzWXGn6+38cvIHxANtg4Jg0X8rBePYyW&#10;mBnX8xed81CKCGGfoYYqhDaT0hcVWfQT1xJH7+Q6iyHKrpSmwz7CbSMTpVJpsea4UGFLm4qK3/zP&#10;ath/no6HmdqVWztvezcoyXYhtX56HN5eQQQawj18a38YDck0TZMpXP/ELy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LDsHHAAAA3wAAAA8AAAAAAAAAAAAAAAAAmAIAAGRy&#10;cy9kb3ducmV2LnhtbFBLBQYAAAAABAAEAPUAAACMAwAAAAA=&#10;" filled="f" stroked="f">
                    <v:textbox>
                      <w:txbxContent>
                        <w:p w14:paraId="734C8F45"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Gravitasi (mg)</w:t>
                          </w:r>
                        </w:p>
                      </w:txbxContent>
                    </v:textbox>
                  </v:shape>
                  <v:shape id="Text Box 236624" o:spid="_x0000_s1050" type="#_x0000_t202" style="position:absolute;left:9338;top:15758;width:8550;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KWtccA&#10;AADfAAAADwAAAGRycy9kb3ducmV2LnhtbESPT2vCQBTE70K/w/IKveluUw02ukpRCp4s/mmht0f2&#10;mQSzb0N2a+K3dwuCx2FmfsPMl72txYVaXznW8DpSIIhzZyouNBwPn8MpCB+QDdaOScOVPCwXT4M5&#10;ZsZ1vKPLPhQiQthnqKEMocmk9HlJFv3INcTRO7nWYoiyLaRpsYtwW8tEqVRarDgulNjQqqT8vP+z&#10;Gr63p9+fsfoq1nbSdK5Xku271Prluf+YgQjUh0f43t4YDclbmiZj+P8Tv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ilrXHAAAA3wAAAA8AAAAAAAAAAAAAAAAAmAIAAGRy&#10;cy9kb3ducmV2LnhtbFBLBQYAAAAABAAEAPUAAACMAwAAAAA=&#10;" filled="f" stroked="f">
                    <v:textbox>
                      <w:txbxContent>
                        <w:p w14:paraId="2342B7D2"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Gaya dorong (T)</w:t>
                          </w:r>
                        </w:p>
                      </w:txbxContent>
                    </v:textbox>
                  </v:shape>
                  <v:shape id="Text Box 236625" o:spid="_x0000_s1051" type="#_x0000_t202" style="position:absolute;left:7003;top:10019;width:8551;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zLscA&#10;AADfAAAADwAAAGRycy9kb3ducmV2LnhtbESPQWvCQBSE7wX/w/IKvdXdphpsdBVRCp4qRlvo7ZF9&#10;JsHs25DdmvTfdwuCx2FmvmEWq8E24kqdrx1reBkrEMSFMzWXGk7H9+cZCB+QDTaOScMveVgtRw8L&#10;zIzr+UDXPJQiQthnqKEKoc2k9EVFFv3YtcTRO7vOYoiyK6XpsI9w28hEqVRarDkuVNjSpqLikv9Y&#10;DZ8f5++vidqXWzttezcoyfZNav30OKznIAIN4R6+tXdGQ/KapskU/v/EL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uMy7HAAAA3wAAAA8AAAAAAAAAAAAAAAAAmAIAAGRy&#10;cy9kb3ducmV2LnhtbFBLBQYAAAAABAAEAPUAAACMAwAAAAA=&#10;" filled="f" stroked="f">
                    <v:textbox>
                      <w:txbxContent>
                        <w:p w14:paraId="0541FA48" w14:textId="77777777" w:rsidR="00295CFE" w:rsidRPr="00C32C2C" w:rsidRDefault="00295CFE" w:rsidP="00C32C2C">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Pendorong</w:t>
                          </w:r>
                        </w:p>
                      </w:txbxContent>
                    </v:textbox>
                  </v:shape>
                  <v:shape id="Text Box 236626" o:spid="_x0000_s1052" type="#_x0000_t202" style="position:absolute;top:8852;width:4631;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tWccA&#10;AADfAAAADwAAAGRycy9kb3ducmV2LnhtbESPQWvCQBSE70L/w/IK3nTXtAYbXaW0CJ4qTWvB2yP7&#10;TILZtyG7mvTfdwWhx2FmvmFWm8E24kqdrx1rmE0VCOLCmZpLDd9f28kChA/IBhvHpOGXPGzWD6MV&#10;Zsb1/EnXPJQiQthnqKEKoc2k9EVFFv3UtcTRO7nOYoiyK6XpsI9w28hEqVRarDkuVNjSW0XFOb9Y&#10;DYeP0/HnWe3LdztvezcoyfZFaj1+HF6XIAIN4T98b++MhuQpTZMUbn/iF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8rVnHAAAA3wAAAA8AAAAAAAAAAAAAAAAAmAIAAGRy&#10;cy9kb3ducmV2LnhtbFBLBQYAAAAABAAEAPUAAACMAwAAAAA=&#10;" filled="f" stroked="f">
                    <v:textbox>
                      <w:txbxContent>
                        <w:p w14:paraId="493C46D0" w14:textId="77777777" w:rsidR="00295CFE" w:rsidRPr="00C32C2C" w:rsidRDefault="00295CFE" w:rsidP="00AC67B0">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w:t>
                          </w:r>
                        </w:p>
                      </w:txbxContent>
                    </v:textbox>
                  </v:shape>
                  <v:shape id="Text Box 236627" o:spid="_x0000_s1053" type="#_x0000_t202" style="position:absolute;left:3793;top:15856;width:4632;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AIwscA&#10;AADfAAAADwAAAGRycy9kb3ducmV2LnhtbESPT2vCQBTE70K/w/IK3nS3qcY2dZXSUvCk1D+F3h7Z&#10;ZxKafRuyq4nf3hWEHoeZ+Q0zX/a2FmdqfeVYw9NYgSDOnam40LDffY1eQPiAbLB2TBou5GG5eBjM&#10;MTOu4286b0MhIoR9hhrKEJpMSp+XZNGPXUMcvaNrLYYo20KaFrsIt7VMlEqlxYrjQokNfZSU/21P&#10;VsNhffz9mahN8WmnTed6Jdm+Sq2Hj/37G4hAffgP39sroyF5TtNkBrc/8Qv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wCMLHAAAA3wAAAA8AAAAAAAAAAAAAAAAAmAIAAGRy&#10;cy9kb3ducmV2LnhtbFBLBQYAAAAABAAEAPUAAACMAwAAAAA=&#10;" filled="f" stroked="f">
                    <v:textbox>
                      <w:txbxContent>
                        <w:p w14:paraId="3ADC3EFB" w14:textId="77777777" w:rsidR="00295CFE" w:rsidRPr="00C32C2C" w:rsidRDefault="00295CFE" w:rsidP="00AC67B0">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w:t>
                          </w:r>
                        </w:p>
                      </w:txbxContent>
                    </v:textbox>
                  </v:shape>
                  <v:shape id="Text Box 236628" o:spid="_x0000_s1054" type="#_x0000_t202" style="position:absolute;left:34727;top:1945;width:4632;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csMQA&#10;AADfAAAADwAAAGRycy9kb3ducmV2LnhtbERPy2rCQBTdC/2H4Ra605mmGto0oxSl4EqprUJ3l8zN&#10;g2buhMzUxL93FoLLw3nnq9G24ky9bxxreJ4pEMSFMw1XGn6+P6evIHxANtg6Jg0X8rBaPkxyzIwb&#10;+IvOh1CJGMI+Qw11CF0mpS9qsuhnriOOXOl6iyHCvpKmxyGG21YmSqXSYsOxocaO1jUVf4d/q+G4&#10;K39Pc7WvNnbRDW5Uku2b1Prpcfx4BxFoDHfxzb01GpKXNE3i4PgnfgG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vnLDEAAAA3wAAAA8AAAAAAAAAAAAAAAAAmAIAAGRycy9k&#10;b3ducmV2LnhtbFBLBQYAAAAABAAEAPUAAACJAwAAAAA=&#10;" filled="f" stroked="f">
                    <v:textbox>
                      <w:txbxContent>
                        <w:p w14:paraId="0CC280BA" w14:textId="77777777" w:rsidR="00295CFE" w:rsidRPr="00C32C2C" w:rsidRDefault="00295CFE" w:rsidP="00AC67B0">
                          <w:pPr>
                            <w:spacing w:line="360" w:lineRule="auto"/>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Xo</w:t>
                          </w:r>
                        </w:p>
                      </w:txbxContent>
                    </v:textbox>
                  </v:shape>
                </v:group>
              </v:group>
            </w:pict>
          </mc:Fallback>
        </mc:AlternateContent>
      </w:r>
      <w:r w:rsidRPr="00F616C0">
        <w:rPr>
          <w:noProof/>
          <w:lang w:val="en-US"/>
        </w:rPr>
        <mc:AlternateContent>
          <mc:Choice Requires="wps">
            <w:drawing>
              <wp:anchor distT="0" distB="0" distL="114300" distR="114300" simplePos="0" relativeHeight="251732992" behindDoc="0" locked="0" layoutInCell="1" allowOverlap="1" wp14:anchorId="37EEA8ED" wp14:editId="59D35D52">
                <wp:simplePos x="0" y="0"/>
                <wp:positionH relativeFrom="column">
                  <wp:posOffset>3852698</wp:posOffset>
                </wp:positionH>
                <wp:positionV relativeFrom="paragraph">
                  <wp:posOffset>1639922</wp:posOffset>
                </wp:positionV>
                <wp:extent cx="157" cy="241160"/>
                <wp:effectExtent l="76200" t="38100" r="57150" b="26035"/>
                <wp:wrapNone/>
                <wp:docPr id="236611" name="Straight Arrow Connector 236611"/>
                <wp:cNvGraphicFramePr/>
                <a:graphic xmlns:a="http://schemas.openxmlformats.org/drawingml/2006/main">
                  <a:graphicData uri="http://schemas.microsoft.com/office/word/2010/wordprocessingShape">
                    <wps:wsp>
                      <wps:cNvCnPr/>
                      <wps:spPr>
                        <a:xfrm flipH="1" flipV="1">
                          <a:off x="0" y="0"/>
                          <a:ext cx="157" cy="2411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422417" id="Straight Arrow Connector 236611" o:spid="_x0000_s1026" type="#_x0000_t32" style="position:absolute;margin-left:303.35pt;margin-top:129.15pt;width:0;height:19pt;flip:x y;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" strokecolor="#4579b8 [3044]">
                <v:stroke endarrow="block"/>
              </v:shape>
            </w:pict>
          </mc:Fallback>
        </mc:AlternateContent>
      </w:r>
      <w:r w:rsidRPr="00F616C0">
        <w:rPr>
          <w:noProof/>
          <w:lang w:val="en-US"/>
        </w:rPr>
        <mc:AlternateContent>
          <mc:Choice Requires="wps">
            <w:drawing>
              <wp:anchor distT="0" distB="0" distL="114300" distR="114300" simplePos="0" relativeHeight="251729920" behindDoc="0" locked="0" layoutInCell="1" allowOverlap="1" wp14:anchorId="1CAFE8BC" wp14:editId="238034E3">
                <wp:simplePos x="0" y="0"/>
                <wp:positionH relativeFrom="column">
                  <wp:posOffset>3852293</wp:posOffset>
                </wp:positionH>
                <wp:positionV relativeFrom="paragraph">
                  <wp:posOffset>1879217</wp:posOffset>
                </wp:positionV>
                <wp:extent cx="551061" cy="0"/>
                <wp:effectExtent l="38100" t="76200" r="0" b="95250"/>
                <wp:wrapNone/>
                <wp:docPr id="236608" name="Straight Arrow Connector 236608"/>
                <wp:cNvGraphicFramePr/>
                <a:graphic xmlns:a="http://schemas.openxmlformats.org/drawingml/2006/main">
                  <a:graphicData uri="http://schemas.microsoft.com/office/word/2010/wordprocessingShape">
                    <wps:wsp>
                      <wps:cNvCnPr/>
                      <wps:spPr>
                        <a:xfrm flipH="1">
                          <a:off x="0" y="0"/>
                          <a:ext cx="55106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ACB638" id="Straight Arrow Connector 236608" o:spid="_x0000_s1026" type="#_x0000_t32" style="position:absolute;margin-left:303.35pt;margin-top:147.95pt;width:43.4pt;height:0;flip:x;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" strokecolor="#4579b8 [3044]">
                <v:stroke endarrow="block"/>
              </v:shape>
            </w:pict>
          </mc:Fallback>
        </mc:AlternateContent>
      </w:r>
      <w:r w:rsidR="00870533" w:rsidRPr="00F616C0">
        <w:rPr>
          <w:noProof/>
          <w:lang w:val="en-US"/>
        </w:rPr>
        <mc:AlternateContent>
          <mc:Choice Requires="wps">
            <w:drawing>
              <wp:inline distT="0" distB="0" distL="0" distR="0" wp14:anchorId="0879B1F9" wp14:editId="3FAD5833">
                <wp:extent cx="4914900" cy="2553322"/>
                <wp:effectExtent l="0" t="0" r="19050" b="19050"/>
                <wp:docPr id="22" name="Rectangle 22"/>
                <wp:cNvGraphicFramePr/>
                <a:graphic xmlns:a="http://schemas.openxmlformats.org/drawingml/2006/main">
                  <a:graphicData uri="http://schemas.microsoft.com/office/word/2010/wordprocessingShape">
                    <wps:wsp>
                      <wps:cNvSpPr/>
                      <wps:spPr>
                        <a:xfrm>
                          <a:off x="0" y="0"/>
                          <a:ext cx="4914900" cy="2553322"/>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188410F" id="Rectangle 22" o:spid="_x0000_s1026" style="width:387pt;height:201.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" fillcolor="white [3201]" strokecolor="black [3200]" strokeweight="2pt">
                <w10:anchorlock/>
              </v:rect>
            </w:pict>
          </mc:Fallback>
        </mc:AlternateContent>
      </w:r>
    </w:p>
    <w:p w14:paraId="01330FB4" w14:textId="2D4FD028" w:rsidR="00870533" w:rsidRPr="00F616C0" w:rsidRDefault="00D056CF" w:rsidP="00D056CF">
      <w:pPr>
        <w:pStyle w:val="Caption"/>
        <w:spacing w:after="240"/>
        <w:jc w:val="center"/>
        <w:rPr>
          <w:b w:val="0"/>
          <w:sz w:val="24"/>
        </w:rPr>
      </w:pPr>
      <w:bookmarkStart w:id="49" w:name="_Ref511787389"/>
      <w:bookmarkStart w:id="50" w:name="_Toc516186748"/>
      <w:bookmarkStart w:id="51" w:name="_Toc520140880"/>
      <w:r w:rsidRPr="00F616C0">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II</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1</w:t>
      </w:r>
      <w:r w:rsidR="00D32DFA">
        <w:rPr>
          <w:b w:val="0"/>
          <w:sz w:val="24"/>
        </w:rPr>
        <w:fldChar w:fldCharType="end"/>
      </w:r>
      <w:bookmarkEnd w:id="49"/>
      <w:r w:rsidRPr="00F616C0">
        <w:rPr>
          <w:b w:val="0"/>
          <w:sz w:val="24"/>
          <w:shd w:val="clear" w:color="auto" w:fill="FFFFFF"/>
        </w:rPr>
        <w:t xml:space="preserve"> </w:t>
      </w:r>
      <w:r w:rsidR="00683976" w:rsidRPr="00F616C0">
        <w:rPr>
          <w:b w:val="0"/>
          <w:sz w:val="24"/>
          <w:shd w:val="clear" w:color="auto" w:fill="FFFFFF"/>
        </w:rPr>
        <w:t>Gaya Yang Bekerja Pada Kapal</w:t>
      </w:r>
      <w:bookmarkEnd w:id="50"/>
      <w:bookmarkEnd w:id="51"/>
    </w:p>
    <w:p w14:paraId="1EEE1215" w14:textId="77777777" w:rsidR="00E271CE" w:rsidRPr="00F616C0" w:rsidRDefault="00E271CE" w:rsidP="00E271CE">
      <w:pPr>
        <w:pStyle w:val="NormalWeb"/>
        <w:shd w:val="clear" w:color="auto" w:fill="FFFFFF"/>
        <w:spacing w:before="0" w:beforeAutospacing="0" w:after="0" w:afterAutospacing="0"/>
        <w:ind w:left="0" w:firstLine="0"/>
      </w:pPr>
      <w:r w:rsidRPr="00F616C0">
        <w:t xml:space="preserve">Gerakan kapal dibebani 4 (empat) gaya yang tidak tergantung satu sama </w:t>
      </w:r>
      <w:r w:rsidR="005611B7" w:rsidRPr="00F616C0">
        <w:t xml:space="preserve">lainnya </w:t>
      </w:r>
      <w:r w:rsidRPr="00F616C0">
        <w:fldChar w:fldCharType="begin" w:fldLock="1"/>
      </w:r>
      <w:r w:rsidR="000B3303" w:rsidRPr="00F616C0">
        <w:instrText xml:space="preserve"> ADDIN ZOTERO_ITEM CSL_CITATION {"citationID":"8y1Loqwh","properties":{"formattedCitation":"(RINALDI EKA WARDANA, 2015)","plainCitation":"(RINALDI EKA WARDANA, 2015)","dontUpdate":true,"noteIndex":0},"citationItems":[{"id":64,"uris":["http://zotero.org/users/local/Rr6F4IyR/items/GL6FNN3W"],"uri":["http://zotero.org/users/local/Rr6F4IyR/items/GL6FNN3W"],"itemData":{"id":64,"type":"thesis","title":"ANALISIS HAMBATAN KAPAL SELAM MINI MENGGUNAKAN PENGUJIAN PADA WIND TUNNEL YANG TERVALIDASI DENGAN COMPUTATIONAL FLUID DYNAMICS","publisher":"ITS","author":[{"literal":"Rinaldi Eka Wardana"}],"issued":{"date-parts":[["2015"]]}}}],"schema":"https://github.com/citation-style-language/schema/raw/master/csl-citation.json"} </w:instrText>
      </w:r>
      <w:r w:rsidRPr="00F616C0">
        <w:fldChar w:fldCharType="separate"/>
      </w:r>
      <w:r w:rsidR="005611B7" w:rsidRPr="00F616C0">
        <w:t>(Rinaldi Eka Wardana, 2015)</w:t>
      </w:r>
      <w:r w:rsidRPr="00F616C0">
        <w:fldChar w:fldCharType="end"/>
      </w:r>
      <w:r w:rsidR="005611B7" w:rsidRPr="00F616C0">
        <w:t xml:space="preserve">: </w:t>
      </w:r>
    </w:p>
    <w:p w14:paraId="2E38711E" w14:textId="77777777" w:rsidR="00E271CE" w:rsidRPr="00F616C0" w:rsidRDefault="00E271CE" w:rsidP="00E271CE">
      <w:pPr>
        <w:pStyle w:val="NormalWeb"/>
        <w:shd w:val="clear" w:color="auto" w:fill="FFFFFF"/>
        <w:spacing w:before="0" w:beforeAutospacing="0" w:after="0" w:afterAutospacing="0"/>
        <w:ind w:left="540" w:hanging="270"/>
      </w:pPr>
      <w:r w:rsidRPr="00F616C0">
        <w:t>a.</w:t>
      </w:r>
      <w:r w:rsidRPr="00F616C0">
        <w:tab/>
        <w:t xml:space="preserve">Gaya hidrostatik yaitu massa kali percepatan grafitasi bumi (mg). </w:t>
      </w:r>
    </w:p>
    <w:p w14:paraId="465867CC" w14:textId="77777777" w:rsidR="00E271CE" w:rsidRPr="00F616C0" w:rsidRDefault="00E271CE" w:rsidP="00E271CE">
      <w:pPr>
        <w:pStyle w:val="NormalWeb"/>
        <w:shd w:val="clear" w:color="auto" w:fill="FFFFFF"/>
        <w:spacing w:before="0" w:beforeAutospacing="0" w:after="0" w:afterAutospacing="0"/>
        <w:ind w:left="540" w:hanging="270"/>
      </w:pPr>
      <w:r w:rsidRPr="00F616C0">
        <w:t>b.</w:t>
      </w:r>
      <w:r w:rsidRPr="00F616C0">
        <w:tab/>
        <w:t xml:space="preserve">Hambatan hidrostatik (gaya apung) F∆ atau γv. Seperti halnya mg, tekanan atau gaya ini selalu sejajar dengan Zo. </w:t>
      </w:r>
    </w:p>
    <w:p w14:paraId="4892E1C6" w14:textId="77777777" w:rsidR="00E271CE" w:rsidRPr="00F616C0" w:rsidRDefault="00E271CE" w:rsidP="00E271CE">
      <w:pPr>
        <w:pStyle w:val="NormalWeb"/>
        <w:shd w:val="clear" w:color="auto" w:fill="FFFFFF"/>
        <w:spacing w:before="0" w:beforeAutospacing="0" w:after="0" w:afterAutospacing="0"/>
        <w:ind w:left="540" w:hanging="270"/>
      </w:pPr>
      <w:r w:rsidRPr="00F616C0">
        <w:lastRenderedPageBreak/>
        <w:t>c. Resultant gaya hidrodinamik (F) yang didesakkan oleh air pada kapal sebagai akibat gerakan menerjang air tersebut. Gaya F dapat diuraikan dalam 2 (dua); komponen gaya angkat (L) dan komponen tahanan (</w:t>
      </w:r>
      <w:r w:rsidRPr="00F616C0">
        <w:rPr>
          <w:i/>
        </w:rPr>
        <w:t>drag</w:t>
      </w:r>
      <w:r w:rsidRPr="00F616C0">
        <w:t xml:space="preserve">) R. Dimana L tegak lurus terhadap kecepatan kapal dan R (atau D) sejajar V. </w:t>
      </w:r>
    </w:p>
    <w:p w14:paraId="45EC5739" w14:textId="77777777" w:rsidR="00E271CE" w:rsidRPr="00F616C0" w:rsidRDefault="00E271CE" w:rsidP="00E271CE">
      <w:pPr>
        <w:pStyle w:val="NormalWeb"/>
        <w:shd w:val="clear" w:color="auto" w:fill="FFFFFF"/>
        <w:spacing w:before="0" w:beforeAutospacing="0" w:after="240" w:afterAutospacing="0"/>
        <w:ind w:left="540" w:hanging="270"/>
      </w:pPr>
      <w:r w:rsidRPr="00F616C0">
        <w:t xml:space="preserve">d. Gaya dorong (T), yang di desakkan oleh air pada pendorong kapal, umumnya berlawanan arah dengan R. </w:t>
      </w:r>
    </w:p>
    <w:p w14:paraId="16DB0DEF" w14:textId="77777777" w:rsidR="00E271CE" w:rsidRPr="00F616C0" w:rsidRDefault="00E271CE" w:rsidP="00E271CE">
      <w:pPr>
        <w:pStyle w:val="NormalWeb"/>
        <w:shd w:val="clear" w:color="auto" w:fill="FFFFFF"/>
        <w:spacing w:before="0" w:beforeAutospacing="0" w:after="0" w:afterAutospacing="0"/>
        <w:ind w:left="0" w:firstLine="0"/>
      </w:pPr>
      <w:r w:rsidRPr="00F616C0">
        <w:t xml:space="preserve">Gaya-gaya tersebut diatas timbul akibat adanya; </w:t>
      </w:r>
    </w:p>
    <w:p w14:paraId="6CB256B3" w14:textId="77777777" w:rsidR="00E271CE" w:rsidRPr="00F616C0" w:rsidRDefault="00E271CE" w:rsidP="00E271CE">
      <w:pPr>
        <w:pStyle w:val="NormalWeb"/>
        <w:shd w:val="clear" w:color="auto" w:fill="FFFFFF"/>
        <w:spacing w:before="0" w:beforeAutospacing="0" w:after="0" w:afterAutospacing="0"/>
        <w:ind w:left="540" w:hanging="270"/>
      </w:pPr>
      <w:r w:rsidRPr="00F616C0">
        <w:t xml:space="preserve">a. Kecepatan kapal (V), relatif terhadap air dan udara atau yang dilintasi oleh kapal tersebut. </w:t>
      </w:r>
    </w:p>
    <w:p w14:paraId="10B4F8CE" w14:textId="77777777" w:rsidR="00E271CE" w:rsidRPr="00F616C0" w:rsidRDefault="00E271CE" w:rsidP="00E271CE">
      <w:pPr>
        <w:pStyle w:val="NormalWeb"/>
        <w:shd w:val="clear" w:color="auto" w:fill="FFFFFF"/>
        <w:spacing w:before="0" w:beforeAutospacing="0" w:after="0" w:afterAutospacing="0"/>
        <w:ind w:left="540" w:hanging="270"/>
      </w:pPr>
      <w:r w:rsidRPr="00F616C0">
        <w:t xml:space="preserve">b. Gaya gravitasi bumi yang bekerja baik pada kapal maupun pada air yang dibebani oleh kapal itu. </w:t>
      </w:r>
    </w:p>
    <w:p w14:paraId="09B9C058" w14:textId="77777777" w:rsidR="00AC67B0" w:rsidRPr="00F616C0" w:rsidRDefault="00E271CE" w:rsidP="00E271CE">
      <w:pPr>
        <w:pStyle w:val="NormalWeb"/>
        <w:shd w:val="clear" w:color="auto" w:fill="FFFFFF"/>
        <w:spacing w:before="0" w:beforeAutospacing="0" w:after="240" w:afterAutospacing="0"/>
        <w:ind w:left="540" w:hanging="270"/>
      </w:pPr>
      <w:r w:rsidRPr="00F616C0">
        <w:t>c. Aksi yang dilakukan pendorong kapal (</w:t>
      </w:r>
      <w:r w:rsidRPr="00F616C0">
        <w:rPr>
          <w:i/>
        </w:rPr>
        <w:t>Propeller</w:t>
      </w:r>
      <w:r w:rsidRPr="00F616C0">
        <w:t>)</w:t>
      </w:r>
    </w:p>
    <w:p w14:paraId="3614AAB7" w14:textId="77777777" w:rsidR="00A743B8" w:rsidRPr="00F616C0" w:rsidRDefault="00A743B8" w:rsidP="00AC67B0">
      <w:pPr>
        <w:pStyle w:val="NormalWeb"/>
        <w:shd w:val="clear" w:color="auto" w:fill="FFFFFF"/>
        <w:spacing w:before="0" w:beforeAutospacing="0" w:after="0" w:afterAutospacing="0"/>
        <w:ind w:left="0" w:firstLine="720"/>
      </w:pPr>
      <w:r w:rsidRPr="00F616C0">
        <w:t xml:space="preserve">Pada umumnya setiap kapal yang bergerak di atas air akan mengalami hambatan, dimana arahnya berlawanan dengan arah gerak kapal. Namun setiap hambatan yang ada harus dilalui, yakni dengan adanya gaya dorong yang harus lebih besar daripada gaya hambatnya. Dalam perhitungan hambatan terdapat beberapa nilai yang harus kita ketahui seperti </w:t>
      </w:r>
      <w:r w:rsidRPr="00F616C0">
        <w:rPr>
          <w:i/>
        </w:rPr>
        <w:t xml:space="preserve">Froude Number, Reynold Number, </w:t>
      </w:r>
      <w:r w:rsidRPr="00F616C0">
        <w:t xml:space="preserve">luas permukaan basah, dan berat </w:t>
      </w:r>
      <w:r w:rsidRPr="00F616C0">
        <w:rPr>
          <w:i/>
        </w:rPr>
        <w:t xml:space="preserve">displacement. </w:t>
      </w:r>
      <w:r w:rsidRPr="00F616C0">
        <w:t xml:space="preserve">Dimana nilai-nilai tersebut amat sangat berguna dalam menghitung besarnya tahanan kapal secara empiris.  Beberapa jenis hambatan secara umum disebutkan menurut </w:t>
      </w:r>
      <w:r w:rsidRPr="00F616C0">
        <w:rPr>
          <w:i/>
        </w:rPr>
        <w:t>Resistance and Propulsion</w:t>
      </w:r>
      <w:r w:rsidRPr="00F616C0">
        <w:t xml:space="preserve"> </w:t>
      </w:r>
      <w:r w:rsidRPr="00F616C0">
        <w:rPr>
          <w:i/>
        </w:rPr>
        <w:t>of</w:t>
      </w:r>
      <w:r w:rsidRPr="00F616C0">
        <w:t xml:space="preserve"> </w:t>
      </w:r>
      <w:r w:rsidRPr="00F616C0">
        <w:rPr>
          <w:i/>
        </w:rPr>
        <w:t xml:space="preserve">Ship </w:t>
      </w:r>
      <w:r w:rsidRPr="00F616C0">
        <w:rPr>
          <w:i/>
        </w:rPr>
        <w:fldChar w:fldCharType="begin" w:fldLock="1"/>
      </w:r>
      <w:r w:rsidR="005611B7" w:rsidRPr="00F616C0">
        <w:rPr>
          <w:i/>
        </w:rPr>
        <w:instrText xml:space="preserve"> ADDIN ZOTERO_ITEM CSL_CITATION {"citationID":"xh3OZxKm","properties":{"formattedCitation":"(Harvald, 1983)","plainCitation":"(Harvald, 1983)","noteIndex":0},"citationItems":[{"id":10,"uris":["http://zotero.org/users/local/Rr6F4IyR/items/8VYXNWCZ"],"uri":["http://zotero.org/users/local/Rr6F4IyR/items/8VYXNWCZ"],"itemData":{"id":10,"type":"article-journal","title":"Resistance And Propulsion Of Ships","container-title":"wiley interscience","author":[{"family":"Harvald","given":"Sv. Aa."}],"issued":{"date-parts":[["1983"]]}}}],"schema":"https://github.com/citation-style-language/schema/raw/master/csl-citation.json"} </w:instrText>
      </w:r>
      <w:r w:rsidRPr="00F616C0">
        <w:rPr>
          <w:i/>
        </w:rPr>
        <w:fldChar w:fldCharType="separate"/>
      </w:r>
      <w:r w:rsidR="005611B7" w:rsidRPr="00F616C0">
        <w:t>(Harvald, 1983)</w:t>
      </w:r>
      <w:r w:rsidRPr="00F616C0">
        <w:rPr>
          <w:i/>
        </w:rPr>
        <w:fldChar w:fldCharType="end"/>
      </w:r>
      <w:r w:rsidRPr="00F616C0">
        <w:t xml:space="preserve"> yakni:</w:t>
      </w:r>
    </w:p>
    <w:p w14:paraId="51E5F18A" w14:textId="77777777" w:rsidR="00A743B8" w:rsidRPr="00F616C0" w:rsidRDefault="00A743B8" w:rsidP="004A0EE3">
      <w:pPr>
        <w:numPr>
          <w:ilvl w:val="0"/>
          <w:numId w:val="19"/>
        </w:numPr>
        <w:spacing w:line="360" w:lineRule="auto"/>
        <w:ind w:left="1080"/>
        <w:contextualSpacing/>
        <w:jc w:val="both"/>
        <w:rPr>
          <w:i/>
        </w:rPr>
      </w:pPr>
      <w:r w:rsidRPr="00F616C0">
        <w:rPr>
          <w:i/>
        </w:rPr>
        <w:t>Frictional Resistance</w:t>
      </w:r>
    </w:p>
    <w:p w14:paraId="7D702AC6" w14:textId="77777777" w:rsidR="00A743B8" w:rsidRPr="00F616C0" w:rsidRDefault="00A743B8" w:rsidP="004A0EE3">
      <w:pPr>
        <w:numPr>
          <w:ilvl w:val="0"/>
          <w:numId w:val="19"/>
        </w:numPr>
        <w:spacing w:line="360" w:lineRule="auto"/>
        <w:ind w:left="1080"/>
        <w:contextualSpacing/>
        <w:jc w:val="both"/>
        <w:rPr>
          <w:i/>
        </w:rPr>
      </w:pPr>
      <w:r w:rsidRPr="00F616C0">
        <w:rPr>
          <w:i/>
        </w:rPr>
        <w:t>Residuary Resistance</w:t>
      </w:r>
    </w:p>
    <w:p w14:paraId="5325E07F" w14:textId="77777777" w:rsidR="00A743B8" w:rsidRPr="00F616C0" w:rsidRDefault="00A743B8" w:rsidP="004A0EE3">
      <w:pPr>
        <w:numPr>
          <w:ilvl w:val="0"/>
          <w:numId w:val="19"/>
        </w:numPr>
        <w:spacing w:line="360" w:lineRule="auto"/>
        <w:ind w:left="1080"/>
        <w:contextualSpacing/>
        <w:jc w:val="both"/>
        <w:rPr>
          <w:i/>
        </w:rPr>
      </w:pPr>
      <w:r w:rsidRPr="00F616C0">
        <w:rPr>
          <w:i/>
        </w:rPr>
        <w:t>Viscous Resistance</w:t>
      </w:r>
    </w:p>
    <w:p w14:paraId="6F2237A2" w14:textId="77777777" w:rsidR="00A743B8" w:rsidRPr="00F616C0" w:rsidRDefault="00A743B8" w:rsidP="004A0EE3">
      <w:pPr>
        <w:numPr>
          <w:ilvl w:val="0"/>
          <w:numId w:val="19"/>
        </w:numPr>
        <w:spacing w:line="360" w:lineRule="auto"/>
        <w:ind w:left="1080"/>
        <w:contextualSpacing/>
        <w:jc w:val="both"/>
        <w:rPr>
          <w:i/>
        </w:rPr>
      </w:pPr>
      <w:r w:rsidRPr="00F616C0">
        <w:rPr>
          <w:i/>
        </w:rPr>
        <w:t>Pressure Resistance</w:t>
      </w:r>
    </w:p>
    <w:p w14:paraId="0EBD3758" w14:textId="77777777" w:rsidR="00A743B8" w:rsidRPr="00F616C0" w:rsidRDefault="00A743B8" w:rsidP="004A0EE3">
      <w:pPr>
        <w:numPr>
          <w:ilvl w:val="0"/>
          <w:numId w:val="19"/>
        </w:numPr>
        <w:spacing w:line="360" w:lineRule="auto"/>
        <w:ind w:left="1080"/>
        <w:contextualSpacing/>
        <w:jc w:val="both"/>
      </w:pPr>
      <w:r w:rsidRPr="00F616C0">
        <w:rPr>
          <w:i/>
        </w:rPr>
        <w:t>Wavemaking Resistance</w:t>
      </w:r>
    </w:p>
    <w:p w14:paraId="0C00D741" w14:textId="77777777" w:rsidR="00A743B8" w:rsidRPr="00F616C0" w:rsidRDefault="00A743B8" w:rsidP="004A0EE3">
      <w:pPr>
        <w:numPr>
          <w:ilvl w:val="0"/>
          <w:numId w:val="19"/>
        </w:numPr>
        <w:spacing w:line="360" w:lineRule="auto"/>
        <w:ind w:left="1080"/>
        <w:contextualSpacing/>
        <w:jc w:val="both"/>
      </w:pPr>
      <w:r w:rsidRPr="00F616C0">
        <w:rPr>
          <w:i/>
        </w:rPr>
        <w:t>Wave Pattern Resistance</w:t>
      </w:r>
    </w:p>
    <w:p w14:paraId="174E9981" w14:textId="77777777" w:rsidR="00A743B8" w:rsidRPr="00F616C0" w:rsidRDefault="00A743B8" w:rsidP="004A0EE3">
      <w:pPr>
        <w:numPr>
          <w:ilvl w:val="0"/>
          <w:numId w:val="19"/>
        </w:numPr>
        <w:spacing w:line="360" w:lineRule="auto"/>
        <w:ind w:left="1080"/>
        <w:contextualSpacing/>
        <w:jc w:val="both"/>
      </w:pPr>
      <w:r w:rsidRPr="00F616C0">
        <w:rPr>
          <w:i/>
        </w:rPr>
        <w:t>Wave Breaking Resistance</w:t>
      </w:r>
    </w:p>
    <w:p w14:paraId="3D63A8E1" w14:textId="77777777" w:rsidR="00A743B8" w:rsidRPr="00F616C0" w:rsidRDefault="00A743B8" w:rsidP="004A0EE3">
      <w:pPr>
        <w:numPr>
          <w:ilvl w:val="0"/>
          <w:numId w:val="19"/>
        </w:numPr>
        <w:spacing w:line="360" w:lineRule="auto"/>
        <w:ind w:left="1080"/>
        <w:contextualSpacing/>
        <w:jc w:val="both"/>
      </w:pPr>
      <w:r w:rsidRPr="00F616C0">
        <w:rPr>
          <w:i/>
        </w:rPr>
        <w:t>Spray Resistance</w:t>
      </w:r>
    </w:p>
    <w:p w14:paraId="3352905D" w14:textId="77777777" w:rsidR="00A743B8" w:rsidRPr="00F616C0" w:rsidRDefault="00A743B8" w:rsidP="004A0EE3">
      <w:pPr>
        <w:numPr>
          <w:ilvl w:val="0"/>
          <w:numId w:val="19"/>
        </w:numPr>
        <w:spacing w:line="360" w:lineRule="auto"/>
        <w:ind w:left="1080"/>
        <w:contextualSpacing/>
        <w:jc w:val="both"/>
        <w:rPr>
          <w:i/>
        </w:rPr>
      </w:pPr>
      <w:r w:rsidRPr="00F616C0">
        <w:rPr>
          <w:i/>
        </w:rPr>
        <w:t>Added Resistance</w:t>
      </w:r>
    </w:p>
    <w:p w14:paraId="01790459" w14:textId="77777777" w:rsidR="00A743B8" w:rsidRPr="00F616C0" w:rsidRDefault="00A743B8" w:rsidP="004A0EE3">
      <w:pPr>
        <w:numPr>
          <w:ilvl w:val="0"/>
          <w:numId w:val="19"/>
        </w:numPr>
        <w:spacing w:line="360" w:lineRule="auto"/>
        <w:ind w:left="1080"/>
        <w:contextualSpacing/>
        <w:jc w:val="both"/>
        <w:rPr>
          <w:i/>
        </w:rPr>
      </w:pPr>
      <w:r w:rsidRPr="00F616C0">
        <w:rPr>
          <w:i/>
        </w:rPr>
        <w:t>Roughness Resistance</w:t>
      </w:r>
    </w:p>
    <w:p w14:paraId="1AA88587" w14:textId="77777777" w:rsidR="00A743B8" w:rsidRPr="00F616C0" w:rsidRDefault="00A743B8" w:rsidP="004A0EE3">
      <w:pPr>
        <w:numPr>
          <w:ilvl w:val="0"/>
          <w:numId w:val="19"/>
        </w:numPr>
        <w:spacing w:line="360" w:lineRule="auto"/>
        <w:ind w:left="1080"/>
        <w:contextualSpacing/>
        <w:jc w:val="both"/>
        <w:rPr>
          <w:i/>
        </w:rPr>
      </w:pPr>
      <w:r w:rsidRPr="00F616C0">
        <w:rPr>
          <w:i/>
        </w:rPr>
        <w:t>Air Resistance</w:t>
      </w:r>
    </w:p>
    <w:p w14:paraId="4E17528D" w14:textId="77777777" w:rsidR="00A743B8" w:rsidRPr="00F616C0" w:rsidRDefault="00A743B8" w:rsidP="004A0EE3">
      <w:pPr>
        <w:numPr>
          <w:ilvl w:val="0"/>
          <w:numId w:val="19"/>
        </w:numPr>
        <w:spacing w:line="360" w:lineRule="auto"/>
        <w:ind w:left="1080"/>
        <w:contextualSpacing/>
        <w:jc w:val="both"/>
        <w:rPr>
          <w:i/>
        </w:rPr>
      </w:pPr>
      <w:r w:rsidRPr="00F616C0">
        <w:rPr>
          <w:i/>
        </w:rPr>
        <w:t>Steering Resistance</w:t>
      </w:r>
    </w:p>
    <w:p w14:paraId="6FC6CDA3" w14:textId="77777777" w:rsidR="00A743B8" w:rsidRPr="00F616C0" w:rsidRDefault="00A743B8" w:rsidP="00A743B8">
      <w:pPr>
        <w:spacing w:after="240" w:line="360" w:lineRule="auto"/>
        <w:jc w:val="both"/>
        <w:rPr>
          <w:i/>
        </w:rPr>
      </w:pPr>
      <w:r w:rsidRPr="00F616C0">
        <w:lastRenderedPageBreak/>
        <w:t xml:space="preserve">Pada tugas akhir ini akan dicari total hambatan yang terjadi pada 2 bentuk model berbeda yang dihitung secara empiris menggunakan metode yang relevan dibantu dengan </w:t>
      </w:r>
      <w:r w:rsidRPr="00F616C0">
        <w:rPr>
          <w:i/>
        </w:rPr>
        <w:t>software</w:t>
      </w:r>
      <w:r w:rsidRPr="00F616C0">
        <w:t xml:space="preserve"> </w:t>
      </w:r>
      <w:r w:rsidRPr="00F616C0">
        <w:rPr>
          <w:i/>
        </w:rPr>
        <w:t>Maxsurf Resistance.</w:t>
      </w:r>
    </w:p>
    <w:p w14:paraId="68CDDDD3" w14:textId="77777777" w:rsidR="006D577E" w:rsidRDefault="006D577E" w:rsidP="006D577E">
      <w:pPr>
        <w:pStyle w:val="Heading3"/>
        <w:tabs>
          <w:tab w:val="clear" w:pos="680"/>
        </w:tabs>
        <w:spacing w:after="0" w:line="360" w:lineRule="auto"/>
        <w:ind w:left="810" w:hanging="810"/>
        <w:rPr>
          <w:noProof w:val="0"/>
          <w:lang w:val="id-ID"/>
        </w:rPr>
      </w:pPr>
      <w:bookmarkStart w:id="52" w:name="_Toc519680303"/>
      <w:r w:rsidRPr="00F616C0">
        <w:rPr>
          <w:noProof w:val="0"/>
          <w:lang w:val="id-ID"/>
        </w:rPr>
        <w:t>Metode - Metode Untuk Memprediksi Hambatan</w:t>
      </w:r>
      <w:r w:rsidRPr="00F616C0">
        <w:rPr>
          <w:i/>
          <w:noProof w:val="0"/>
          <w:lang w:val="id-ID"/>
        </w:rPr>
        <w:t xml:space="preserve"> </w:t>
      </w:r>
      <w:r w:rsidRPr="00F616C0">
        <w:rPr>
          <w:noProof w:val="0"/>
          <w:lang w:val="id-ID"/>
        </w:rPr>
        <w:t>Pada Kapal</w:t>
      </w:r>
      <w:bookmarkEnd w:id="52"/>
    </w:p>
    <w:p w14:paraId="119006FB" w14:textId="77777777" w:rsidR="006D577E" w:rsidRPr="00F616C0" w:rsidRDefault="006D577E" w:rsidP="006D577E">
      <w:pPr>
        <w:spacing w:line="360" w:lineRule="auto"/>
        <w:jc w:val="both"/>
      </w:pPr>
      <w:r w:rsidRPr="00F616C0">
        <w:t>Terdapat banyak metode yang dapat digunakan untuk memprediksi besarnya hambatan kapal, beberapa diantaranya penulis jabarkan dalam pembahasan singkat dibawah ini sebagai acuan dalam penyusunan Tugas Akhir.</w:t>
      </w:r>
    </w:p>
    <w:p w14:paraId="5D687EF5" w14:textId="77777777" w:rsidR="006D577E" w:rsidRPr="00F616C0" w:rsidRDefault="006D577E" w:rsidP="006D577E">
      <w:pPr>
        <w:pStyle w:val="Heading4"/>
        <w:spacing w:line="360" w:lineRule="auto"/>
        <w:ind w:left="810" w:hanging="810"/>
      </w:pPr>
      <w:r w:rsidRPr="00F616C0">
        <w:t>II.1.2.1</w:t>
      </w:r>
      <w:r w:rsidRPr="00F616C0">
        <w:tab/>
        <w:t xml:space="preserve">Metode </w:t>
      </w:r>
      <w:r w:rsidRPr="00F616C0">
        <w:rPr>
          <w:i/>
        </w:rPr>
        <w:t>Holtrop</w:t>
      </w:r>
    </w:p>
    <w:p w14:paraId="0CDB6A8D" w14:textId="77777777" w:rsidR="006D577E" w:rsidRPr="00F616C0" w:rsidRDefault="006D577E" w:rsidP="006D577E">
      <w:pPr>
        <w:pStyle w:val="ParagrafUmum"/>
        <w:spacing w:before="0" w:after="0"/>
        <w:ind w:firstLine="810"/>
        <w:rPr>
          <w:lang w:val="id-ID"/>
        </w:rPr>
      </w:pPr>
      <w:r w:rsidRPr="00F616C0">
        <w:rPr>
          <w:lang w:val="id-ID"/>
        </w:rPr>
        <w:t>Dalam perhitungan hambatan ini penulis menggunakan metode Holtrop yang bersumber dari “</w:t>
      </w:r>
      <w:r w:rsidRPr="00F616C0">
        <w:rPr>
          <w:i/>
          <w:lang w:val="id-ID"/>
        </w:rPr>
        <w:t>An Approximate Power Prediction Method</w:t>
      </w:r>
      <w:r w:rsidRPr="00F616C0">
        <w:rPr>
          <w:lang w:val="id-ID"/>
        </w:rPr>
        <w:t xml:space="preserve">” </w:t>
      </w:r>
      <w:r w:rsidRPr="00F616C0">
        <w:rPr>
          <w:lang w:val="id-ID"/>
        </w:rPr>
        <w:fldChar w:fldCharType="begin" w:fldLock="1"/>
      </w:r>
      <w:r w:rsidRPr="00F616C0">
        <w:rPr>
          <w:lang w:val="id-ID"/>
        </w:rPr>
        <w:instrText xml:space="preserve"> ADDIN ZOTERO_ITEM CSL_CITATION {"citationID":"ajto0crgfr","properties":{"formattedCitation":"(Holtrop &amp; Mennen, 1982)","plainCitation":"(Holtrop &amp; Mennen, 1982)","noteIndex":0},"citationItems":[{"id":15,"uris":["http://zotero.org/users/local/Rr6F4IyR/items/YSH48RNB"],"uri":["http://zotero.org/users/local/Rr6F4IyR/items/YSH48RNB"],"itemData":{"id":15,"type":"article-journal","title":"AN APPROXIMATE POWER PREDICTION METHOD","page":"6","source":"Zotero","author":[{"family":"Holtrop","given":"J"},{"family":"Mennen","given":"G G J"}],"issued":{"date-parts":[["1982"]]}}}],"schema":"https://github.com/citation-style-language/schema/raw/master/csl-citation.json"} </w:instrText>
      </w:r>
      <w:r w:rsidRPr="00F616C0">
        <w:rPr>
          <w:lang w:val="id-ID"/>
        </w:rPr>
        <w:fldChar w:fldCharType="separate"/>
      </w:r>
      <w:r w:rsidRPr="00F616C0">
        <w:rPr>
          <w:lang w:val="id-ID"/>
        </w:rPr>
        <w:t>(Holtrop &amp; Mennen, 1982)</w:t>
      </w:r>
      <w:r w:rsidRPr="00F616C0">
        <w:rPr>
          <w:lang w:val="id-ID"/>
        </w:rPr>
        <w:fldChar w:fldCharType="end"/>
      </w:r>
      <w:r w:rsidRPr="00F616C0">
        <w:rPr>
          <w:lang w:val="id-ID"/>
        </w:rPr>
        <w:t xml:space="preserve"> serta </w:t>
      </w:r>
      <w:r w:rsidRPr="00F616C0">
        <w:rPr>
          <w:i/>
          <w:lang w:val="id-ID"/>
        </w:rPr>
        <w:t xml:space="preserve">hand out </w:t>
      </w:r>
      <w:r w:rsidRPr="00F616C0">
        <w:rPr>
          <w:lang w:val="id-ID"/>
        </w:rPr>
        <w:t xml:space="preserve">Tugas Desain Kapal I yang dibantu dengan software </w:t>
      </w:r>
      <w:r w:rsidRPr="00F616C0">
        <w:rPr>
          <w:i/>
          <w:lang w:val="id-ID"/>
        </w:rPr>
        <w:t>Maxsurf Resistance</w:t>
      </w:r>
      <w:r w:rsidRPr="00F616C0">
        <w:rPr>
          <w:lang w:val="id-ID"/>
        </w:rPr>
        <w:t xml:space="preserve"> dimana untuk mendapatkan hambatan totalnya, software tersebut menghitung serta menambahkan hambatan kekentalan </w:t>
      </w:r>
      <w:r w:rsidRPr="00F616C0">
        <w:rPr>
          <w:i/>
          <w:lang w:val="id-ID"/>
        </w:rPr>
        <w:t xml:space="preserve">(viscous resistance) </w:t>
      </w:r>
      <w:r w:rsidRPr="00F616C0">
        <w:rPr>
          <w:lang w:val="id-ID"/>
        </w:rPr>
        <w:t xml:space="preserve">dari metode perhitungan koefisien gesek  ITTC 57’ dan faktor bentuk yang telah ditentukan. Dalam metode ini, </w:t>
      </w:r>
      <w:r w:rsidRPr="00F616C0">
        <w:rPr>
          <w:i/>
          <w:lang w:val="id-ID"/>
        </w:rPr>
        <w:t>Holtrop</w:t>
      </w:r>
      <w:r w:rsidRPr="00F616C0">
        <w:rPr>
          <w:lang w:val="id-ID"/>
        </w:rPr>
        <w:t xml:space="preserve"> membagi hambatan total menjadi beberapa komponen hambatan. Komponen tersebut yaitu </w:t>
      </w:r>
      <w:r w:rsidRPr="00F616C0">
        <w:rPr>
          <w:i/>
          <w:lang w:val="id-ID"/>
        </w:rPr>
        <w:t>Viscous Resistance</w:t>
      </w:r>
      <w:r w:rsidRPr="00F616C0">
        <w:rPr>
          <w:lang w:val="id-ID"/>
        </w:rPr>
        <w:t xml:space="preserve"> (hambatan kekentalan), </w:t>
      </w:r>
      <w:r w:rsidRPr="00F616C0">
        <w:rPr>
          <w:i/>
          <w:lang w:val="id-ID"/>
        </w:rPr>
        <w:t>Appendages Resistance</w:t>
      </w:r>
      <w:r w:rsidRPr="00F616C0">
        <w:rPr>
          <w:lang w:val="id-ID"/>
        </w:rPr>
        <w:t xml:space="preserve"> (hambatan karena bentuk kapal), dan </w:t>
      </w:r>
      <w:r w:rsidRPr="00F616C0">
        <w:rPr>
          <w:i/>
          <w:lang w:val="id-ID"/>
        </w:rPr>
        <w:t>Wave Making Resistance</w:t>
      </w:r>
      <w:r w:rsidRPr="00F616C0">
        <w:rPr>
          <w:lang w:val="id-ID"/>
        </w:rPr>
        <w:t xml:space="preserve"> (hambatan gelombang karena gerak kapal). Adapun untuk rumus hambatan total </w:t>
      </w:r>
      <w:r w:rsidRPr="00F616C0">
        <w:rPr>
          <w:position w:val="-10"/>
          <w:lang w:val="id-ID"/>
        </w:rPr>
        <w:object w:dxaOrig="499" w:dyaOrig="340" w14:anchorId="19DAF797">
          <v:shape id="_x0000_i1025" type="#_x0000_t75" style="width:22.4pt;height:16pt" o:ole="">
            <v:imagedata r:id="rId32" o:title=""/>
          </v:shape>
          <o:OLEObject Type="Embed" ProgID="Equation.3" ShapeID="_x0000_i1025" DrawAspect="Content" ObjectID="_1593921175" r:id="rId33"/>
        </w:object>
      </w:r>
      <w:r w:rsidRPr="00F616C0">
        <w:rPr>
          <w:lang w:val="id-ID"/>
        </w:rPr>
        <w:t xml:space="preserve"> adalah sebagai berikut </w:t>
      </w:r>
      <w:r w:rsidRPr="00F616C0">
        <w:rPr>
          <w:lang w:val="id-ID"/>
        </w:rPr>
        <w:fldChar w:fldCharType="begin" w:fldLock="1"/>
      </w:r>
      <w:r w:rsidRPr="00F616C0">
        <w:rPr>
          <w:lang w:val="id-ID"/>
        </w:rPr>
        <w:instrText xml:space="preserve"> ADDIN ZOTERO_ITEM CSL_CITATION {"citationID":"adcsuesmpn","properties":{"formattedCitation":"(Lewis, 1988)","plainCitation":"(Lewis, 1988)","noteIndex":0},"citationItems":[{"id":52,"uris":["http://zotero.org/users/local/Rr6F4IyR/items/VLRDMQ73"],"uri":["http://zotero.org/users/local/Rr6F4IyR/items/VLRDMQ73"],"itemData":{"id":52,"type":"article-journal","title":"Principles of Naval Architecture Second Revision","page":"341","source":"Zotero","author":[{"family":"Lewis","given":"Edward V"}],"issued":{"date-parts":[["1988"]]}}}],"schema":"https://github.com/citation-style-language/schema/raw/master/csl-citation.json"} </w:instrText>
      </w:r>
      <w:r w:rsidRPr="00F616C0">
        <w:rPr>
          <w:lang w:val="id-ID"/>
        </w:rPr>
        <w:fldChar w:fldCharType="separate"/>
      </w:r>
      <w:r w:rsidRPr="00F616C0">
        <w:rPr>
          <w:lang w:val="id-ID"/>
        </w:rPr>
        <w:t>(Lewis, 1988)</w:t>
      </w:r>
      <w:r w:rsidRPr="00F616C0">
        <w:rPr>
          <w:lang w:val="id-ID"/>
        </w:rPr>
        <w:fldChar w:fldCharType="end"/>
      </w:r>
      <w:r w:rsidRPr="00F616C0">
        <w:rPr>
          <w:lang w:val="id-ID"/>
        </w:rPr>
        <w:t xml:space="preserve"> </w:t>
      </w:r>
      <w:r w:rsidRPr="00F616C0">
        <w:rPr>
          <w:lang w:val="id-ID"/>
        </w:rPr>
        <w:fldChar w:fldCharType="begin" w:fldLock="1"/>
      </w:r>
      <w:r w:rsidRPr="00F616C0">
        <w:rPr>
          <w:lang w:val="id-ID"/>
        </w:rPr>
        <w:instrText xml:space="preserve"> ADDIN ZOTERO_ITEM CSL_CITATION {"citationID":"a1kn94q15le","properties":{"formattedCitation":"(D. G. M. Watson, 1998)","plainCitation":"(D. G. M. Watson, 1998)","noteIndex":0},"citationItems":[{"id":59,"uris":["http://zotero.org/users/local/Rr6F4IyR/items/R8X4ZJIR"],"uri":["http://zotero.org/users/local/Rr6F4IyR/items/R8X4ZJIR"],"itemData":{"id":59,"type":"book","title":"PRACTICAL SHIP DESIGN","publisher":"ELSEVIER","author":[{"literal":"D. G. M. Watson"}],"issued":{"date-parts":[["1998"]]}}}],"schema":"https://github.com/citation-style-language/schema/raw/master/csl-citation.json"} </w:instrText>
      </w:r>
      <w:r w:rsidRPr="00F616C0">
        <w:rPr>
          <w:lang w:val="id-ID"/>
        </w:rPr>
        <w:fldChar w:fldCharType="separate"/>
      </w:r>
      <w:r w:rsidRPr="00F616C0">
        <w:rPr>
          <w:lang w:val="id-ID"/>
        </w:rPr>
        <w:t>(D. G. M. Watson, 1998)</w:t>
      </w:r>
      <w:r w:rsidRPr="00F616C0">
        <w:rPr>
          <w:lang w:val="id-ID"/>
        </w:rPr>
        <w:fldChar w:fldCharType="end"/>
      </w:r>
      <w:r w:rsidRPr="00F616C0">
        <w:rPr>
          <w:lang w:val="id-ID"/>
        </w:rPr>
        <w:t xml:space="preserve"> :</w:t>
      </w:r>
    </w:p>
    <w:p w14:paraId="58936C20" w14:textId="77777777" w:rsidR="006D577E" w:rsidRPr="00F02AB7" w:rsidRDefault="006D577E" w:rsidP="006D577E">
      <w:pPr>
        <w:pStyle w:val="Caption"/>
        <w:keepNext/>
        <w:jc w:val="center"/>
        <w:rPr>
          <w:b w:val="0"/>
          <w:sz w:val="24"/>
          <w:lang w:val="en-US"/>
        </w:rPr>
      </w:pPr>
      <w:r w:rsidRPr="00F02AB7">
        <w:rPr>
          <w:b w:val="0"/>
          <w:position w:val="-24"/>
        </w:rPr>
        <w:object w:dxaOrig="4000" w:dyaOrig="639" w14:anchorId="005925E4">
          <v:shape id="_x0000_i1026" type="#_x0000_t75" style="width:204.8pt;height:33.6pt" o:ole="">
            <v:imagedata r:id="rId34" o:title=""/>
          </v:shape>
          <o:OLEObject Type="Embed" ProgID="Equation.3" ShapeID="_x0000_i1026" DrawAspect="Content" ObjectID="_1593921176" r:id="rId35"/>
        </w:object>
      </w:r>
      <w:r w:rsidRPr="00F02AB7">
        <w:rPr>
          <w:b w:val="0"/>
        </w:rPr>
        <w:tab/>
      </w:r>
      <w:r>
        <w:rPr>
          <w:b w:val="0"/>
        </w:rPr>
        <w:tab/>
      </w:r>
      <w:r w:rsidRPr="00F02AB7">
        <w:rPr>
          <w:b w:val="0"/>
          <w:sz w:val="24"/>
          <w:lang w:val="en-US"/>
        </w:rPr>
        <w:t>(1)</w:t>
      </w:r>
    </w:p>
    <w:p w14:paraId="2AA7FDB7" w14:textId="77777777" w:rsidR="006D577E" w:rsidRPr="00F616C0" w:rsidRDefault="006D577E" w:rsidP="006D577E">
      <w:pPr>
        <w:pStyle w:val="Caption"/>
        <w:jc w:val="center"/>
      </w:pPr>
      <w:r w:rsidRPr="00F616C0">
        <w:tab/>
      </w:r>
    </w:p>
    <w:p w14:paraId="09BD1326" w14:textId="77777777" w:rsidR="006D577E" w:rsidRPr="00F616C0" w:rsidRDefault="006D577E" w:rsidP="006D577E">
      <w:pPr>
        <w:pStyle w:val="Heading5"/>
        <w:numPr>
          <w:ilvl w:val="0"/>
          <w:numId w:val="25"/>
        </w:numPr>
        <w:spacing w:line="360" w:lineRule="auto"/>
        <w:ind w:hanging="720"/>
        <w:rPr>
          <w:rFonts w:cs="Times New Roman"/>
        </w:rPr>
      </w:pPr>
      <w:bookmarkStart w:id="53" w:name="_Toc351305264"/>
      <w:r w:rsidRPr="00F616C0">
        <w:rPr>
          <w:rFonts w:cs="Times New Roman"/>
        </w:rPr>
        <w:t>Viscous Resistance</w:t>
      </w:r>
      <w:bookmarkEnd w:id="53"/>
    </w:p>
    <w:p w14:paraId="35945F17" w14:textId="77777777" w:rsidR="006D577E" w:rsidRPr="00F616C0" w:rsidRDefault="006B6254" w:rsidP="006D577E">
      <w:pPr>
        <w:pStyle w:val="BodyTextIndent"/>
        <w:spacing w:after="0" w:line="360" w:lineRule="auto"/>
        <w:ind w:left="0" w:firstLine="720"/>
        <w:jc w:val="both"/>
      </w:pPr>
      <w:r>
        <w:rPr>
          <w:position w:val="-24"/>
        </w:rPr>
        <w:pict w14:anchorId="533832A1">
          <v:shape id="_x0000_s1140" type="#_x0000_t75" style="position:absolute;left:0;text-align:left;margin-left:163.45pt;margin-top:100.85pt;width:135.75pt;height:31pt;z-index:251823104">
            <v:imagedata r:id="rId36" o:title=""/>
            <w10:wrap type="square" side="right"/>
          </v:shape>
        </w:pict>
      </w:r>
      <w:r w:rsidR="006D577E" w:rsidRPr="00F616C0">
        <w:t xml:space="preserve">Untuk menghitung hambatan keketalan dibutuhkan komponen-komponen untuk mendapatkannya. Seperti bilangan </w:t>
      </w:r>
      <w:r w:rsidR="006D577E" w:rsidRPr="00F616C0">
        <w:rPr>
          <w:i/>
        </w:rPr>
        <w:t>Rn</w:t>
      </w:r>
      <w:r w:rsidR="006D577E" w:rsidRPr="00F616C0">
        <w:t xml:space="preserve"> (</w:t>
      </w:r>
      <w:r w:rsidR="006D577E" w:rsidRPr="00F616C0">
        <w:rPr>
          <w:i/>
        </w:rPr>
        <w:t>Reynold number</w:t>
      </w:r>
      <w:r w:rsidR="006D577E" w:rsidRPr="00F616C0">
        <w:t xml:space="preserve">) untuk mendapatkan koefisien gesek yang menggunakan rumus ITTC 1957 dan </w:t>
      </w:r>
      <w:r w:rsidR="006D577E" w:rsidRPr="00F616C0">
        <w:rPr>
          <w:i/>
        </w:rPr>
        <w:t>form factor of bare hull</w:t>
      </w:r>
      <w:r w:rsidR="006D577E" w:rsidRPr="00F616C0">
        <w:t xml:space="preserve"> (1 + </w:t>
      </w:r>
      <w:r w:rsidR="006D577E" w:rsidRPr="00F616C0">
        <w:rPr>
          <w:i/>
        </w:rPr>
        <w:t>k</w:t>
      </w:r>
      <w:r w:rsidR="006D577E" w:rsidRPr="00F616C0">
        <w:rPr>
          <w:vertAlign w:val="subscript"/>
        </w:rPr>
        <w:t>1</w:t>
      </w:r>
      <w:r w:rsidR="006D577E" w:rsidRPr="00F616C0">
        <w:t xml:space="preserve">). Adapun rumus </w:t>
      </w:r>
      <w:r w:rsidR="006D577E" w:rsidRPr="00F616C0">
        <w:rPr>
          <w:i/>
        </w:rPr>
        <w:t>Viscous Resistance</w:t>
      </w:r>
      <w:r w:rsidR="006D577E" w:rsidRPr="00F616C0">
        <w:t xml:space="preserve"> </w:t>
      </w:r>
      <w:r w:rsidR="006D577E" w:rsidRPr="00F616C0">
        <w:rPr>
          <w:position w:val="-12"/>
        </w:rPr>
        <w:object w:dxaOrig="499" w:dyaOrig="360" w14:anchorId="770F3A9F">
          <v:shape id="_x0000_i1027" type="#_x0000_t75" style="width:22.4pt;height:16pt" o:ole="">
            <v:imagedata r:id="rId37" o:title=""/>
          </v:shape>
          <o:OLEObject Type="Embed" ProgID="Equation.3" ShapeID="_x0000_i1027" DrawAspect="Content" ObjectID="_1593921177" r:id="rId38"/>
        </w:object>
      </w:r>
      <w:r w:rsidR="006D577E" w:rsidRPr="00F616C0">
        <w:t xml:space="preserve"> yang diambil dari buku ”</w:t>
      </w:r>
      <w:r w:rsidR="006D577E" w:rsidRPr="00F616C0">
        <w:rPr>
          <w:i/>
        </w:rPr>
        <w:t>Principle of Naval Architecture Vol.II, hal. 90</w:t>
      </w:r>
      <w:r w:rsidR="006D577E" w:rsidRPr="00F616C0">
        <w:t xml:space="preserve">” </w:t>
      </w:r>
      <w:r w:rsidR="006D577E" w:rsidRPr="00F616C0">
        <w:fldChar w:fldCharType="begin" w:fldLock="1"/>
      </w:r>
      <w:r w:rsidR="006D577E" w:rsidRPr="00F616C0">
        <w:instrText xml:space="preserve"> ADDIN ZOTERO_ITEM CSL_CITATION {"citationID":"ahc28f9bcm","properties":{"formattedCitation":"(Lewis, 1988)","plainCitation":"(Lewis, 1988)","noteIndex":0},"citationItems":[{"id":52,"uris":["http://zotero.org/users/local/Rr6F4IyR/items/VLRDMQ73"],"uri":["http://zotero.org/users/local/Rr6F4IyR/items/VLRDMQ73"],"itemData":{"id":52,"type":"article-journal","title":"Principles of Naval Architecture Second Revision","page":"341","source":"Zotero","author":[{"family":"Lewis","given":"Edward V"}],"issued":{"date-parts":[["1988"]]}}}],"schema":"https://github.com/citation-style-language/schema/raw/master/csl-citation.json"} </w:instrText>
      </w:r>
      <w:r w:rsidR="006D577E" w:rsidRPr="00F616C0">
        <w:fldChar w:fldCharType="separate"/>
      </w:r>
      <w:r w:rsidR="006D577E" w:rsidRPr="00F616C0">
        <w:t>(Lewis, 1988)</w:t>
      </w:r>
      <w:r w:rsidR="006D577E" w:rsidRPr="00F616C0">
        <w:fldChar w:fldCharType="end"/>
      </w:r>
      <w:r w:rsidR="006D577E" w:rsidRPr="00F616C0">
        <w:t xml:space="preserve"> diberikan sebagai berikut: </w:t>
      </w:r>
    </w:p>
    <w:p w14:paraId="1810B75F" w14:textId="77777777" w:rsidR="006D577E" w:rsidRPr="00F616C0" w:rsidRDefault="006D577E" w:rsidP="006D577E">
      <w:pPr>
        <w:pStyle w:val="BodyTextIndent"/>
        <w:spacing w:after="0" w:line="360" w:lineRule="auto"/>
        <w:ind w:left="0" w:firstLine="720"/>
      </w:pPr>
      <w:r>
        <w:rPr>
          <w:lang w:val="en-US"/>
        </w:rPr>
        <w:t>(2)</w:t>
      </w:r>
      <w:r w:rsidRPr="00F616C0">
        <w:br w:type="textWrapping" w:clear="all"/>
      </w:r>
      <w:r>
        <w:rPr>
          <w:lang w:val="en-US"/>
        </w:rPr>
        <w:t>keterangan</w:t>
      </w:r>
      <w:r w:rsidRPr="00F616C0">
        <w:t xml:space="preserve"> :</w:t>
      </w:r>
    </w:p>
    <w:p w14:paraId="54576BF6" w14:textId="77777777" w:rsidR="006D577E" w:rsidRPr="00F616C0" w:rsidRDefault="006D577E" w:rsidP="006D577E">
      <w:pPr>
        <w:tabs>
          <w:tab w:val="left" w:pos="1080"/>
          <w:tab w:val="left" w:pos="1440"/>
        </w:tabs>
        <w:spacing w:line="360" w:lineRule="auto"/>
        <w:ind w:firstLine="720"/>
      </w:pPr>
      <w:r w:rsidRPr="00F616C0">
        <w:rPr>
          <w:i/>
        </w:rPr>
        <w:t>C</w:t>
      </w:r>
      <w:r w:rsidRPr="00F616C0">
        <w:rPr>
          <w:i/>
          <w:vertAlign w:val="subscript"/>
        </w:rPr>
        <w:t>FO</w:t>
      </w:r>
      <w:r w:rsidRPr="00F616C0">
        <w:t xml:space="preserve"> </w:t>
      </w:r>
      <w:r w:rsidRPr="00F616C0">
        <w:tab/>
        <w:t xml:space="preserve">= </w:t>
      </w:r>
      <w:r w:rsidRPr="00F616C0">
        <w:rPr>
          <w:i/>
        </w:rPr>
        <w:t>friction coefficient</w:t>
      </w:r>
      <w:r w:rsidRPr="00F616C0">
        <w:t xml:space="preserve"> (ITTC 1957)</w:t>
      </w:r>
    </w:p>
    <w:p w14:paraId="38D59BE7" w14:textId="77777777" w:rsidR="006D577E" w:rsidRPr="00F616C0" w:rsidRDefault="006D577E" w:rsidP="006D577E">
      <w:pPr>
        <w:tabs>
          <w:tab w:val="left" w:pos="1080"/>
          <w:tab w:val="left" w:pos="1440"/>
        </w:tabs>
        <w:spacing w:line="360" w:lineRule="auto"/>
        <w:ind w:firstLine="720"/>
      </w:pPr>
      <w:r w:rsidRPr="00F616C0">
        <w:rPr>
          <w:i/>
        </w:rPr>
        <w:tab/>
      </w:r>
      <w:r w:rsidRPr="00F616C0">
        <w:rPr>
          <w:i/>
        </w:rPr>
        <w:tab/>
      </w:r>
      <w:r w:rsidRPr="00F616C0">
        <w:t xml:space="preserve">= </w:t>
      </w:r>
      <w:r w:rsidRPr="00F616C0">
        <w:rPr>
          <w:position w:val="-30"/>
        </w:rPr>
        <w:object w:dxaOrig="1340" w:dyaOrig="680" w14:anchorId="1E48D8B5">
          <v:shape id="_x0000_i1028" type="#_x0000_t75" style="width:65.6pt;height:33.6pt" o:ole="">
            <v:imagedata r:id="rId39" o:title=""/>
          </v:shape>
          <o:OLEObject Type="Embed" ProgID="Equation.3" ShapeID="_x0000_i1028" DrawAspect="Content" ObjectID="_1593921178" r:id="rId40"/>
        </w:object>
      </w:r>
    </w:p>
    <w:p w14:paraId="75CAB718" w14:textId="77777777" w:rsidR="006D577E" w:rsidRPr="00F616C0" w:rsidRDefault="006D577E" w:rsidP="006D577E">
      <w:pPr>
        <w:tabs>
          <w:tab w:val="left" w:pos="720"/>
        </w:tabs>
        <w:spacing w:line="360" w:lineRule="auto"/>
      </w:pPr>
      <w:r w:rsidRPr="00F616C0">
        <w:rPr>
          <w:i/>
        </w:rPr>
        <w:tab/>
        <w:t>Rn</w:t>
      </w:r>
      <w:r w:rsidRPr="00F616C0">
        <w:tab/>
        <w:t xml:space="preserve">= </w:t>
      </w:r>
      <w:r w:rsidRPr="00F616C0">
        <w:rPr>
          <w:i/>
        </w:rPr>
        <w:t>Reynold Number</w:t>
      </w:r>
    </w:p>
    <w:p w14:paraId="7CDF0D2D" w14:textId="77777777" w:rsidR="006D577E" w:rsidRPr="00F616C0" w:rsidRDefault="006D577E" w:rsidP="006D577E">
      <w:pPr>
        <w:tabs>
          <w:tab w:val="left" w:pos="720"/>
          <w:tab w:val="left" w:pos="1080"/>
        </w:tabs>
        <w:spacing w:line="360" w:lineRule="auto"/>
      </w:pPr>
      <w:r w:rsidRPr="00F616C0">
        <w:lastRenderedPageBreak/>
        <w:tab/>
      </w:r>
      <w:r w:rsidRPr="00F616C0">
        <w:tab/>
      </w:r>
      <w:r w:rsidRPr="00F616C0">
        <w:tab/>
        <w:t xml:space="preserve">= </w:t>
      </w:r>
      <w:r w:rsidRPr="00F616C0">
        <w:rPr>
          <w:position w:val="-24"/>
        </w:rPr>
        <w:object w:dxaOrig="820" w:dyaOrig="620" w14:anchorId="6BAE4BAD">
          <v:shape id="_x0000_i1029" type="#_x0000_t75" style="width:38.4pt;height:33.6pt" o:ole="">
            <v:imagedata r:id="rId41" o:title=""/>
          </v:shape>
          <o:OLEObject Type="Embed" ProgID="Equation.3" ShapeID="_x0000_i1029" DrawAspect="Content" ObjectID="_1593921179" r:id="rId42"/>
        </w:object>
      </w:r>
    </w:p>
    <w:p w14:paraId="14096220" w14:textId="77777777" w:rsidR="006D577E" w:rsidRPr="00F616C0" w:rsidRDefault="006D577E" w:rsidP="006D577E">
      <w:pPr>
        <w:tabs>
          <w:tab w:val="left" w:pos="720"/>
          <w:tab w:val="left" w:pos="1080"/>
        </w:tabs>
        <w:spacing w:line="360" w:lineRule="auto"/>
      </w:pPr>
      <w:r w:rsidRPr="00F616C0">
        <w:rPr>
          <w:i/>
        </w:rPr>
        <w:tab/>
      </w:r>
      <w:r w:rsidRPr="00F616C0">
        <w:rPr>
          <w:i/>
        </w:rPr>
        <w:tab/>
        <w:t>υ</w:t>
      </w:r>
      <w:r w:rsidRPr="00F616C0">
        <w:tab/>
        <w:t xml:space="preserve">= </w:t>
      </w:r>
      <w:r w:rsidRPr="00F616C0">
        <w:rPr>
          <w:i/>
        </w:rPr>
        <w:t>kinematic viscosity</w:t>
      </w:r>
    </w:p>
    <w:p w14:paraId="470612F5" w14:textId="77777777" w:rsidR="006D577E" w:rsidRPr="00F616C0" w:rsidRDefault="006D577E" w:rsidP="006D577E">
      <w:pPr>
        <w:tabs>
          <w:tab w:val="left" w:pos="720"/>
          <w:tab w:val="left" w:pos="1080"/>
        </w:tabs>
        <w:spacing w:line="360" w:lineRule="auto"/>
      </w:pPr>
      <w:r w:rsidRPr="00F616C0">
        <w:tab/>
      </w:r>
      <w:r w:rsidRPr="00F616C0">
        <w:tab/>
      </w:r>
      <w:r w:rsidRPr="00F616C0">
        <w:tab/>
        <w:t>= 1.18831 x 10</w:t>
      </w:r>
      <w:r w:rsidRPr="00F616C0">
        <w:rPr>
          <w:vertAlign w:val="superscript"/>
        </w:rPr>
        <w:t>-6</w:t>
      </w:r>
      <w:r w:rsidRPr="00F616C0">
        <w:t xml:space="preserve"> m/s</w:t>
      </w:r>
      <w:r w:rsidRPr="00F616C0">
        <w:rPr>
          <w:vertAlign w:val="superscript"/>
        </w:rPr>
        <w:t>2</w:t>
      </w:r>
    </w:p>
    <w:p w14:paraId="4F1216B9" w14:textId="77777777" w:rsidR="006D577E" w:rsidRPr="00F616C0" w:rsidRDefault="006D577E" w:rsidP="006D577E">
      <w:pPr>
        <w:tabs>
          <w:tab w:val="left" w:pos="720"/>
          <w:tab w:val="left" w:pos="1080"/>
        </w:tabs>
        <w:spacing w:line="360" w:lineRule="auto"/>
      </w:pPr>
      <w:r w:rsidRPr="00F616C0">
        <w:t>1+</w:t>
      </w:r>
      <w:r w:rsidRPr="00F616C0">
        <w:rPr>
          <w:i/>
        </w:rPr>
        <w:t>k</w:t>
      </w:r>
      <w:r w:rsidRPr="00F616C0">
        <w:rPr>
          <w:vertAlign w:val="subscript"/>
        </w:rPr>
        <w:t>1</w:t>
      </w:r>
      <w:r w:rsidRPr="00F616C0">
        <w:tab/>
        <w:t xml:space="preserve">= </w:t>
      </w:r>
      <w:r w:rsidRPr="00F616C0">
        <w:rPr>
          <w:i/>
        </w:rPr>
        <w:t>form factor of bare hull</w:t>
      </w:r>
    </w:p>
    <w:p w14:paraId="03FE8942" w14:textId="77777777" w:rsidR="006D577E" w:rsidRPr="00F616C0" w:rsidRDefault="006D577E" w:rsidP="006D577E">
      <w:pPr>
        <w:tabs>
          <w:tab w:val="left" w:pos="720"/>
          <w:tab w:val="left" w:pos="1080"/>
        </w:tabs>
        <w:spacing w:line="360" w:lineRule="auto"/>
      </w:pPr>
      <w:r w:rsidRPr="00F616C0">
        <w:tab/>
        <w:t xml:space="preserve">= </w:t>
      </w:r>
      <w:r w:rsidRPr="00F616C0">
        <w:rPr>
          <w:position w:val="-32"/>
        </w:rPr>
        <w:object w:dxaOrig="6480" w:dyaOrig="800" w14:anchorId="189A2755">
          <v:shape id="_x0000_i1030" type="#_x0000_t75" style="width:299.2pt;height:38.4pt" o:ole="">
            <v:imagedata r:id="rId43" o:title=""/>
          </v:shape>
          <o:OLEObject Type="Embed" ProgID="Equation.3" ShapeID="_x0000_i1030" DrawAspect="Content" ObjectID="_1593921180" r:id="rId44"/>
        </w:object>
      </w:r>
    </w:p>
    <w:p w14:paraId="56E4587B" w14:textId="77777777" w:rsidR="006D577E" w:rsidRPr="00F616C0" w:rsidRDefault="006D577E" w:rsidP="006D577E">
      <w:pPr>
        <w:tabs>
          <w:tab w:val="left" w:pos="720"/>
          <w:tab w:val="left" w:pos="1080"/>
          <w:tab w:val="left" w:pos="1440"/>
        </w:tabs>
        <w:spacing w:line="360" w:lineRule="auto"/>
      </w:pPr>
      <w:r w:rsidRPr="00F616C0">
        <w:t>Keterangan :</w:t>
      </w:r>
    </w:p>
    <w:p w14:paraId="112346AB" w14:textId="77777777" w:rsidR="006D577E" w:rsidRPr="00F616C0" w:rsidRDefault="006D577E" w:rsidP="006D577E">
      <w:pPr>
        <w:tabs>
          <w:tab w:val="left" w:pos="720"/>
          <w:tab w:val="left" w:pos="1080"/>
          <w:tab w:val="left" w:pos="1440"/>
          <w:tab w:val="left" w:pos="2160"/>
        </w:tabs>
        <w:spacing w:line="360" w:lineRule="auto"/>
      </w:pPr>
      <w:r w:rsidRPr="00F616C0">
        <w:rPr>
          <w:i/>
        </w:rPr>
        <w:t>c</w:t>
      </w:r>
      <w:r w:rsidRPr="00F616C0">
        <w:tab/>
        <w:t xml:space="preserve">= 1 + 0.011 </w:t>
      </w:r>
      <w:r w:rsidRPr="00F616C0">
        <w:rPr>
          <w:i/>
        </w:rPr>
        <w:t>C</w:t>
      </w:r>
      <w:r w:rsidRPr="00F616C0">
        <w:rPr>
          <w:i/>
          <w:vertAlign w:val="subscript"/>
        </w:rPr>
        <w:t>stern</w:t>
      </w:r>
      <w:r w:rsidRPr="00F616C0">
        <w:t xml:space="preserve"> </w:t>
      </w:r>
    </w:p>
    <w:p w14:paraId="115ADBC0" w14:textId="77777777" w:rsidR="006D577E" w:rsidRPr="00F616C0" w:rsidRDefault="006D577E" w:rsidP="006D577E">
      <w:pPr>
        <w:tabs>
          <w:tab w:val="left" w:pos="720"/>
          <w:tab w:val="left" w:pos="1080"/>
          <w:tab w:val="left" w:pos="1440"/>
          <w:tab w:val="left" w:pos="2160"/>
        </w:tabs>
        <w:spacing w:line="360" w:lineRule="auto"/>
      </w:pPr>
      <w:r w:rsidRPr="00F616C0">
        <w:t xml:space="preserve">Untuk pilihan </w:t>
      </w:r>
      <w:r w:rsidRPr="00F616C0">
        <w:rPr>
          <w:i/>
        </w:rPr>
        <w:t>C</w:t>
      </w:r>
      <w:r w:rsidRPr="00F616C0">
        <w:rPr>
          <w:i/>
          <w:vertAlign w:val="subscript"/>
        </w:rPr>
        <w:t>stern</w:t>
      </w:r>
      <w:r w:rsidRPr="00F616C0">
        <w:t xml:space="preserve"> dapat dilihat pada </w:t>
      </w:r>
      <w:r w:rsidRPr="00F616C0">
        <w:fldChar w:fldCharType="begin" w:fldLock="1"/>
      </w:r>
      <w:r w:rsidRPr="00F616C0">
        <w:instrText xml:space="preserve"> REF _Ref514246404 \h  \* MERGEFORMAT </w:instrText>
      </w:r>
      <w:r w:rsidRPr="00F616C0">
        <w:fldChar w:fldCharType="end"/>
      </w:r>
      <w:r w:rsidRPr="00F616C0">
        <w:fldChar w:fldCharType="begin" w:fldLock="1"/>
      </w:r>
      <w:r w:rsidRPr="00F616C0">
        <w:instrText xml:space="preserve"> REF _Ref514246416 \h  \* MERGEFORMAT </w:instrText>
      </w:r>
      <w:r w:rsidRPr="00F616C0">
        <w:fldChar w:fldCharType="separate"/>
      </w:r>
      <w:r w:rsidRPr="00F616C0">
        <w:t xml:space="preserve">Tabel </w:t>
      </w:r>
      <w:r w:rsidRPr="00F616C0">
        <w:rPr>
          <w:noProof/>
        </w:rPr>
        <w:t>II</w:t>
      </w:r>
      <w:r w:rsidRPr="00F616C0">
        <w:noBreakHyphen/>
      </w:r>
      <w:r w:rsidRPr="00F616C0">
        <w:rPr>
          <w:noProof/>
        </w:rPr>
        <w:t>1</w:t>
      </w:r>
      <w:r w:rsidRPr="00F616C0">
        <w:fldChar w:fldCharType="end"/>
      </w:r>
      <w:r w:rsidRPr="00F616C0">
        <w:t xml:space="preserve"> di bawah ini:</w:t>
      </w:r>
    </w:p>
    <w:p w14:paraId="65AD0F1E" w14:textId="2BA3BC58" w:rsidR="006D577E" w:rsidRPr="00F616C0" w:rsidRDefault="006D577E" w:rsidP="006D577E">
      <w:pPr>
        <w:pStyle w:val="Caption"/>
        <w:keepNext/>
        <w:spacing w:line="360" w:lineRule="auto"/>
        <w:jc w:val="center"/>
        <w:rPr>
          <w:b w:val="0"/>
          <w:sz w:val="24"/>
        </w:rPr>
      </w:pPr>
      <w:bookmarkStart w:id="54" w:name="_Ref514246416"/>
      <w:bookmarkStart w:id="55" w:name="_Ref514246404"/>
      <w:bookmarkStart w:id="56" w:name="_Toc517779411"/>
      <w:bookmarkStart w:id="57" w:name="_Toc520140925"/>
      <w:r w:rsidRPr="00F616C0">
        <w:rPr>
          <w:b w:val="0"/>
          <w:sz w:val="24"/>
        </w:rPr>
        <w:t xml:space="preserve">Tabel </w:t>
      </w:r>
      <w:r w:rsidR="00933EE1">
        <w:rPr>
          <w:b w:val="0"/>
          <w:sz w:val="24"/>
        </w:rPr>
        <w:fldChar w:fldCharType="begin"/>
      </w:r>
      <w:r w:rsidR="00933EE1">
        <w:rPr>
          <w:b w:val="0"/>
          <w:sz w:val="24"/>
        </w:rPr>
        <w:instrText xml:space="preserve"> STYLEREF 1 \s </w:instrText>
      </w:r>
      <w:r w:rsidR="00933EE1">
        <w:rPr>
          <w:b w:val="0"/>
          <w:sz w:val="24"/>
        </w:rPr>
        <w:fldChar w:fldCharType="separate"/>
      </w:r>
      <w:r w:rsidR="0072435B">
        <w:rPr>
          <w:b w:val="0"/>
          <w:noProof/>
          <w:sz w:val="24"/>
        </w:rPr>
        <w:t>II</w:t>
      </w:r>
      <w:r w:rsidR="00933EE1">
        <w:rPr>
          <w:b w:val="0"/>
          <w:sz w:val="24"/>
        </w:rPr>
        <w:fldChar w:fldCharType="end"/>
      </w:r>
      <w:r w:rsidR="00933EE1">
        <w:rPr>
          <w:b w:val="0"/>
          <w:sz w:val="24"/>
        </w:rPr>
        <w:t>.</w:t>
      </w:r>
      <w:r w:rsidR="00933EE1">
        <w:rPr>
          <w:b w:val="0"/>
          <w:sz w:val="24"/>
        </w:rPr>
        <w:fldChar w:fldCharType="begin"/>
      </w:r>
      <w:r w:rsidR="00933EE1">
        <w:rPr>
          <w:b w:val="0"/>
          <w:sz w:val="24"/>
        </w:rPr>
        <w:instrText xml:space="preserve"> SEQ Tabel \* ARABIC \s 1 </w:instrText>
      </w:r>
      <w:r w:rsidR="00933EE1">
        <w:rPr>
          <w:b w:val="0"/>
          <w:sz w:val="24"/>
        </w:rPr>
        <w:fldChar w:fldCharType="separate"/>
      </w:r>
      <w:r w:rsidR="0072435B">
        <w:rPr>
          <w:b w:val="0"/>
          <w:noProof/>
          <w:sz w:val="24"/>
        </w:rPr>
        <w:t>1</w:t>
      </w:r>
      <w:r w:rsidR="00933EE1">
        <w:rPr>
          <w:b w:val="0"/>
          <w:sz w:val="24"/>
        </w:rPr>
        <w:fldChar w:fldCharType="end"/>
      </w:r>
      <w:bookmarkEnd w:id="54"/>
      <w:r w:rsidRPr="00F616C0">
        <w:rPr>
          <w:b w:val="0"/>
          <w:sz w:val="24"/>
        </w:rPr>
        <w:t xml:space="preserve"> Koefisien </w:t>
      </w:r>
      <w:r w:rsidRPr="00F616C0">
        <w:rPr>
          <w:b w:val="0"/>
          <w:i/>
          <w:sz w:val="24"/>
        </w:rPr>
        <w:t>Cstern</w:t>
      </w:r>
      <w:bookmarkEnd w:id="55"/>
      <w:bookmarkEnd w:id="56"/>
      <w:bookmarkEnd w:id="57"/>
    </w:p>
    <w:tbl>
      <w:tblPr>
        <w:tblW w:w="8158" w:type="dxa"/>
        <w:tblInd w:w="609" w:type="dxa"/>
        <w:tblLook w:val="04A0" w:firstRow="1" w:lastRow="0" w:firstColumn="1" w:lastColumn="0" w:noHBand="0" w:noVBand="1"/>
      </w:tblPr>
      <w:tblGrid>
        <w:gridCol w:w="1360"/>
        <w:gridCol w:w="1360"/>
        <w:gridCol w:w="5438"/>
      </w:tblGrid>
      <w:tr w:rsidR="006D577E" w:rsidRPr="00F616C0" w14:paraId="36F4C1FF" w14:textId="77777777" w:rsidTr="00614543">
        <w:trPr>
          <w:trHeight w:val="332"/>
        </w:trPr>
        <w:tc>
          <w:tcPr>
            <w:tcW w:w="1360"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3B29DED8" w14:textId="77777777" w:rsidR="006D577E" w:rsidRPr="00F616C0" w:rsidRDefault="006D577E" w:rsidP="00614543">
            <w:pPr>
              <w:spacing w:line="360" w:lineRule="auto"/>
              <w:rPr>
                <w:b/>
                <w:bCs/>
              </w:rPr>
            </w:pPr>
            <w:r w:rsidRPr="00F616C0">
              <w:rPr>
                <w:b/>
                <w:bCs/>
              </w:rPr>
              <w:t>Choice No.</w:t>
            </w:r>
          </w:p>
        </w:tc>
        <w:tc>
          <w:tcPr>
            <w:tcW w:w="1360" w:type="dxa"/>
            <w:tcBorders>
              <w:top w:val="single" w:sz="4" w:space="0" w:color="auto"/>
              <w:left w:val="nil"/>
              <w:bottom w:val="single" w:sz="4" w:space="0" w:color="auto"/>
              <w:right w:val="single" w:sz="4" w:space="0" w:color="auto"/>
            </w:tcBorders>
            <w:shd w:val="clear" w:color="000000" w:fill="C0C0C0"/>
            <w:noWrap/>
            <w:vAlign w:val="center"/>
          </w:tcPr>
          <w:p w14:paraId="5056E25A" w14:textId="77777777" w:rsidR="006D577E" w:rsidRPr="00F616C0" w:rsidRDefault="006D577E" w:rsidP="00614543">
            <w:pPr>
              <w:spacing w:line="360" w:lineRule="auto"/>
              <w:jc w:val="center"/>
              <w:rPr>
                <w:b/>
                <w:bCs/>
                <w:i/>
              </w:rPr>
            </w:pPr>
            <w:r w:rsidRPr="00F616C0">
              <w:rPr>
                <w:b/>
                <w:bCs/>
                <w:i/>
              </w:rPr>
              <w:t>C</w:t>
            </w:r>
            <w:r w:rsidRPr="00F616C0">
              <w:rPr>
                <w:b/>
                <w:bCs/>
                <w:i/>
                <w:vertAlign w:val="subscript"/>
              </w:rPr>
              <w:t>stern</w:t>
            </w:r>
          </w:p>
        </w:tc>
        <w:tc>
          <w:tcPr>
            <w:tcW w:w="5438" w:type="dxa"/>
            <w:tcBorders>
              <w:top w:val="single" w:sz="4" w:space="0" w:color="auto"/>
              <w:left w:val="nil"/>
              <w:bottom w:val="single" w:sz="4" w:space="0" w:color="auto"/>
              <w:right w:val="single" w:sz="4" w:space="0" w:color="000000"/>
            </w:tcBorders>
            <w:shd w:val="clear" w:color="000000" w:fill="BFBFBF"/>
            <w:noWrap/>
            <w:vAlign w:val="center"/>
          </w:tcPr>
          <w:p w14:paraId="30368764" w14:textId="77777777" w:rsidR="006D577E" w:rsidRPr="00F616C0" w:rsidRDefault="006D577E" w:rsidP="00614543">
            <w:pPr>
              <w:spacing w:line="360" w:lineRule="auto"/>
              <w:jc w:val="center"/>
              <w:rPr>
                <w:b/>
                <w:bCs/>
              </w:rPr>
            </w:pPr>
            <w:r w:rsidRPr="00F616C0">
              <w:rPr>
                <w:b/>
                <w:bCs/>
              </w:rPr>
              <w:t>Used For</w:t>
            </w:r>
          </w:p>
        </w:tc>
      </w:tr>
      <w:tr w:rsidR="006D577E" w:rsidRPr="00F616C0" w14:paraId="025A764E" w14:textId="77777777" w:rsidTr="00614543">
        <w:trPr>
          <w:trHeight w:val="332"/>
        </w:trPr>
        <w:tc>
          <w:tcPr>
            <w:tcW w:w="1360" w:type="dxa"/>
            <w:tcBorders>
              <w:top w:val="nil"/>
              <w:left w:val="single" w:sz="4" w:space="0" w:color="auto"/>
              <w:bottom w:val="single" w:sz="4" w:space="0" w:color="auto"/>
              <w:right w:val="single" w:sz="4" w:space="0" w:color="auto"/>
            </w:tcBorders>
            <w:shd w:val="clear" w:color="auto" w:fill="auto"/>
            <w:noWrap/>
            <w:vAlign w:val="center"/>
          </w:tcPr>
          <w:p w14:paraId="66C33617" w14:textId="77777777" w:rsidR="006D577E" w:rsidRPr="00F616C0" w:rsidRDefault="006D577E" w:rsidP="00614543">
            <w:pPr>
              <w:spacing w:line="360" w:lineRule="auto"/>
              <w:jc w:val="center"/>
            </w:pPr>
            <w:r w:rsidRPr="00F616C0">
              <w:t>1</w:t>
            </w:r>
          </w:p>
        </w:tc>
        <w:tc>
          <w:tcPr>
            <w:tcW w:w="1360" w:type="dxa"/>
            <w:tcBorders>
              <w:top w:val="nil"/>
              <w:left w:val="nil"/>
              <w:bottom w:val="single" w:sz="4" w:space="0" w:color="auto"/>
              <w:right w:val="nil"/>
            </w:tcBorders>
            <w:shd w:val="clear" w:color="auto" w:fill="auto"/>
            <w:noWrap/>
            <w:vAlign w:val="center"/>
          </w:tcPr>
          <w:p w14:paraId="69FF041E" w14:textId="77777777" w:rsidR="006D577E" w:rsidRPr="00F616C0" w:rsidRDefault="006D577E" w:rsidP="00614543">
            <w:pPr>
              <w:spacing w:line="360" w:lineRule="auto"/>
              <w:jc w:val="center"/>
            </w:pPr>
            <w:r w:rsidRPr="00F616C0">
              <w:t>-25</w:t>
            </w:r>
          </w:p>
        </w:tc>
        <w:tc>
          <w:tcPr>
            <w:tcW w:w="5438"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774DE516" w14:textId="77777777" w:rsidR="006D577E" w:rsidRPr="00F616C0" w:rsidRDefault="006D577E" w:rsidP="00614543">
            <w:pPr>
              <w:spacing w:line="360" w:lineRule="auto"/>
              <w:jc w:val="center"/>
              <w:rPr>
                <w:i/>
              </w:rPr>
            </w:pPr>
            <w:r w:rsidRPr="00F616C0">
              <w:rPr>
                <w:i/>
              </w:rPr>
              <w:t>Pram with Gondola</w:t>
            </w:r>
          </w:p>
        </w:tc>
      </w:tr>
      <w:tr w:rsidR="006D577E" w:rsidRPr="00F616C0" w14:paraId="08C50513" w14:textId="77777777" w:rsidTr="00614543">
        <w:trPr>
          <w:trHeight w:val="332"/>
        </w:trPr>
        <w:tc>
          <w:tcPr>
            <w:tcW w:w="1360" w:type="dxa"/>
            <w:tcBorders>
              <w:top w:val="nil"/>
              <w:left w:val="single" w:sz="4" w:space="0" w:color="auto"/>
              <w:bottom w:val="single" w:sz="4" w:space="0" w:color="auto"/>
              <w:right w:val="single" w:sz="4" w:space="0" w:color="auto"/>
            </w:tcBorders>
            <w:shd w:val="clear" w:color="auto" w:fill="auto"/>
            <w:noWrap/>
            <w:vAlign w:val="center"/>
          </w:tcPr>
          <w:p w14:paraId="637944CF" w14:textId="77777777" w:rsidR="006D577E" w:rsidRPr="00F616C0" w:rsidRDefault="006D577E" w:rsidP="00614543">
            <w:pPr>
              <w:spacing w:line="360" w:lineRule="auto"/>
              <w:jc w:val="center"/>
            </w:pPr>
            <w:r w:rsidRPr="00F616C0">
              <w:t>2</w:t>
            </w:r>
          </w:p>
        </w:tc>
        <w:tc>
          <w:tcPr>
            <w:tcW w:w="1360" w:type="dxa"/>
            <w:tcBorders>
              <w:top w:val="nil"/>
              <w:left w:val="nil"/>
              <w:bottom w:val="single" w:sz="4" w:space="0" w:color="auto"/>
              <w:right w:val="nil"/>
            </w:tcBorders>
            <w:shd w:val="clear" w:color="auto" w:fill="auto"/>
            <w:noWrap/>
            <w:vAlign w:val="center"/>
          </w:tcPr>
          <w:p w14:paraId="3E519510" w14:textId="77777777" w:rsidR="006D577E" w:rsidRPr="00F616C0" w:rsidRDefault="006D577E" w:rsidP="00614543">
            <w:pPr>
              <w:spacing w:line="360" w:lineRule="auto"/>
              <w:jc w:val="center"/>
            </w:pPr>
            <w:r w:rsidRPr="00F616C0">
              <w:t>-10</w:t>
            </w:r>
          </w:p>
        </w:tc>
        <w:tc>
          <w:tcPr>
            <w:tcW w:w="5438"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5AD06BD1" w14:textId="77777777" w:rsidR="006D577E" w:rsidRPr="00F616C0" w:rsidRDefault="006D577E" w:rsidP="00614543">
            <w:pPr>
              <w:spacing w:line="360" w:lineRule="auto"/>
              <w:jc w:val="center"/>
              <w:rPr>
                <w:i/>
              </w:rPr>
            </w:pPr>
            <w:r w:rsidRPr="00F616C0">
              <w:rPr>
                <w:i/>
              </w:rPr>
              <w:t>V - Shaped sections</w:t>
            </w:r>
          </w:p>
        </w:tc>
      </w:tr>
      <w:tr w:rsidR="006D577E" w:rsidRPr="00F616C0" w14:paraId="334704AC" w14:textId="77777777" w:rsidTr="00614543">
        <w:trPr>
          <w:trHeight w:val="332"/>
        </w:trPr>
        <w:tc>
          <w:tcPr>
            <w:tcW w:w="1360" w:type="dxa"/>
            <w:tcBorders>
              <w:top w:val="nil"/>
              <w:left w:val="single" w:sz="4" w:space="0" w:color="auto"/>
              <w:bottom w:val="single" w:sz="4" w:space="0" w:color="auto"/>
              <w:right w:val="single" w:sz="4" w:space="0" w:color="auto"/>
            </w:tcBorders>
            <w:shd w:val="clear" w:color="auto" w:fill="auto"/>
            <w:noWrap/>
            <w:vAlign w:val="center"/>
          </w:tcPr>
          <w:p w14:paraId="09605CB5" w14:textId="77777777" w:rsidR="006D577E" w:rsidRPr="00F616C0" w:rsidRDefault="006D577E" w:rsidP="00614543">
            <w:pPr>
              <w:spacing w:line="360" w:lineRule="auto"/>
              <w:jc w:val="center"/>
            </w:pPr>
            <w:r w:rsidRPr="00F616C0">
              <w:t>3</w:t>
            </w:r>
          </w:p>
        </w:tc>
        <w:tc>
          <w:tcPr>
            <w:tcW w:w="1360" w:type="dxa"/>
            <w:tcBorders>
              <w:top w:val="nil"/>
              <w:left w:val="nil"/>
              <w:bottom w:val="single" w:sz="4" w:space="0" w:color="auto"/>
              <w:right w:val="nil"/>
            </w:tcBorders>
            <w:shd w:val="clear" w:color="auto" w:fill="auto"/>
            <w:noWrap/>
            <w:vAlign w:val="center"/>
          </w:tcPr>
          <w:p w14:paraId="50D14513" w14:textId="77777777" w:rsidR="006D577E" w:rsidRPr="00F616C0" w:rsidRDefault="006D577E" w:rsidP="00614543">
            <w:pPr>
              <w:spacing w:line="360" w:lineRule="auto"/>
              <w:jc w:val="center"/>
            </w:pPr>
            <w:r w:rsidRPr="00F616C0">
              <w:t>0</w:t>
            </w:r>
          </w:p>
        </w:tc>
        <w:tc>
          <w:tcPr>
            <w:tcW w:w="5438"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753C206" w14:textId="77777777" w:rsidR="006D577E" w:rsidRPr="00F616C0" w:rsidRDefault="006D577E" w:rsidP="00614543">
            <w:pPr>
              <w:spacing w:line="360" w:lineRule="auto"/>
              <w:jc w:val="center"/>
              <w:rPr>
                <w:i/>
              </w:rPr>
            </w:pPr>
            <w:r w:rsidRPr="00F616C0">
              <w:rPr>
                <w:i/>
              </w:rPr>
              <w:t>Normal section shape</w:t>
            </w:r>
          </w:p>
        </w:tc>
      </w:tr>
      <w:tr w:rsidR="006D577E" w:rsidRPr="00F616C0" w14:paraId="719BB10D" w14:textId="77777777" w:rsidTr="00614543">
        <w:trPr>
          <w:trHeight w:val="332"/>
        </w:trPr>
        <w:tc>
          <w:tcPr>
            <w:tcW w:w="1360" w:type="dxa"/>
            <w:tcBorders>
              <w:top w:val="nil"/>
              <w:left w:val="single" w:sz="4" w:space="0" w:color="auto"/>
              <w:bottom w:val="single" w:sz="4" w:space="0" w:color="auto"/>
              <w:right w:val="single" w:sz="4" w:space="0" w:color="auto"/>
            </w:tcBorders>
            <w:shd w:val="clear" w:color="auto" w:fill="auto"/>
            <w:noWrap/>
            <w:vAlign w:val="center"/>
          </w:tcPr>
          <w:p w14:paraId="468AFF91" w14:textId="77777777" w:rsidR="006D577E" w:rsidRPr="00F616C0" w:rsidRDefault="006D577E" w:rsidP="00614543">
            <w:pPr>
              <w:spacing w:line="360" w:lineRule="auto"/>
              <w:jc w:val="center"/>
            </w:pPr>
            <w:r w:rsidRPr="00F616C0">
              <w:t>4</w:t>
            </w:r>
          </w:p>
        </w:tc>
        <w:tc>
          <w:tcPr>
            <w:tcW w:w="1360" w:type="dxa"/>
            <w:tcBorders>
              <w:top w:val="nil"/>
              <w:left w:val="nil"/>
              <w:bottom w:val="single" w:sz="4" w:space="0" w:color="auto"/>
              <w:right w:val="nil"/>
            </w:tcBorders>
            <w:shd w:val="clear" w:color="auto" w:fill="auto"/>
            <w:noWrap/>
            <w:vAlign w:val="center"/>
          </w:tcPr>
          <w:p w14:paraId="5D7B49A5" w14:textId="77777777" w:rsidR="006D577E" w:rsidRPr="00F616C0" w:rsidRDefault="006D577E" w:rsidP="00614543">
            <w:pPr>
              <w:spacing w:line="360" w:lineRule="auto"/>
              <w:jc w:val="center"/>
            </w:pPr>
            <w:r w:rsidRPr="00F616C0">
              <w:t>10</w:t>
            </w:r>
          </w:p>
        </w:tc>
        <w:tc>
          <w:tcPr>
            <w:tcW w:w="5438"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5DC53554" w14:textId="77777777" w:rsidR="006D577E" w:rsidRPr="00F616C0" w:rsidRDefault="006D577E" w:rsidP="00614543">
            <w:pPr>
              <w:spacing w:line="360" w:lineRule="auto"/>
              <w:jc w:val="center"/>
              <w:rPr>
                <w:i/>
              </w:rPr>
            </w:pPr>
            <w:r w:rsidRPr="00F616C0">
              <w:rPr>
                <w:i/>
              </w:rPr>
              <w:t>U - shaped section with Hogner stern</w:t>
            </w:r>
          </w:p>
        </w:tc>
      </w:tr>
    </w:tbl>
    <w:p w14:paraId="7CE4423F" w14:textId="77777777" w:rsidR="006D577E" w:rsidRPr="00F616C0" w:rsidRDefault="006D577E" w:rsidP="006D577E">
      <w:pPr>
        <w:tabs>
          <w:tab w:val="left" w:pos="720"/>
        </w:tabs>
        <w:spacing w:before="240" w:line="360" w:lineRule="auto"/>
      </w:pPr>
      <w:r w:rsidRPr="00F616C0">
        <w:rPr>
          <w:i/>
        </w:rPr>
        <w:t>C</w:t>
      </w:r>
      <w:r w:rsidRPr="00F616C0">
        <w:rPr>
          <w:i/>
          <w:vertAlign w:val="subscript"/>
        </w:rPr>
        <w:t>stern</w:t>
      </w:r>
      <w:r w:rsidRPr="00F616C0">
        <w:tab/>
        <w:t xml:space="preserve">= 0, </w:t>
      </w:r>
      <w:r w:rsidRPr="00F616C0">
        <w:rPr>
          <w:i/>
        </w:rPr>
        <w:t>for normal section shape</w:t>
      </w:r>
      <w:r w:rsidRPr="00F616C0">
        <w:t xml:space="preserve"> </w:t>
      </w:r>
      <w:r w:rsidRPr="00F616C0">
        <w:tab/>
      </w:r>
    </w:p>
    <w:p w14:paraId="5BCE54E9" w14:textId="77777777" w:rsidR="006D577E" w:rsidRPr="00F616C0" w:rsidRDefault="006D577E" w:rsidP="006D577E">
      <w:pPr>
        <w:pStyle w:val="Heading5"/>
        <w:spacing w:line="360" w:lineRule="auto"/>
      </w:pPr>
      <w:bookmarkStart w:id="58" w:name="_Toc351305265"/>
      <w:r w:rsidRPr="00F616C0">
        <w:t>b.</w:t>
      </w:r>
      <w:r w:rsidRPr="00F616C0">
        <w:tab/>
        <w:t>Appendages Resistance</w:t>
      </w:r>
      <w:bookmarkEnd w:id="58"/>
    </w:p>
    <w:p w14:paraId="159C4963" w14:textId="77777777" w:rsidR="006D577E" w:rsidRPr="00F616C0" w:rsidRDefault="006D577E" w:rsidP="006D577E">
      <w:pPr>
        <w:spacing w:line="360" w:lineRule="auto"/>
        <w:ind w:firstLine="720"/>
      </w:pPr>
      <w:r w:rsidRPr="00F616C0">
        <w:t>Dalam menghitung hambatan kapal yang diakibatkan oleh bentuk badan kapal yang tercelup dalam air, dibutuhkan luas permukaan basah kapal (</w:t>
      </w:r>
      <w:r w:rsidRPr="00F616C0">
        <w:rPr>
          <w:i/>
        </w:rPr>
        <w:t>S</w:t>
      </w:r>
      <w:r w:rsidRPr="00F616C0">
        <w:rPr>
          <w:i/>
          <w:vertAlign w:val="subscript"/>
        </w:rPr>
        <w:t>tot</w:t>
      </w:r>
      <w:r w:rsidRPr="00F616C0">
        <w:t>) yang terdiri dari luas badan kapal WSA (</w:t>
      </w:r>
      <w:r w:rsidRPr="00F616C0">
        <w:rPr>
          <w:i/>
        </w:rPr>
        <w:t>S</w:t>
      </w:r>
      <w:r w:rsidRPr="00F616C0">
        <w:t>) dan luas tonjolan-tonjolan seperti kemudi, bulbous bow, dan bilge keel (</w:t>
      </w:r>
      <w:r w:rsidRPr="00F616C0">
        <w:rPr>
          <w:i/>
        </w:rPr>
        <w:t>S</w:t>
      </w:r>
      <w:r w:rsidRPr="00F616C0">
        <w:rPr>
          <w:i/>
          <w:vertAlign w:val="subscript"/>
        </w:rPr>
        <w:t>app</w:t>
      </w:r>
      <w:r w:rsidRPr="00F616C0">
        <w:t xml:space="preserve">). Adapun rumus yang digunakan untuk menghitung </w:t>
      </w:r>
      <w:r w:rsidRPr="00F616C0">
        <w:rPr>
          <w:i/>
        </w:rPr>
        <w:t>Appendages Resistance</w:t>
      </w:r>
      <w:r w:rsidRPr="00F616C0">
        <w:t xml:space="preserve"> yaitu:</w:t>
      </w:r>
    </w:p>
    <w:p w14:paraId="27B80D2B" w14:textId="77777777" w:rsidR="006D577E" w:rsidRPr="00F02AB7" w:rsidRDefault="006D577E" w:rsidP="006D577E">
      <w:pPr>
        <w:spacing w:line="360" w:lineRule="auto"/>
        <w:jc w:val="center"/>
        <w:rPr>
          <w:i/>
          <w:lang w:val="en-US"/>
        </w:rPr>
      </w:pPr>
      <w:r w:rsidRPr="00F616C0">
        <w:rPr>
          <w:position w:val="-24"/>
        </w:rPr>
        <w:object w:dxaOrig="2820" w:dyaOrig="620" w14:anchorId="6CE3A88A">
          <v:shape id="_x0000_i1031" type="#_x0000_t75" style="width:137.6pt;height:33.6pt" o:ole="">
            <v:imagedata r:id="rId45" o:title=""/>
          </v:shape>
          <o:OLEObject Type="Embed" ProgID="Equation.3" ShapeID="_x0000_i1031" DrawAspect="Content" ObjectID="_1593921181" r:id="rId46"/>
        </w:object>
      </w:r>
      <w:r>
        <w:tab/>
      </w:r>
      <w:r>
        <w:tab/>
      </w:r>
      <w:r>
        <w:tab/>
      </w:r>
      <w:r>
        <w:rPr>
          <w:lang w:val="en-US"/>
        </w:rPr>
        <w:t>(3)</w:t>
      </w:r>
    </w:p>
    <w:p w14:paraId="5ADDF8EB" w14:textId="77777777" w:rsidR="006D577E" w:rsidRPr="00F616C0" w:rsidRDefault="006D577E" w:rsidP="006D577E">
      <w:pPr>
        <w:tabs>
          <w:tab w:val="left" w:pos="1260"/>
        </w:tabs>
        <w:spacing w:line="360" w:lineRule="auto"/>
      </w:pPr>
      <w:r w:rsidRPr="00F616C0">
        <w:t>dimana :</w:t>
      </w:r>
    </w:p>
    <w:p w14:paraId="10A34875" w14:textId="77777777" w:rsidR="006D577E" w:rsidRPr="00F616C0" w:rsidRDefault="006D577E" w:rsidP="006D577E">
      <w:pPr>
        <w:tabs>
          <w:tab w:val="left" w:pos="1260"/>
          <w:tab w:val="left" w:pos="6840"/>
        </w:tabs>
        <w:spacing w:line="360" w:lineRule="auto"/>
      </w:pPr>
      <w:r w:rsidRPr="00F616C0">
        <w:t xml:space="preserve">1 + </w:t>
      </w:r>
      <w:r w:rsidRPr="00F616C0">
        <w:rPr>
          <w:i/>
        </w:rPr>
        <w:t>k</w:t>
      </w:r>
      <w:r w:rsidRPr="00F616C0">
        <w:t xml:space="preserve"> </w:t>
      </w:r>
      <w:r w:rsidRPr="00F616C0">
        <w:tab/>
        <w:t xml:space="preserve">= </w:t>
      </w:r>
      <w:r w:rsidRPr="00F616C0">
        <w:rPr>
          <w:position w:val="-30"/>
        </w:rPr>
        <w:object w:dxaOrig="2720" w:dyaOrig="720" w14:anchorId="74C5ACF7">
          <v:shape id="_x0000_i1032" type="#_x0000_t75" style="width:135.2pt;height:38.4pt" o:ole="">
            <v:imagedata r:id="rId47" o:title=""/>
          </v:shape>
          <o:OLEObject Type="Embed" ProgID="Equation.3" ShapeID="_x0000_i1032" DrawAspect="Content" ObjectID="_1593921182" r:id="rId48"/>
        </w:object>
      </w:r>
      <w:r w:rsidRPr="00F616C0">
        <w:tab/>
      </w:r>
    </w:p>
    <w:p w14:paraId="631F785C" w14:textId="77777777" w:rsidR="006D577E" w:rsidRPr="00F616C0" w:rsidRDefault="006B6254" w:rsidP="006D577E">
      <w:pPr>
        <w:tabs>
          <w:tab w:val="left" w:pos="1260"/>
          <w:tab w:val="left" w:pos="6840"/>
        </w:tabs>
        <w:spacing w:line="360" w:lineRule="auto"/>
        <w:rPr>
          <w:i/>
        </w:rPr>
      </w:pPr>
      <w:r>
        <w:rPr>
          <w:i/>
        </w:rPr>
        <w:object w:dxaOrig="0" w:dyaOrig="0" w14:anchorId="2DFB3989">
          <v:shape id="_x0000_s1139" type="#_x0000_t75" style="position:absolute;margin-left:0;margin-top:0;width:9pt;height:17pt;z-index:251822080">
            <v:imagedata r:id="rId49" o:title=""/>
          </v:shape>
          <o:OLEObject Type="Embed" ProgID="Equation.3" ShapeID="_x0000_s1139" DrawAspect="Content" ObjectID="_1593921198" r:id="rId50"/>
        </w:object>
      </w:r>
      <w:r w:rsidR="006D577E" w:rsidRPr="00F616C0">
        <w:rPr>
          <w:i/>
        </w:rPr>
        <w:t>S</w:t>
      </w:r>
      <w:r w:rsidR="006D577E" w:rsidRPr="00F616C0">
        <w:tab/>
        <w:t xml:space="preserve">= </w:t>
      </w:r>
      <w:r w:rsidR="006D577E" w:rsidRPr="00F616C0">
        <w:rPr>
          <w:i/>
        </w:rPr>
        <w:t>Wetted surface area</w:t>
      </w:r>
      <w:r w:rsidR="006D577E" w:rsidRPr="00F616C0">
        <w:t xml:space="preserve"> </w:t>
      </w:r>
      <w:r w:rsidR="006D577E" w:rsidRPr="00F616C0">
        <w:tab/>
      </w:r>
    </w:p>
    <w:p w14:paraId="495942AE" w14:textId="77777777" w:rsidR="006D577E" w:rsidRPr="000B2EB9" w:rsidRDefault="006D577E" w:rsidP="006D577E">
      <w:pPr>
        <w:tabs>
          <w:tab w:val="left" w:pos="1260"/>
          <w:tab w:val="left" w:pos="1620"/>
        </w:tabs>
        <w:spacing w:line="360" w:lineRule="auto"/>
        <w:rPr>
          <w:sz w:val="10"/>
        </w:rPr>
      </w:pPr>
      <w:r w:rsidRPr="00F616C0">
        <w:tab/>
        <w:t xml:space="preserve">= </w:t>
      </w:r>
      <w:r w:rsidRPr="000B2EB9">
        <w:rPr>
          <w:position w:val="-28"/>
          <w:sz w:val="10"/>
        </w:rPr>
        <w:object w:dxaOrig="7580" w:dyaOrig="680" w14:anchorId="5E89833A">
          <v:shape id="_x0000_i1034" type="#_x0000_t75" style="width:376pt;height:33.6pt" o:ole="">
            <v:imagedata r:id="rId51" o:title=""/>
          </v:shape>
          <o:OLEObject Type="Embed" ProgID="Equation.3" ShapeID="_x0000_i1034" DrawAspect="Content" ObjectID="_1593921183" r:id="rId52"/>
        </w:object>
      </w:r>
    </w:p>
    <w:p w14:paraId="005FDE36" w14:textId="77777777" w:rsidR="006D577E" w:rsidRPr="000B2EB9" w:rsidRDefault="006D577E" w:rsidP="006D577E">
      <w:pPr>
        <w:tabs>
          <w:tab w:val="left" w:pos="1260"/>
          <w:tab w:val="left" w:pos="1620"/>
        </w:tabs>
        <w:spacing w:line="360" w:lineRule="auto"/>
        <w:rPr>
          <w:sz w:val="10"/>
        </w:rPr>
      </w:pPr>
      <w:r w:rsidRPr="000B2EB9">
        <w:rPr>
          <w:sz w:val="10"/>
        </w:rPr>
        <w:tab/>
        <w:t xml:space="preserve">  </w:t>
      </w:r>
      <w:r w:rsidRPr="000B2EB9">
        <w:rPr>
          <w:position w:val="-30"/>
          <w:sz w:val="10"/>
        </w:rPr>
        <w:object w:dxaOrig="1100" w:dyaOrig="680" w14:anchorId="5C7C3FE1">
          <v:shape id="_x0000_i1035" type="#_x0000_t75" style="width:56pt;height:33.6pt" o:ole="">
            <v:imagedata r:id="rId53" o:title=""/>
          </v:shape>
          <o:OLEObject Type="Embed" ProgID="Equation.3" ShapeID="_x0000_i1035" DrawAspect="Content" ObjectID="_1593921184" r:id="rId54"/>
        </w:object>
      </w:r>
    </w:p>
    <w:p w14:paraId="78DC7EA7" w14:textId="77777777" w:rsidR="006D577E" w:rsidRPr="00F616C0" w:rsidRDefault="006D577E" w:rsidP="006D577E">
      <w:pPr>
        <w:tabs>
          <w:tab w:val="left" w:pos="1260"/>
          <w:tab w:val="left" w:pos="1620"/>
        </w:tabs>
        <w:spacing w:line="360" w:lineRule="auto"/>
      </w:pPr>
      <w:r w:rsidRPr="00F616C0">
        <w:rPr>
          <w:i/>
        </w:rPr>
        <w:lastRenderedPageBreak/>
        <w:t>A</w:t>
      </w:r>
      <w:r w:rsidRPr="00F616C0">
        <w:rPr>
          <w:i/>
          <w:vertAlign w:val="subscript"/>
        </w:rPr>
        <w:t>BT</w:t>
      </w:r>
      <w:r w:rsidRPr="00F616C0">
        <w:rPr>
          <w:vertAlign w:val="subscript"/>
        </w:rPr>
        <w:tab/>
      </w:r>
      <w:r w:rsidRPr="00F616C0">
        <w:t xml:space="preserve">= </w:t>
      </w:r>
      <w:r w:rsidRPr="00F616C0">
        <w:rPr>
          <w:i/>
        </w:rPr>
        <w:t>Cross sectional area of bulb in FP</w:t>
      </w:r>
    </w:p>
    <w:p w14:paraId="3DF3BFFC" w14:textId="77777777" w:rsidR="006D577E" w:rsidRPr="00F616C0" w:rsidRDefault="006D577E" w:rsidP="006D577E">
      <w:pPr>
        <w:tabs>
          <w:tab w:val="left" w:pos="1260"/>
        </w:tabs>
        <w:spacing w:line="360" w:lineRule="auto"/>
      </w:pPr>
      <w:r w:rsidRPr="00F616C0">
        <w:tab/>
        <w:t xml:space="preserve">= 10% </w:t>
      </w:r>
      <w:r w:rsidRPr="00F616C0">
        <w:rPr>
          <w:i/>
        </w:rPr>
        <w:t>A</w:t>
      </w:r>
      <w:r w:rsidRPr="00F616C0">
        <w:rPr>
          <w:i/>
          <w:vertAlign w:val="subscript"/>
        </w:rPr>
        <w:t>midship</w:t>
      </w:r>
      <w:r w:rsidRPr="00F616C0">
        <w:t xml:space="preserve"> </w:t>
      </w:r>
    </w:p>
    <w:p w14:paraId="4B18FD63" w14:textId="77777777" w:rsidR="006D577E" w:rsidRPr="00F616C0" w:rsidRDefault="006D577E" w:rsidP="006D577E">
      <w:pPr>
        <w:tabs>
          <w:tab w:val="left" w:pos="1260"/>
        </w:tabs>
        <w:spacing w:line="360" w:lineRule="auto"/>
      </w:pPr>
      <w:r w:rsidRPr="00F616C0">
        <w:tab/>
        <w:t xml:space="preserve">= 10% </w:t>
      </w:r>
      <w:r w:rsidRPr="00F616C0">
        <w:rPr>
          <w:i/>
        </w:rPr>
        <w:t>BT C</w:t>
      </w:r>
      <w:r w:rsidRPr="00F616C0">
        <w:rPr>
          <w:i/>
          <w:vertAlign w:val="subscript"/>
        </w:rPr>
        <w:t>M</w:t>
      </w:r>
      <w:r w:rsidRPr="00F616C0">
        <w:t xml:space="preserve">  (</w:t>
      </w:r>
      <w:r w:rsidRPr="00F616C0">
        <w:rPr>
          <w:i/>
          <w:iCs/>
        </w:rPr>
        <w:t>B-series</w:t>
      </w:r>
      <w:r w:rsidRPr="00F616C0">
        <w:t>)</w:t>
      </w:r>
    </w:p>
    <w:p w14:paraId="18BDACD0" w14:textId="77777777" w:rsidR="006D577E" w:rsidRPr="00F616C0" w:rsidRDefault="006D577E" w:rsidP="006D577E">
      <w:pPr>
        <w:tabs>
          <w:tab w:val="left" w:pos="4766"/>
        </w:tabs>
        <w:spacing w:line="360" w:lineRule="auto"/>
        <w:ind w:hanging="540"/>
        <w:rPr>
          <w:rFonts w:ascii="Arial" w:hAnsi="Arial" w:cs="Arial"/>
        </w:rPr>
      </w:pPr>
      <w:r>
        <w:rPr>
          <w:rFonts w:ascii="Arial" w:hAnsi="Arial" w:cs="Arial"/>
        </w:rPr>
        <w:tab/>
      </w:r>
      <w:r>
        <w:rPr>
          <w:rFonts w:ascii="Arial" w:hAnsi="Arial" w:cs="Arial"/>
        </w:rPr>
        <w:tab/>
      </w:r>
    </w:p>
    <w:p w14:paraId="3F9B65FA" w14:textId="77777777" w:rsidR="006D577E" w:rsidRPr="00F616C0" w:rsidRDefault="006D577E" w:rsidP="006D577E">
      <w:pPr>
        <w:pStyle w:val="BodyTextIndent"/>
        <w:spacing w:after="0" w:line="360" w:lineRule="auto"/>
        <w:ind w:left="0" w:firstLine="720"/>
      </w:pPr>
      <w:r w:rsidRPr="0056493E">
        <w:rPr>
          <w:lang w:val="en-US"/>
        </w:rPr>
        <w:t>Nilai</w:t>
      </w:r>
      <w:r>
        <w:rPr>
          <w:i/>
          <w:lang w:val="en-US"/>
        </w:rPr>
        <w:t xml:space="preserve"> </w:t>
      </w:r>
      <w:r>
        <w:rPr>
          <w:i/>
        </w:rPr>
        <w:t>e</w:t>
      </w:r>
      <w:r w:rsidRPr="00F616C0">
        <w:rPr>
          <w:i/>
        </w:rPr>
        <w:t xml:space="preserve">ffective form factor </w:t>
      </w:r>
      <w:r w:rsidRPr="00F616C0">
        <w:t>(</w:t>
      </w:r>
      <w:r w:rsidRPr="00F616C0">
        <w:rPr>
          <w:i/>
        </w:rPr>
        <w:t>k</w:t>
      </w:r>
      <w:r w:rsidRPr="00F616C0">
        <w:rPr>
          <w:vertAlign w:val="subscript"/>
        </w:rPr>
        <w:t>2</w:t>
      </w:r>
      <w:r w:rsidRPr="00F616C0">
        <w:t xml:space="preserve">), </w:t>
      </w:r>
      <w:r w:rsidRPr="0056493E">
        <w:rPr>
          <w:lang w:val="en-US"/>
        </w:rPr>
        <w:t>untuk</w:t>
      </w:r>
      <w:r>
        <w:rPr>
          <w:i/>
          <w:lang w:val="en-US"/>
        </w:rPr>
        <w:t xml:space="preserve"> </w:t>
      </w:r>
      <w:r w:rsidRPr="00F616C0">
        <w:rPr>
          <w:i/>
        </w:rPr>
        <w:t>Appendages</w:t>
      </w:r>
      <w:r>
        <w:rPr>
          <w:i/>
          <w:lang w:val="en-US"/>
        </w:rPr>
        <w:t xml:space="preserve"> </w:t>
      </w:r>
      <w:r w:rsidRPr="0056493E">
        <w:rPr>
          <w:lang w:val="en-US"/>
        </w:rPr>
        <w:t>yang</w:t>
      </w:r>
      <w:r>
        <w:rPr>
          <w:lang w:val="en-US"/>
        </w:rPr>
        <w:t xml:space="preserve"> </w:t>
      </w:r>
      <w:r w:rsidRPr="0056493E">
        <w:rPr>
          <w:lang w:val="en-US"/>
        </w:rPr>
        <w:t>berbeda</w:t>
      </w:r>
      <w:r w:rsidRPr="00F616C0">
        <w:t>:</w:t>
      </w:r>
    </w:p>
    <w:p w14:paraId="47A40D6C" w14:textId="4D21FF01" w:rsidR="006D577E" w:rsidRPr="00EE1AFF" w:rsidRDefault="006D577E" w:rsidP="006D577E">
      <w:pPr>
        <w:pStyle w:val="Caption"/>
        <w:keepNext/>
        <w:spacing w:line="360" w:lineRule="auto"/>
        <w:jc w:val="center"/>
        <w:rPr>
          <w:b w:val="0"/>
          <w:sz w:val="24"/>
        </w:rPr>
      </w:pPr>
      <w:bookmarkStart w:id="59" w:name="_Toc517779412"/>
      <w:bookmarkStart w:id="60" w:name="_Toc520140926"/>
      <w:r w:rsidRPr="00EE1AFF">
        <w:rPr>
          <w:b w:val="0"/>
          <w:sz w:val="24"/>
        </w:rPr>
        <w:t xml:space="preserve">Tabel </w:t>
      </w:r>
      <w:r w:rsidR="00933EE1">
        <w:rPr>
          <w:b w:val="0"/>
          <w:sz w:val="24"/>
        </w:rPr>
        <w:fldChar w:fldCharType="begin"/>
      </w:r>
      <w:r w:rsidR="00933EE1">
        <w:rPr>
          <w:b w:val="0"/>
          <w:sz w:val="24"/>
        </w:rPr>
        <w:instrText xml:space="preserve"> STYLEREF 1 \s </w:instrText>
      </w:r>
      <w:r w:rsidR="00933EE1">
        <w:rPr>
          <w:b w:val="0"/>
          <w:sz w:val="24"/>
        </w:rPr>
        <w:fldChar w:fldCharType="separate"/>
      </w:r>
      <w:r w:rsidR="0072435B">
        <w:rPr>
          <w:b w:val="0"/>
          <w:noProof/>
          <w:sz w:val="24"/>
        </w:rPr>
        <w:t>II</w:t>
      </w:r>
      <w:r w:rsidR="00933EE1">
        <w:rPr>
          <w:b w:val="0"/>
          <w:sz w:val="24"/>
        </w:rPr>
        <w:fldChar w:fldCharType="end"/>
      </w:r>
      <w:r w:rsidR="00933EE1">
        <w:rPr>
          <w:b w:val="0"/>
          <w:sz w:val="24"/>
        </w:rPr>
        <w:t>.</w:t>
      </w:r>
      <w:r w:rsidR="00933EE1">
        <w:rPr>
          <w:b w:val="0"/>
          <w:sz w:val="24"/>
        </w:rPr>
        <w:fldChar w:fldCharType="begin"/>
      </w:r>
      <w:r w:rsidR="00933EE1">
        <w:rPr>
          <w:b w:val="0"/>
          <w:sz w:val="24"/>
        </w:rPr>
        <w:instrText xml:space="preserve"> SEQ Tabel \* ARABIC \s 1 </w:instrText>
      </w:r>
      <w:r w:rsidR="00933EE1">
        <w:rPr>
          <w:b w:val="0"/>
          <w:sz w:val="24"/>
        </w:rPr>
        <w:fldChar w:fldCharType="separate"/>
      </w:r>
      <w:r w:rsidR="0072435B">
        <w:rPr>
          <w:b w:val="0"/>
          <w:noProof/>
          <w:sz w:val="24"/>
        </w:rPr>
        <w:t>2</w:t>
      </w:r>
      <w:r w:rsidR="00933EE1">
        <w:rPr>
          <w:b w:val="0"/>
          <w:sz w:val="24"/>
        </w:rPr>
        <w:fldChar w:fldCharType="end"/>
      </w:r>
      <w:r w:rsidRPr="00EE1AFF">
        <w:rPr>
          <w:b w:val="0"/>
          <w:sz w:val="24"/>
          <w:lang w:val="en-US"/>
        </w:rPr>
        <w:t xml:space="preserve"> Harga </w:t>
      </w:r>
      <w:r w:rsidRPr="00EE1AFF">
        <w:rPr>
          <w:b w:val="0"/>
          <w:i/>
          <w:sz w:val="24"/>
          <w:lang w:val="en-US"/>
        </w:rPr>
        <w:t>effective form factor</w:t>
      </w:r>
      <w:bookmarkEnd w:id="59"/>
      <w:bookmarkEnd w:id="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16"/>
        <w:gridCol w:w="1727"/>
      </w:tblGrid>
      <w:tr w:rsidR="006D577E" w:rsidRPr="00F616C0" w14:paraId="2DC57BE3" w14:textId="77777777" w:rsidTr="00614543">
        <w:trPr>
          <w:trHeight w:hRule="exact" w:val="454"/>
          <w:jc w:val="center"/>
        </w:trPr>
        <w:tc>
          <w:tcPr>
            <w:tcW w:w="4016" w:type="dxa"/>
            <w:vAlign w:val="center"/>
          </w:tcPr>
          <w:p w14:paraId="7BA3CDC2" w14:textId="77777777" w:rsidR="006D577E" w:rsidRPr="00F616C0" w:rsidRDefault="006D577E" w:rsidP="00614543">
            <w:pPr>
              <w:pStyle w:val="BodyTextIndent"/>
              <w:spacing w:line="360" w:lineRule="auto"/>
              <w:ind w:left="0"/>
              <w:jc w:val="center"/>
              <w:rPr>
                <w:b/>
              </w:rPr>
            </w:pPr>
            <w:r w:rsidRPr="00F616C0">
              <w:rPr>
                <w:b/>
              </w:rPr>
              <w:t xml:space="preserve">Type of </w:t>
            </w:r>
            <w:r w:rsidRPr="00F616C0">
              <w:rPr>
                <w:b/>
                <w:i/>
              </w:rPr>
              <w:t>Appendages</w:t>
            </w:r>
          </w:p>
        </w:tc>
        <w:tc>
          <w:tcPr>
            <w:tcW w:w="1727" w:type="dxa"/>
            <w:vAlign w:val="center"/>
          </w:tcPr>
          <w:p w14:paraId="56199066" w14:textId="77777777" w:rsidR="006D577E" w:rsidRPr="00F616C0" w:rsidRDefault="006D577E" w:rsidP="00614543">
            <w:pPr>
              <w:pStyle w:val="BodyTextIndent"/>
              <w:spacing w:line="360" w:lineRule="auto"/>
              <w:ind w:left="0"/>
              <w:jc w:val="center"/>
              <w:rPr>
                <w:b/>
              </w:rPr>
            </w:pPr>
            <w:r w:rsidRPr="00F616C0">
              <w:rPr>
                <w:b/>
              </w:rPr>
              <w:t>Value of 1 + k</w:t>
            </w:r>
            <w:r w:rsidRPr="00F616C0">
              <w:rPr>
                <w:b/>
                <w:vertAlign w:val="subscript"/>
              </w:rPr>
              <w:t>2</w:t>
            </w:r>
          </w:p>
        </w:tc>
      </w:tr>
      <w:tr w:rsidR="006D577E" w:rsidRPr="00F616C0" w14:paraId="774FFA67" w14:textId="77777777" w:rsidTr="00614543">
        <w:trPr>
          <w:trHeight w:hRule="exact" w:val="454"/>
          <w:jc w:val="center"/>
        </w:trPr>
        <w:tc>
          <w:tcPr>
            <w:tcW w:w="4016" w:type="dxa"/>
            <w:vAlign w:val="center"/>
          </w:tcPr>
          <w:p w14:paraId="0C2E7D59" w14:textId="77777777" w:rsidR="006D577E" w:rsidRPr="00F616C0" w:rsidRDefault="006D577E" w:rsidP="00614543">
            <w:pPr>
              <w:pStyle w:val="BodyTextIndent"/>
              <w:spacing w:line="360" w:lineRule="auto"/>
              <w:ind w:left="0"/>
              <w:jc w:val="center"/>
            </w:pPr>
            <w:r w:rsidRPr="00F616C0">
              <w:t>Rudder of single s</w:t>
            </w:r>
            <w:r w:rsidRPr="00F616C0">
              <w:rPr>
                <w:i/>
              </w:rPr>
              <w:t>crew</w:t>
            </w:r>
            <w:r w:rsidRPr="00F616C0">
              <w:t xml:space="preserve"> </w:t>
            </w:r>
            <w:r w:rsidRPr="00F616C0">
              <w:rPr>
                <w:i/>
              </w:rPr>
              <w:t>ship</w:t>
            </w:r>
          </w:p>
        </w:tc>
        <w:tc>
          <w:tcPr>
            <w:tcW w:w="1727" w:type="dxa"/>
            <w:vAlign w:val="center"/>
          </w:tcPr>
          <w:p w14:paraId="6E8B768D" w14:textId="77777777" w:rsidR="006D577E" w:rsidRPr="00F616C0" w:rsidRDefault="006D577E" w:rsidP="00614543">
            <w:pPr>
              <w:pStyle w:val="BodyTextIndent"/>
              <w:spacing w:line="360" w:lineRule="auto"/>
              <w:ind w:left="0"/>
              <w:jc w:val="center"/>
            </w:pPr>
            <w:r w:rsidRPr="00F616C0">
              <w:t>1.3 to 1.5</w:t>
            </w:r>
          </w:p>
        </w:tc>
      </w:tr>
      <w:tr w:rsidR="006D577E" w:rsidRPr="00F616C0" w14:paraId="702B4303" w14:textId="77777777" w:rsidTr="00614543">
        <w:trPr>
          <w:trHeight w:hRule="exact" w:val="454"/>
          <w:jc w:val="center"/>
        </w:trPr>
        <w:tc>
          <w:tcPr>
            <w:tcW w:w="4016" w:type="dxa"/>
            <w:vAlign w:val="center"/>
          </w:tcPr>
          <w:p w14:paraId="524632EF" w14:textId="77777777" w:rsidR="006D577E" w:rsidRPr="00F616C0" w:rsidRDefault="006D577E" w:rsidP="00614543">
            <w:pPr>
              <w:pStyle w:val="BodyTextIndent"/>
              <w:spacing w:line="360" w:lineRule="auto"/>
              <w:ind w:left="0"/>
              <w:jc w:val="center"/>
            </w:pPr>
            <w:r w:rsidRPr="00F616C0">
              <w:t>Spade-type rudders of twin-s</w:t>
            </w:r>
            <w:r w:rsidRPr="00F616C0">
              <w:rPr>
                <w:i/>
              </w:rPr>
              <w:t>crew</w:t>
            </w:r>
            <w:r w:rsidRPr="00F616C0">
              <w:t xml:space="preserve"> </w:t>
            </w:r>
            <w:r w:rsidRPr="00F616C0">
              <w:rPr>
                <w:i/>
              </w:rPr>
              <w:t>ship</w:t>
            </w:r>
            <w:r w:rsidRPr="00F616C0">
              <w:t>s</w:t>
            </w:r>
          </w:p>
        </w:tc>
        <w:tc>
          <w:tcPr>
            <w:tcW w:w="1727" w:type="dxa"/>
            <w:vAlign w:val="center"/>
          </w:tcPr>
          <w:p w14:paraId="6A1CDBDB" w14:textId="77777777" w:rsidR="006D577E" w:rsidRPr="00F616C0" w:rsidRDefault="006D577E" w:rsidP="00614543">
            <w:pPr>
              <w:pStyle w:val="BodyTextIndent"/>
              <w:spacing w:line="360" w:lineRule="auto"/>
              <w:ind w:left="0"/>
              <w:jc w:val="center"/>
            </w:pPr>
            <w:r w:rsidRPr="00F616C0">
              <w:t>2.8</w:t>
            </w:r>
          </w:p>
        </w:tc>
      </w:tr>
      <w:tr w:rsidR="006D577E" w:rsidRPr="00F616C0" w14:paraId="3201F6C8" w14:textId="77777777" w:rsidTr="00614543">
        <w:trPr>
          <w:trHeight w:hRule="exact" w:val="454"/>
          <w:jc w:val="center"/>
        </w:trPr>
        <w:tc>
          <w:tcPr>
            <w:tcW w:w="4016" w:type="dxa"/>
            <w:vAlign w:val="center"/>
          </w:tcPr>
          <w:p w14:paraId="46B6BDDB" w14:textId="77777777" w:rsidR="006D577E" w:rsidRPr="00F616C0" w:rsidRDefault="006D577E" w:rsidP="00614543">
            <w:pPr>
              <w:pStyle w:val="BodyTextIndent"/>
              <w:spacing w:line="360" w:lineRule="auto"/>
              <w:ind w:left="0"/>
              <w:jc w:val="center"/>
            </w:pPr>
            <w:r w:rsidRPr="00F616C0">
              <w:t>Skeg-rudders off twin-s</w:t>
            </w:r>
            <w:r w:rsidRPr="00F616C0">
              <w:rPr>
                <w:i/>
              </w:rPr>
              <w:t>crew</w:t>
            </w:r>
            <w:r w:rsidRPr="00F616C0">
              <w:t xml:space="preserve"> </w:t>
            </w:r>
            <w:r w:rsidRPr="00F616C0">
              <w:rPr>
                <w:i/>
              </w:rPr>
              <w:t>ship</w:t>
            </w:r>
            <w:r w:rsidRPr="00F616C0">
              <w:t>s</w:t>
            </w:r>
          </w:p>
        </w:tc>
        <w:tc>
          <w:tcPr>
            <w:tcW w:w="1727" w:type="dxa"/>
            <w:vAlign w:val="center"/>
          </w:tcPr>
          <w:p w14:paraId="6B9E4675" w14:textId="77777777" w:rsidR="006D577E" w:rsidRPr="00F616C0" w:rsidRDefault="006D577E" w:rsidP="00614543">
            <w:pPr>
              <w:pStyle w:val="BodyTextIndent"/>
              <w:spacing w:line="360" w:lineRule="auto"/>
              <w:ind w:left="0"/>
              <w:jc w:val="center"/>
            </w:pPr>
            <w:r w:rsidRPr="00F616C0">
              <w:t>1.5 to 2.0</w:t>
            </w:r>
          </w:p>
        </w:tc>
      </w:tr>
      <w:tr w:rsidR="006D577E" w:rsidRPr="00F616C0" w14:paraId="2F6FC557" w14:textId="77777777" w:rsidTr="00614543">
        <w:trPr>
          <w:trHeight w:hRule="exact" w:val="454"/>
          <w:jc w:val="center"/>
        </w:trPr>
        <w:tc>
          <w:tcPr>
            <w:tcW w:w="4016" w:type="dxa"/>
            <w:vAlign w:val="center"/>
          </w:tcPr>
          <w:p w14:paraId="10652F4D" w14:textId="77777777" w:rsidR="006D577E" w:rsidRPr="00F616C0" w:rsidRDefault="006D577E" w:rsidP="00614543">
            <w:pPr>
              <w:pStyle w:val="BodyTextIndent"/>
              <w:spacing w:line="360" w:lineRule="auto"/>
              <w:ind w:left="0"/>
              <w:jc w:val="center"/>
            </w:pPr>
            <w:r w:rsidRPr="00F616C0">
              <w:t>Shaft brackets</w:t>
            </w:r>
          </w:p>
        </w:tc>
        <w:tc>
          <w:tcPr>
            <w:tcW w:w="1727" w:type="dxa"/>
            <w:vAlign w:val="center"/>
          </w:tcPr>
          <w:p w14:paraId="14D44BE1" w14:textId="77777777" w:rsidR="006D577E" w:rsidRPr="00F616C0" w:rsidRDefault="006D577E" w:rsidP="00614543">
            <w:pPr>
              <w:pStyle w:val="BodyTextIndent"/>
              <w:spacing w:line="360" w:lineRule="auto"/>
              <w:ind w:left="0"/>
              <w:jc w:val="center"/>
            </w:pPr>
            <w:r w:rsidRPr="00F616C0">
              <w:t>3.0</w:t>
            </w:r>
          </w:p>
        </w:tc>
      </w:tr>
      <w:tr w:rsidR="006D577E" w:rsidRPr="00F616C0" w14:paraId="0994F028" w14:textId="77777777" w:rsidTr="00614543">
        <w:trPr>
          <w:trHeight w:hRule="exact" w:val="454"/>
          <w:jc w:val="center"/>
        </w:trPr>
        <w:tc>
          <w:tcPr>
            <w:tcW w:w="4016" w:type="dxa"/>
            <w:vAlign w:val="center"/>
          </w:tcPr>
          <w:p w14:paraId="6DF262D5" w14:textId="77777777" w:rsidR="006D577E" w:rsidRPr="00F616C0" w:rsidRDefault="006D577E" w:rsidP="00614543">
            <w:pPr>
              <w:pStyle w:val="BodyTextIndent"/>
              <w:spacing w:line="360" w:lineRule="auto"/>
              <w:ind w:left="0"/>
              <w:jc w:val="center"/>
            </w:pPr>
            <w:r w:rsidRPr="00F616C0">
              <w:t>Bossings</w:t>
            </w:r>
          </w:p>
        </w:tc>
        <w:tc>
          <w:tcPr>
            <w:tcW w:w="1727" w:type="dxa"/>
            <w:vAlign w:val="center"/>
          </w:tcPr>
          <w:p w14:paraId="06C6897B" w14:textId="77777777" w:rsidR="006D577E" w:rsidRPr="00F616C0" w:rsidRDefault="006D577E" w:rsidP="00614543">
            <w:pPr>
              <w:pStyle w:val="BodyTextIndent"/>
              <w:spacing w:line="360" w:lineRule="auto"/>
              <w:ind w:left="0"/>
              <w:jc w:val="center"/>
            </w:pPr>
            <w:r w:rsidRPr="00F616C0">
              <w:t>2.0</w:t>
            </w:r>
          </w:p>
        </w:tc>
      </w:tr>
      <w:tr w:rsidR="006D577E" w:rsidRPr="00F616C0" w14:paraId="593E5FBB" w14:textId="77777777" w:rsidTr="00614543">
        <w:trPr>
          <w:trHeight w:hRule="exact" w:val="454"/>
          <w:jc w:val="center"/>
        </w:trPr>
        <w:tc>
          <w:tcPr>
            <w:tcW w:w="4016" w:type="dxa"/>
            <w:vAlign w:val="center"/>
          </w:tcPr>
          <w:p w14:paraId="31CDD20C" w14:textId="77777777" w:rsidR="006D577E" w:rsidRPr="00F616C0" w:rsidRDefault="006D577E" w:rsidP="00614543">
            <w:pPr>
              <w:pStyle w:val="BodyTextIndent"/>
              <w:spacing w:line="360" w:lineRule="auto"/>
              <w:ind w:left="0"/>
              <w:jc w:val="center"/>
            </w:pPr>
            <w:r w:rsidRPr="00F616C0">
              <w:t>Bilge keel</w:t>
            </w:r>
          </w:p>
        </w:tc>
        <w:tc>
          <w:tcPr>
            <w:tcW w:w="1727" w:type="dxa"/>
            <w:vAlign w:val="center"/>
          </w:tcPr>
          <w:p w14:paraId="3FFFF3F2" w14:textId="77777777" w:rsidR="006D577E" w:rsidRPr="00F616C0" w:rsidRDefault="006D577E" w:rsidP="00614543">
            <w:pPr>
              <w:pStyle w:val="BodyTextIndent"/>
              <w:spacing w:line="360" w:lineRule="auto"/>
              <w:ind w:left="0"/>
              <w:jc w:val="center"/>
            </w:pPr>
            <w:r w:rsidRPr="00F616C0">
              <w:t>1.4</w:t>
            </w:r>
          </w:p>
        </w:tc>
      </w:tr>
      <w:tr w:rsidR="006D577E" w:rsidRPr="00F616C0" w14:paraId="0D35FDCA" w14:textId="77777777" w:rsidTr="00614543">
        <w:trPr>
          <w:trHeight w:hRule="exact" w:val="454"/>
          <w:jc w:val="center"/>
        </w:trPr>
        <w:tc>
          <w:tcPr>
            <w:tcW w:w="4016" w:type="dxa"/>
            <w:vAlign w:val="center"/>
          </w:tcPr>
          <w:p w14:paraId="48EB7A73" w14:textId="77777777" w:rsidR="006D577E" w:rsidRPr="00F616C0" w:rsidRDefault="006D577E" w:rsidP="00614543">
            <w:pPr>
              <w:pStyle w:val="BodyTextIndent"/>
              <w:spacing w:line="360" w:lineRule="auto"/>
              <w:ind w:left="0"/>
              <w:jc w:val="center"/>
            </w:pPr>
            <w:r w:rsidRPr="00F616C0">
              <w:t>Stabilizer fins</w:t>
            </w:r>
          </w:p>
        </w:tc>
        <w:tc>
          <w:tcPr>
            <w:tcW w:w="1727" w:type="dxa"/>
            <w:vAlign w:val="center"/>
          </w:tcPr>
          <w:p w14:paraId="0CC56EBD" w14:textId="77777777" w:rsidR="006D577E" w:rsidRPr="00F616C0" w:rsidRDefault="006D577E" w:rsidP="00614543">
            <w:pPr>
              <w:pStyle w:val="BodyTextIndent"/>
              <w:spacing w:line="360" w:lineRule="auto"/>
              <w:ind w:left="0"/>
              <w:jc w:val="center"/>
            </w:pPr>
            <w:r w:rsidRPr="00F616C0">
              <w:t>2.8</w:t>
            </w:r>
          </w:p>
        </w:tc>
      </w:tr>
      <w:tr w:rsidR="006D577E" w:rsidRPr="00F616C0" w14:paraId="029E64D3" w14:textId="77777777" w:rsidTr="00614543">
        <w:trPr>
          <w:trHeight w:hRule="exact" w:val="454"/>
          <w:jc w:val="center"/>
        </w:trPr>
        <w:tc>
          <w:tcPr>
            <w:tcW w:w="4016" w:type="dxa"/>
            <w:vAlign w:val="center"/>
          </w:tcPr>
          <w:p w14:paraId="6B55D98A" w14:textId="77777777" w:rsidR="006D577E" w:rsidRPr="00F616C0" w:rsidRDefault="006D577E" w:rsidP="00614543">
            <w:pPr>
              <w:pStyle w:val="BodyTextIndent"/>
              <w:spacing w:line="360" w:lineRule="auto"/>
              <w:ind w:left="0"/>
              <w:jc w:val="center"/>
            </w:pPr>
            <w:r w:rsidRPr="00F616C0">
              <w:t>Shafts</w:t>
            </w:r>
          </w:p>
        </w:tc>
        <w:tc>
          <w:tcPr>
            <w:tcW w:w="1727" w:type="dxa"/>
            <w:vAlign w:val="center"/>
          </w:tcPr>
          <w:p w14:paraId="578774F3" w14:textId="77777777" w:rsidR="006D577E" w:rsidRPr="00F616C0" w:rsidRDefault="006D577E" w:rsidP="00614543">
            <w:pPr>
              <w:pStyle w:val="BodyTextIndent"/>
              <w:spacing w:line="360" w:lineRule="auto"/>
              <w:ind w:left="0"/>
              <w:jc w:val="center"/>
            </w:pPr>
            <w:r w:rsidRPr="00F616C0">
              <w:t>2.0</w:t>
            </w:r>
          </w:p>
        </w:tc>
      </w:tr>
      <w:tr w:rsidR="006D577E" w:rsidRPr="00F616C0" w14:paraId="4C390244" w14:textId="77777777" w:rsidTr="00614543">
        <w:trPr>
          <w:trHeight w:hRule="exact" w:val="454"/>
          <w:jc w:val="center"/>
        </w:trPr>
        <w:tc>
          <w:tcPr>
            <w:tcW w:w="4016" w:type="dxa"/>
            <w:vAlign w:val="center"/>
          </w:tcPr>
          <w:p w14:paraId="118E9E44" w14:textId="77777777" w:rsidR="006D577E" w:rsidRPr="00F616C0" w:rsidRDefault="006D577E" w:rsidP="00614543">
            <w:pPr>
              <w:pStyle w:val="BodyTextIndent"/>
              <w:spacing w:line="360" w:lineRule="auto"/>
              <w:ind w:left="0"/>
              <w:jc w:val="center"/>
            </w:pPr>
            <w:r w:rsidRPr="00F616C0">
              <w:t>Sonar dome</w:t>
            </w:r>
          </w:p>
        </w:tc>
        <w:tc>
          <w:tcPr>
            <w:tcW w:w="1727" w:type="dxa"/>
            <w:vAlign w:val="center"/>
          </w:tcPr>
          <w:p w14:paraId="275A3F3E" w14:textId="77777777" w:rsidR="006D577E" w:rsidRPr="00F616C0" w:rsidRDefault="006D577E" w:rsidP="00614543">
            <w:pPr>
              <w:pStyle w:val="BodyTextIndent"/>
              <w:spacing w:line="360" w:lineRule="auto"/>
              <w:ind w:left="0"/>
              <w:jc w:val="center"/>
            </w:pPr>
            <w:r w:rsidRPr="00F616C0">
              <w:t>2.7</w:t>
            </w:r>
          </w:p>
        </w:tc>
      </w:tr>
    </w:tbl>
    <w:p w14:paraId="4218D540" w14:textId="77777777" w:rsidR="006D577E" w:rsidRPr="00F616C0" w:rsidRDefault="006D577E" w:rsidP="006D577E">
      <w:pPr>
        <w:tabs>
          <w:tab w:val="left" w:pos="1440"/>
          <w:tab w:val="left" w:pos="5040"/>
          <w:tab w:val="right" w:pos="9000"/>
        </w:tabs>
        <w:spacing w:before="240" w:line="360" w:lineRule="auto"/>
        <w:rPr>
          <w:i/>
        </w:rPr>
      </w:pPr>
      <w:r w:rsidRPr="00F616C0">
        <w:rPr>
          <w:i/>
        </w:rPr>
        <w:t>S</w:t>
      </w:r>
      <w:r w:rsidRPr="00F616C0">
        <w:rPr>
          <w:vertAlign w:val="subscript"/>
        </w:rPr>
        <w:t>rudder</w:t>
      </w:r>
      <w:r w:rsidRPr="00F616C0">
        <w:tab/>
        <w:t xml:space="preserve">= </w:t>
      </w:r>
      <w:r w:rsidRPr="00F616C0">
        <w:rPr>
          <w:i/>
        </w:rPr>
        <w:t>C</w:t>
      </w:r>
      <w:r w:rsidRPr="00F616C0">
        <w:rPr>
          <w:vertAlign w:val="subscript"/>
        </w:rPr>
        <w:t>1</w:t>
      </w:r>
      <w:r w:rsidRPr="00F616C0">
        <w:t>*</w:t>
      </w:r>
      <w:r w:rsidRPr="00F616C0">
        <w:rPr>
          <w:i/>
        </w:rPr>
        <w:t>C</w:t>
      </w:r>
      <w:r w:rsidRPr="00F616C0">
        <w:rPr>
          <w:vertAlign w:val="subscript"/>
        </w:rPr>
        <w:t>2</w:t>
      </w:r>
      <w:r w:rsidRPr="00F616C0">
        <w:t>*</w:t>
      </w:r>
      <w:r w:rsidRPr="00F616C0">
        <w:rPr>
          <w:i/>
        </w:rPr>
        <w:t>C</w:t>
      </w:r>
      <w:r w:rsidRPr="00F616C0">
        <w:rPr>
          <w:vertAlign w:val="subscript"/>
        </w:rPr>
        <w:t>3</w:t>
      </w:r>
      <w:r w:rsidRPr="00F616C0">
        <w:t>*</w:t>
      </w:r>
      <w:r w:rsidRPr="00F616C0">
        <w:rPr>
          <w:i/>
        </w:rPr>
        <w:t>C</w:t>
      </w:r>
      <w:r w:rsidRPr="00F616C0">
        <w:rPr>
          <w:vertAlign w:val="subscript"/>
        </w:rPr>
        <w:t>4</w:t>
      </w:r>
      <w:r w:rsidRPr="00F616C0">
        <w:t>*1,75*</w:t>
      </w:r>
      <w:r w:rsidRPr="00F616C0">
        <w:rPr>
          <w:i/>
        </w:rPr>
        <w:t>Lpp</w:t>
      </w:r>
      <w:r w:rsidRPr="00F616C0">
        <w:t>*</w:t>
      </w:r>
      <w:r w:rsidRPr="00F616C0">
        <w:rPr>
          <w:position w:val="-24"/>
        </w:rPr>
        <w:object w:dxaOrig="440" w:dyaOrig="620" w14:anchorId="25AB8597">
          <v:shape id="_x0000_i1036" type="#_x0000_t75" style="width:22.4pt;height:33.6pt" o:ole="">
            <v:imagedata r:id="rId55" o:title=""/>
          </v:shape>
          <o:OLEObject Type="Embed" ProgID="Equation.3" ShapeID="_x0000_i1036" DrawAspect="Content" ObjectID="_1593921185" r:id="rId56"/>
        </w:object>
      </w:r>
      <w:r w:rsidRPr="00F616C0">
        <w:tab/>
      </w:r>
    </w:p>
    <w:p w14:paraId="4DB9DD54" w14:textId="77777777" w:rsidR="006D577E" w:rsidRPr="00F616C0" w:rsidRDefault="006D577E" w:rsidP="006D577E">
      <w:pPr>
        <w:pStyle w:val="Heading5"/>
        <w:spacing w:line="360" w:lineRule="auto"/>
      </w:pPr>
      <w:bookmarkStart w:id="61" w:name="_Toc351305266"/>
      <w:r w:rsidRPr="00F616C0">
        <w:rPr>
          <w:b w:val="0"/>
        </w:rPr>
        <w:t>c.</w:t>
      </w:r>
      <w:r w:rsidRPr="00F616C0">
        <w:tab/>
        <w:t>Wave Making Resistance</w:t>
      </w:r>
      <w:bookmarkEnd w:id="61"/>
    </w:p>
    <w:p w14:paraId="6E6CBAA0" w14:textId="77777777" w:rsidR="006D577E" w:rsidRPr="00F616C0" w:rsidRDefault="006D577E" w:rsidP="006D577E">
      <w:pPr>
        <w:spacing w:line="360" w:lineRule="auto"/>
        <w:ind w:firstLine="720"/>
      </w:pPr>
      <w:r w:rsidRPr="00F616C0">
        <w:t xml:space="preserve">Untuk menghitung hambatan gelombang, dibutuhkan masukan data seperti berat </w:t>
      </w:r>
      <w:r w:rsidRPr="00F616C0">
        <w:rPr>
          <w:i/>
        </w:rPr>
        <w:t>displacement</w:t>
      </w:r>
      <w:r w:rsidRPr="00F616C0">
        <w:t xml:space="preserve">, sudut masuk, luasan </w:t>
      </w:r>
      <w:r w:rsidRPr="00F616C0">
        <w:rPr>
          <w:i/>
        </w:rPr>
        <w:t>bulbous bow</w:t>
      </w:r>
      <w:r w:rsidRPr="00F616C0">
        <w:t xml:space="preserve"> dan </w:t>
      </w:r>
      <w:r w:rsidRPr="00F616C0">
        <w:rPr>
          <w:i/>
        </w:rPr>
        <w:t>transom</w:t>
      </w:r>
      <w:r w:rsidRPr="00F616C0">
        <w:t>. Adapun rumus diberikan sebagai berikut:</w:t>
      </w:r>
    </w:p>
    <w:p w14:paraId="5C408788" w14:textId="77777777" w:rsidR="006D577E" w:rsidRPr="00C32CD5" w:rsidRDefault="006D577E" w:rsidP="006D577E">
      <w:pPr>
        <w:spacing w:line="360" w:lineRule="auto"/>
        <w:jc w:val="center"/>
        <w:rPr>
          <w:i/>
          <w:lang w:val="en-US"/>
        </w:rPr>
      </w:pPr>
      <w:r w:rsidRPr="00F616C0">
        <w:rPr>
          <w:position w:val="-24"/>
        </w:rPr>
        <w:object w:dxaOrig="3600" w:dyaOrig="620" w14:anchorId="4030A615">
          <v:shape id="_x0000_i1037" type="#_x0000_t75" style="width:184.8pt;height:33.6pt" o:ole="">
            <v:imagedata r:id="rId57" o:title=""/>
          </v:shape>
          <o:OLEObject Type="Embed" ProgID="Equation.3" ShapeID="_x0000_i1037" DrawAspect="Content" ObjectID="_1593921186" r:id="rId58"/>
        </w:object>
      </w:r>
      <w:r>
        <w:tab/>
      </w:r>
      <w:r>
        <w:rPr>
          <w:lang w:val="en-US"/>
        </w:rPr>
        <w:t>(4)</w:t>
      </w:r>
    </w:p>
    <w:p w14:paraId="329C4C8A" w14:textId="77777777" w:rsidR="006D577E" w:rsidRPr="00F616C0" w:rsidRDefault="006D577E" w:rsidP="006D577E">
      <w:pPr>
        <w:tabs>
          <w:tab w:val="left" w:pos="1080"/>
        </w:tabs>
        <w:spacing w:line="360" w:lineRule="auto"/>
      </w:pPr>
      <w:r w:rsidRPr="00F616C0">
        <w:rPr>
          <w:i/>
        </w:rPr>
        <w:t>C</w:t>
      </w:r>
      <w:r w:rsidRPr="00F616C0">
        <w:rPr>
          <w:vertAlign w:val="subscript"/>
        </w:rPr>
        <w:t>1</w:t>
      </w:r>
      <w:r w:rsidRPr="00F616C0">
        <w:tab/>
        <w:t xml:space="preserve">= </w:t>
      </w:r>
      <w:r w:rsidRPr="00F616C0">
        <w:rPr>
          <w:position w:val="-28"/>
        </w:rPr>
        <w:object w:dxaOrig="3700" w:dyaOrig="740" w14:anchorId="25603E42">
          <v:shape id="_x0000_i1038" type="#_x0000_t75" style="width:182.4pt;height:38.4pt" o:ole="">
            <v:imagedata r:id="rId59" o:title=""/>
          </v:shape>
          <o:OLEObject Type="Embed" ProgID="Equation.3" ShapeID="_x0000_i1038" DrawAspect="Content" ObjectID="_1593921187" r:id="rId60"/>
        </w:object>
      </w:r>
    </w:p>
    <w:p w14:paraId="313125B2" w14:textId="77777777" w:rsidR="006D577E" w:rsidRPr="00F616C0" w:rsidRDefault="006D577E" w:rsidP="006D577E">
      <w:pPr>
        <w:pStyle w:val="Heading5"/>
        <w:spacing w:line="360" w:lineRule="auto"/>
      </w:pPr>
      <w:bookmarkStart w:id="62" w:name="_Toc351305267"/>
      <w:r w:rsidRPr="00F616C0">
        <w:t>d.</w:t>
      </w:r>
      <w:r w:rsidRPr="00F616C0">
        <w:tab/>
        <w:t>Model Ship Correlation Allowance</w:t>
      </w:r>
      <w:bookmarkEnd w:id="62"/>
    </w:p>
    <w:p w14:paraId="457FF628" w14:textId="77777777" w:rsidR="006D577E" w:rsidRPr="00F616C0" w:rsidRDefault="006D577E" w:rsidP="006D577E">
      <w:pPr>
        <w:spacing w:line="360" w:lineRule="auto"/>
        <w:ind w:firstLine="720"/>
      </w:pPr>
      <w:r w:rsidRPr="00F616C0">
        <w:t xml:space="preserve">Untuk menghitung </w:t>
      </w:r>
      <w:r w:rsidRPr="00F616C0">
        <w:rPr>
          <w:i/>
        </w:rPr>
        <w:t>Model Ship Correlation Allowance</w:t>
      </w:r>
      <w:r w:rsidRPr="00F616C0">
        <w:t xml:space="preserve"> atau koefisien tahanan udara       (</w:t>
      </w:r>
      <w:r w:rsidRPr="00F616C0">
        <w:rPr>
          <w:i/>
        </w:rPr>
        <w:t>C</w:t>
      </w:r>
      <w:r w:rsidRPr="00F616C0">
        <w:rPr>
          <w:i/>
          <w:vertAlign w:val="subscript"/>
        </w:rPr>
        <w:t>A</w:t>
      </w:r>
      <w:r w:rsidRPr="00F616C0">
        <w:t>) diberikan rumus dari buku ”</w:t>
      </w:r>
      <w:r w:rsidRPr="00F616C0">
        <w:rPr>
          <w:i/>
        </w:rPr>
        <w:t>Principle of Naval Architecture Vol.II, hal. 90</w:t>
      </w:r>
      <w:r w:rsidRPr="00F616C0">
        <w:t>” sebagai berikut:</w:t>
      </w:r>
    </w:p>
    <w:p w14:paraId="591323DD" w14:textId="77777777" w:rsidR="006D577E" w:rsidRPr="00F616C0" w:rsidRDefault="006D577E" w:rsidP="006D577E">
      <w:pPr>
        <w:tabs>
          <w:tab w:val="left" w:pos="1080"/>
          <w:tab w:val="right" w:pos="9000"/>
        </w:tabs>
        <w:spacing w:line="360" w:lineRule="auto"/>
      </w:pPr>
      <w:r w:rsidRPr="00F616C0">
        <w:rPr>
          <w:i/>
        </w:rPr>
        <w:lastRenderedPageBreak/>
        <w:t>C</w:t>
      </w:r>
      <w:r w:rsidRPr="00F616C0">
        <w:rPr>
          <w:i/>
          <w:vertAlign w:val="subscript"/>
        </w:rPr>
        <w:t>A</w:t>
      </w:r>
      <w:r w:rsidRPr="00F616C0">
        <w:tab/>
        <w:t xml:space="preserve">= </w:t>
      </w:r>
      <w:r w:rsidRPr="00F616C0">
        <w:rPr>
          <w:position w:val="-10"/>
        </w:rPr>
        <w:object w:dxaOrig="3040" w:dyaOrig="380" w14:anchorId="78414084">
          <v:shape id="_x0000_i1039" type="#_x0000_t75" style="width:152.8pt;height:16pt" o:ole="">
            <v:imagedata r:id="rId61" o:title=""/>
          </v:shape>
          <o:OLEObject Type="Embed" ProgID="Equation.3" ShapeID="_x0000_i1039" DrawAspect="Content" ObjectID="_1593921188" r:id="rId62"/>
        </w:object>
      </w:r>
      <w:r w:rsidRPr="00F616C0">
        <w:t xml:space="preserve"> </w:t>
      </w:r>
      <w:r w:rsidRPr="00F616C0">
        <w:tab/>
        <w:t xml:space="preserve">[untuk </w:t>
      </w:r>
      <w:r w:rsidRPr="00F616C0">
        <w:rPr>
          <w:position w:val="-24"/>
        </w:rPr>
        <w:object w:dxaOrig="499" w:dyaOrig="660" w14:anchorId="7A550049">
          <v:shape id="_x0000_i1040" type="#_x0000_t75" style="width:22.4pt;height:33.6pt" o:ole="">
            <v:imagedata r:id="rId63" o:title=""/>
          </v:shape>
          <o:OLEObject Type="Embed" ProgID="Equation.3" ShapeID="_x0000_i1040" DrawAspect="Content" ObjectID="_1593921189" r:id="rId64"/>
        </w:object>
      </w:r>
      <w:r w:rsidRPr="00F616C0">
        <w:t xml:space="preserve"> &gt; 0.04]</w:t>
      </w:r>
    </w:p>
    <w:p w14:paraId="4E53AC20" w14:textId="77777777" w:rsidR="006D577E" w:rsidRPr="00F616C0" w:rsidRDefault="006D577E" w:rsidP="006D577E">
      <w:pPr>
        <w:tabs>
          <w:tab w:val="left" w:pos="1080"/>
          <w:tab w:val="left" w:pos="7020"/>
        </w:tabs>
        <w:spacing w:after="120" w:line="360" w:lineRule="auto"/>
      </w:pPr>
      <w:r w:rsidRPr="00F616C0">
        <w:rPr>
          <w:i/>
        </w:rPr>
        <w:t>C</w:t>
      </w:r>
      <w:r w:rsidRPr="00F616C0">
        <w:rPr>
          <w:i/>
          <w:vertAlign w:val="subscript"/>
        </w:rPr>
        <w:t>A</w:t>
      </w:r>
      <w:r w:rsidRPr="00F616C0">
        <w:rPr>
          <w:i/>
        </w:rPr>
        <w:tab/>
      </w:r>
      <w:r w:rsidRPr="00F616C0">
        <w:t xml:space="preserve">= </w:t>
      </w:r>
      <w:r w:rsidRPr="00F616C0">
        <w:rPr>
          <w:position w:val="-42"/>
          <w:sz w:val="20"/>
        </w:rPr>
        <w:object w:dxaOrig="7240" w:dyaOrig="960" w14:anchorId="29F8E5EF">
          <v:shape id="_x0000_i1041" type="#_x0000_t75" style="width:265.6pt;height:34.4pt" o:ole="">
            <v:imagedata r:id="rId65" o:title=""/>
          </v:shape>
          <o:OLEObject Type="Embed" ProgID="Equation.3" ShapeID="_x0000_i1041" DrawAspect="Content" ObjectID="_1593921190" r:id="rId66"/>
        </w:object>
      </w:r>
      <w:r w:rsidRPr="00F616C0">
        <w:rPr>
          <w:sz w:val="20"/>
        </w:rPr>
        <w:tab/>
      </w:r>
      <w:r w:rsidRPr="00F616C0">
        <w:rPr>
          <w:i/>
        </w:rPr>
        <w:t xml:space="preserve"> </w:t>
      </w:r>
      <w:r w:rsidRPr="00F616C0">
        <w:t xml:space="preserve">[untuk </w:t>
      </w:r>
      <w:r w:rsidRPr="00F616C0">
        <w:rPr>
          <w:position w:val="-24"/>
        </w:rPr>
        <w:object w:dxaOrig="499" w:dyaOrig="660" w14:anchorId="4C99CD94">
          <v:shape id="_x0000_i1042" type="#_x0000_t75" style="width:22.4pt;height:33.6pt" o:ole="">
            <v:imagedata r:id="rId63" o:title=""/>
          </v:shape>
          <o:OLEObject Type="Embed" ProgID="Equation.3" ShapeID="_x0000_i1042" DrawAspect="Content" ObjectID="_1593921191" r:id="rId67"/>
        </w:object>
      </w:r>
      <w:r w:rsidRPr="00F616C0">
        <w:t xml:space="preserve"> &lt; 0.04]</w:t>
      </w:r>
    </w:p>
    <w:p w14:paraId="7AFF3577" w14:textId="77777777" w:rsidR="006D577E" w:rsidRPr="00F616C0" w:rsidRDefault="006D577E" w:rsidP="006D577E">
      <w:pPr>
        <w:spacing w:after="240" w:line="360" w:lineRule="auto"/>
        <w:ind w:firstLine="720"/>
        <w:rPr>
          <w:rFonts w:eastAsiaTheme="majorEastAsia" w:cstheme="majorBidi"/>
          <w:b/>
          <w:iCs/>
        </w:rPr>
      </w:pPr>
      <w:r w:rsidRPr="00F616C0">
        <w:t>Setelah semua harga komponen hambatan total sudah didapatkan, maka selanjutnya hambatan total  (</w:t>
      </w:r>
      <w:r w:rsidRPr="00F616C0">
        <w:rPr>
          <w:i/>
        </w:rPr>
        <w:t>R</w:t>
      </w:r>
      <w:r w:rsidRPr="00F616C0">
        <w:rPr>
          <w:i/>
          <w:vertAlign w:val="subscript"/>
        </w:rPr>
        <w:t>T</w:t>
      </w:r>
      <w:r w:rsidRPr="00F616C0">
        <w:t xml:space="preserve">) (dengan kulit kapal dalam keadaan bersih) dapat dihitung dengan rumus yang sudah diberikan sebelumnya. Kemudian harga hambatan total tersebut ditambah </w:t>
      </w:r>
      <w:r w:rsidRPr="00F616C0">
        <w:rPr>
          <w:i/>
        </w:rPr>
        <w:t>sea margin</w:t>
      </w:r>
      <w:r w:rsidRPr="00F616C0">
        <w:t xml:space="preserve"> sebesar 15% (penambahan akibat hambatan kapal ketika kapal beroperasi kekasaran pada lambung kapal).</w:t>
      </w:r>
    </w:p>
    <w:p w14:paraId="2BB32160" w14:textId="77777777" w:rsidR="006D577E" w:rsidRPr="00F616C0" w:rsidRDefault="006D577E" w:rsidP="006D577E">
      <w:pPr>
        <w:pStyle w:val="Heading4"/>
        <w:spacing w:line="360" w:lineRule="auto"/>
        <w:ind w:left="810" w:hanging="810"/>
      </w:pPr>
      <w:r w:rsidRPr="00F616C0">
        <w:t>II.1.2.2</w:t>
      </w:r>
      <w:r w:rsidRPr="00F616C0">
        <w:tab/>
        <w:t xml:space="preserve">Metode </w:t>
      </w:r>
      <w:r w:rsidRPr="00F616C0">
        <w:rPr>
          <w:i/>
        </w:rPr>
        <w:t>Savitsky</w:t>
      </w:r>
      <w:r w:rsidRPr="00F616C0">
        <w:t xml:space="preserve"> </w:t>
      </w:r>
    </w:p>
    <w:p w14:paraId="12141F31" w14:textId="77777777" w:rsidR="006D577E" w:rsidRPr="00F616C0" w:rsidRDefault="006D577E" w:rsidP="006D577E">
      <w:pPr>
        <w:spacing w:line="360" w:lineRule="auto"/>
        <w:ind w:firstLine="810"/>
        <w:jc w:val="both"/>
      </w:pPr>
      <w:r w:rsidRPr="00F616C0">
        <w:t xml:space="preserve">Perhitungan hambatan dengan metode ini dikembangkan oleh </w:t>
      </w:r>
      <w:r w:rsidRPr="00F616C0">
        <w:rPr>
          <w:i/>
        </w:rPr>
        <w:t>Mercier</w:t>
      </w:r>
      <w:r w:rsidRPr="00F616C0">
        <w:t xml:space="preserve"> dan </w:t>
      </w:r>
      <w:r w:rsidRPr="00F616C0">
        <w:rPr>
          <w:i/>
        </w:rPr>
        <w:t>Savitsky</w:t>
      </w:r>
      <w:r w:rsidRPr="00F616C0">
        <w:t xml:space="preserve"> pada tahun 1973 </w:t>
      </w:r>
      <w:r w:rsidRPr="00F616C0">
        <w:fldChar w:fldCharType="begin" w:fldLock="1"/>
      </w:r>
      <w:r w:rsidRPr="00F616C0">
        <w:instrText xml:space="preserve"> ADDIN ZOTERO_ITEM CSL_CITATION {"citationID":"ao893o2uqk","properties":{"formattedCitation":"(Savitsky &amp; Brown, 1976)","plainCitation":"(Savitsky &amp; Brown, 1976)","noteIndex":0},"citationItems":[{"id":18,"uris":["http://zotero.org/users/local/Rr6F4IyR/items/DHYYFSXU"],"uri":["http://zotero.org/users/local/Rr6F4IyR/items/DHYYFSXU"],"itemData":{"id":18,"type":"report","title":"Procedures for Hydrodynamics Evaluation of Planing Hulls in Smooth and Rough Water","author":[{"family":"Savitsky","given":"Daniel"},{"family":"Brown","given":"P. Ward"}],"issued":{"date-parts":[["1976"]]}}}],"schema":"https://github.com/citation-style-language/schema/raw/master/csl-citation.json"} </w:instrText>
      </w:r>
      <w:r w:rsidRPr="00F616C0">
        <w:fldChar w:fldCharType="separate"/>
      </w:r>
      <w:r w:rsidRPr="00F616C0">
        <w:t>(Savitsky &amp; Brown, 1976)</w:t>
      </w:r>
      <w:r w:rsidRPr="00F616C0">
        <w:fldChar w:fldCharType="end"/>
      </w:r>
      <w:r w:rsidRPr="00F616C0">
        <w:t xml:space="preserve">, dimana mereka melakukan analisis regresi hambatan air tenang terhadap 7 seri </w:t>
      </w:r>
      <w:r w:rsidRPr="00F616C0">
        <w:rPr>
          <w:i/>
        </w:rPr>
        <w:t xml:space="preserve">transom-stern hull </w:t>
      </w:r>
      <w:r w:rsidRPr="00F616C0">
        <w:t xml:space="preserve">yang terdapat didalamnya 118 bentuk hull. Untuk metode </w:t>
      </w:r>
      <w:r w:rsidRPr="00F616C0">
        <w:rPr>
          <w:i/>
        </w:rPr>
        <w:t xml:space="preserve">pre-planing Savitsky </w:t>
      </w:r>
      <w:r w:rsidRPr="00F616C0">
        <w:t xml:space="preserve">dikhususkan secara spesifik bagi kapal yang memiliki nilai Froude Number kurang  dari 2.0. Di bawah ini merupakan sedikit rangkuman dari rumusan-rumusan untuk memprediksi besarnya hambatan disertai dengan parameter-parameter </w:t>
      </w:r>
      <w:r w:rsidRPr="00F616C0">
        <w:rPr>
          <w:i/>
        </w:rPr>
        <w:t xml:space="preserve">range applicability </w:t>
      </w:r>
      <w:r w:rsidRPr="00F616C0">
        <w:t xml:space="preserve">metode ini agar dapat digunakan pada sebuah model. Dalam perhitungan hambatan dengan menggunakan metode </w:t>
      </w:r>
      <w:r w:rsidRPr="00F616C0">
        <w:rPr>
          <w:i/>
        </w:rPr>
        <w:t>Savitsky</w:t>
      </w:r>
      <w:r w:rsidRPr="00F616C0">
        <w:t xml:space="preserve"> Koefisien kecepatan </w:t>
      </w:r>
      <w:r w:rsidRPr="00F616C0">
        <w:rPr>
          <w:i/>
        </w:rPr>
        <w:t>planing hull</w:t>
      </w:r>
      <w:r w:rsidRPr="00F616C0">
        <w:t xml:space="preserve"> dinyatakan dengan :</w:t>
      </w:r>
    </w:p>
    <w:p w14:paraId="28FD60EF" w14:textId="77777777" w:rsidR="006D577E" w:rsidRPr="00F616C0" w:rsidRDefault="006D577E" w:rsidP="006D577E">
      <w:pPr>
        <w:spacing w:line="360" w:lineRule="auto"/>
        <w:jc w:val="center"/>
      </w:pPr>
      <m:oMath>
        <m:r>
          <w:rPr>
            <w:rFonts w:ascii="Cambria Math" w:hAnsi="Cambria Math"/>
          </w:rPr>
          <m:t>Cv=</m:t>
        </m:r>
        <m:f>
          <m:fPr>
            <m:ctrlPr>
              <w:rPr>
                <w:rFonts w:ascii="Cambria Math" w:hAnsi="Cambria Math"/>
                <w:i/>
              </w:rPr>
            </m:ctrlPr>
          </m:fPr>
          <m:num>
            <m:r>
              <w:rPr>
                <w:rFonts w:ascii="Cambria Math" w:hAnsi="Cambria Math"/>
              </w:rPr>
              <m:t>V</m:t>
            </m:r>
          </m:num>
          <m:den>
            <m:rad>
              <m:radPr>
                <m:degHide m:val="1"/>
                <m:ctrlPr>
                  <w:rPr>
                    <w:rFonts w:ascii="Cambria Math" w:hAnsi="Cambria Math"/>
                    <w:i/>
                  </w:rPr>
                </m:ctrlPr>
              </m:radPr>
              <m:deg/>
              <m:e>
                <m:r>
                  <w:rPr>
                    <w:rFonts w:ascii="Cambria Math" w:hAnsi="Cambria Math"/>
                  </w:rPr>
                  <m:t>g</m:t>
                </m:r>
              </m:e>
            </m:rad>
            <m:r>
              <w:rPr>
                <w:rFonts w:ascii="Cambria Math" w:hAnsi="Cambria Math"/>
              </w:rPr>
              <m:t>.b</m:t>
            </m:r>
          </m:den>
        </m:f>
      </m:oMath>
      <w:r w:rsidRPr="00F616C0">
        <w:t xml:space="preserve"> </w:t>
      </w:r>
      <w:r w:rsidRPr="00F616C0">
        <w:tab/>
      </w:r>
      <w:r w:rsidRPr="00F616C0">
        <w:tab/>
      </w:r>
      <w:r w:rsidRPr="00F616C0">
        <w:tab/>
      </w:r>
      <w:r w:rsidRPr="00F616C0">
        <w:tab/>
        <w:t>(1)</w:t>
      </w:r>
    </w:p>
    <w:p w14:paraId="1B7C8B44" w14:textId="77777777" w:rsidR="006D577E" w:rsidRPr="00F616C0" w:rsidRDefault="006D577E" w:rsidP="006D577E">
      <w:pPr>
        <w:spacing w:line="360" w:lineRule="auto"/>
        <w:jc w:val="both"/>
      </w:pPr>
      <w:r w:rsidRPr="00F616C0">
        <w:t xml:space="preserve">Dimana : </w:t>
      </w:r>
    </w:p>
    <w:p w14:paraId="13F76C66" w14:textId="77777777" w:rsidR="006D577E" w:rsidRPr="00F616C0" w:rsidRDefault="006D577E" w:rsidP="006D577E">
      <w:pPr>
        <w:spacing w:line="360" w:lineRule="auto"/>
        <w:jc w:val="both"/>
      </w:pPr>
      <w:r w:rsidRPr="00F616C0">
        <w:t>Ketika terjadi kondisi sudut deadrise yang terbentuk sama dengan nol, (β = 0), maka koefisien angkat dinyatakan dengan Persamaan :</w:t>
      </w:r>
    </w:p>
    <w:p w14:paraId="16063D7B" w14:textId="77777777" w:rsidR="006D577E" w:rsidRPr="00F616C0" w:rsidRDefault="006D577E" w:rsidP="006D577E">
      <w:pPr>
        <w:spacing w:line="360" w:lineRule="auto"/>
        <w:jc w:val="center"/>
      </w:pPr>
      <m:oMath>
        <m:r>
          <w:rPr>
            <w:rFonts w:ascii="Cambria Math" w:hAnsi="Cambria Math"/>
          </w:rPr>
          <m:t>Clb=</m:t>
        </m:r>
        <m:f>
          <m:fPr>
            <m:ctrlPr>
              <w:rPr>
                <w:rFonts w:ascii="Cambria Math" w:hAnsi="Cambria Math"/>
                <w:i/>
              </w:rPr>
            </m:ctrlPr>
          </m:fPr>
          <m:num>
            <m:r>
              <w:rPr>
                <w:rFonts w:ascii="Cambria Math" w:hAnsi="Cambria Math"/>
              </w:rPr>
              <m:t>∆</m:t>
            </m:r>
          </m:num>
          <m:den>
            <m:r>
              <w:rPr>
                <w:rFonts w:ascii="Cambria Math" w:hAnsi="Cambria Math"/>
              </w:rPr>
              <m:t>0,5×r×</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den>
        </m:f>
      </m:oMath>
      <w:r w:rsidRPr="00F616C0">
        <w:tab/>
      </w:r>
      <w:r w:rsidRPr="00F616C0">
        <w:tab/>
      </w:r>
      <w:r w:rsidRPr="00F616C0">
        <w:tab/>
        <w:t>(2)</w:t>
      </w:r>
    </w:p>
    <w:p w14:paraId="0871428C" w14:textId="77777777" w:rsidR="006D577E" w:rsidRPr="00F616C0" w:rsidRDefault="006D577E" w:rsidP="006D577E">
      <w:pPr>
        <w:spacing w:line="360" w:lineRule="auto"/>
        <w:jc w:val="both"/>
      </w:pPr>
      <w:r w:rsidRPr="00F616C0">
        <w:t>Lebih lanjut Savitsky melakukan pendekatan untuk mengetahui nilai Bilangan Reynold dengan persamaan:</w:t>
      </w:r>
    </w:p>
    <w:p w14:paraId="7C12A46F" w14:textId="77777777" w:rsidR="006D577E" w:rsidRPr="00F616C0" w:rsidRDefault="006D577E" w:rsidP="006D577E">
      <w:pPr>
        <w:spacing w:line="360" w:lineRule="auto"/>
        <w:jc w:val="center"/>
      </w:pPr>
      <m:oMath>
        <m:r>
          <w:rPr>
            <w:rFonts w:ascii="Cambria Math" w:hAnsi="Cambria Math"/>
          </w:rPr>
          <m:t>Rn=</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λb</m:t>
            </m:r>
          </m:num>
          <m:den>
            <m:r>
              <w:rPr>
                <w:rFonts w:ascii="Cambria Math" w:hAnsi="Cambria Math"/>
              </w:rPr>
              <m:t>v</m:t>
            </m:r>
          </m:den>
        </m:f>
      </m:oMath>
      <w:r w:rsidRPr="00F616C0">
        <w:tab/>
      </w:r>
      <w:r w:rsidRPr="00F616C0">
        <w:tab/>
      </w:r>
      <w:r w:rsidRPr="00F616C0">
        <w:tab/>
      </w:r>
      <w:r w:rsidRPr="00F616C0">
        <w:tab/>
        <w:t>(3)</w:t>
      </w:r>
    </w:p>
    <w:p w14:paraId="723B43A3" w14:textId="77777777" w:rsidR="006D577E" w:rsidRPr="00F616C0" w:rsidRDefault="006D577E" w:rsidP="006D577E">
      <w:pPr>
        <w:spacing w:before="240" w:line="360" w:lineRule="auto"/>
        <w:jc w:val="both"/>
      </w:pPr>
      <w:r w:rsidRPr="00F616C0">
        <w:t>Adapun hambatan total dihitung dengan persamaan :</w:t>
      </w:r>
    </w:p>
    <w:p w14:paraId="669EB43B" w14:textId="77777777" w:rsidR="006D577E" w:rsidRPr="00F616C0" w:rsidRDefault="006D577E" w:rsidP="006D577E">
      <w:pPr>
        <w:spacing w:line="360" w:lineRule="auto"/>
        <w:jc w:val="center"/>
      </w:pPr>
      <m:oMath>
        <m:r>
          <w:rPr>
            <w:rFonts w:ascii="Cambria Math" w:hAnsi="Cambria Math"/>
          </w:rPr>
          <m:t>RT=∆</m:t>
        </m:r>
        <m:func>
          <m:funcPr>
            <m:ctrlPr>
              <w:rPr>
                <w:rFonts w:ascii="Cambria Math" w:hAnsi="Cambria Math"/>
                <w:i/>
              </w:rPr>
            </m:ctrlPr>
          </m:funcPr>
          <m:fName>
            <m:r>
              <m:rPr>
                <m:sty m:val="p"/>
              </m:rPr>
              <w:rPr>
                <w:rFonts w:ascii="Cambria Math" w:hAnsi="Cambria Math"/>
              </w:rPr>
              <m:t>tan</m:t>
            </m:r>
          </m:fName>
          <m:e>
            <m:r>
              <w:rPr>
                <w:rFonts w:ascii="Cambria Math" w:hAnsi="Cambria Math"/>
              </w:rPr>
              <m:t>τ</m:t>
            </m:r>
          </m:e>
        </m:func>
        <m:f>
          <m:fPr>
            <m:ctrlPr>
              <w:rPr>
                <w:rFonts w:ascii="Cambria Math" w:hAnsi="Cambria Math"/>
                <w:i/>
              </w:rPr>
            </m:ctrlPr>
          </m:fPr>
          <m:num>
            <m:r>
              <w:rPr>
                <w:rFonts w:ascii="Cambria Math" w:hAnsi="Cambria Math"/>
              </w:rPr>
              <m:t>1/2ρ</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λ</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cfo</m:t>
            </m:r>
          </m:num>
          <m:den>
            <m:r>
              <w:rPr>
                <w:rFonts w:ascii="Cambria Math" w:hAnsi="Cambria Math"/>
              </w:rPr>
              <m:t>cosτ.cosβ</m:t>
            </m:r>
          </m:den>
        </m:f>
      </m:oMath>
      <w:r w:rsidRPr="00F616C0">
        <w:t xml:space="preserve"> </w:t>
      </w:r>
      <w:r w:rsidRPr="00F616C0">
        <w:tab/>
      </w:r>
      <w:r>
        <w:rPr>
          <w:lang w:val="en-US"/>
        </w:rPr>
        <w:tab/>
      </w:r>
      <w:r w:rsidRPr="00F616C0">
        <w:t>(4)</w:t>
      </w:r>
    </w:p>
    <w:p w14:paraId="71752A8D" w14:textId="77777777" w:rsidR="006D577E" w:rsidRDefault="006D577E" w:rsidP="006D577E"/>
    <w:p w14:paraId="36EE4B60" w14:textId="77777777" w:rsidR="006D577E" w:rsidRPr="00F616C0" w:rsidRDefault="006D577E" w:rsidP="006D577E">
      <w:pPr>
        <w:spacing w:line="360" w:lineRule="auto"/>
        <w:jc w:val="both"/>
      </w:pPr>
      <w:r w:rsidRPr="00F616C0">
        <w:lastRenderedPageBreak/>
        <w:t>Dibawah ini merupakan tabel</w:t>
      </w:r>
      <w:r w:rsidRPr="00F616C0">
        <w:rPr>
          <w:i/>
        </w:rPr>
        <w:t xml:space="preserve"> Range Applicability </w:t>
      </w:r>
      <w:r w:rsidRPr="00F616C0">
        <w:t>dari metode Savitsky menurut “</w:t>
      </w:r>
      <w:r w:rsidRPr="00F616C0">
        <w:rPr>
          <w:i/>
        </w:rPr>
        <w:t>Procedures for Hydrodynamics Evaluation of Planing Hulls in Smooth and Rough Water”</w:t>
      </w:r>
      <w:r w:rsidRPr="00F616C0">
        <w:t xml:space="preserve"> </w:t>
      </w:r>
      <w:r w:rsidRPr="00F616C0">
        <w:fldChar w:fldCharType="begin" w:fldLock="1"/>
      </w:r>
      <w:r w:rsidRPr="00F616C0">
        <w:instrText xml:space="preserve"> ADDIN ZOTERO_ITEM CSL_CITATION {"citationID":"a2565fpc704","properties":{"formattedCitation":"(Savitsky &amp; Brown, 1976)","plainCitation":"(Savitsky &amp; Brown, 1976)","noteIndex":0},"citationItems":[{"id":18,"uris":["http://zotero.org/users/local/Rr6F4IyR/items/DHYYFSXU"],"uri":["http://zotero.org/users/local/Rr6F4IyR/items/DHYYFSXU"],"itemData":{"id":18,"type":"report","title":"Procedures for Hydrodynamics Evaluation of Planing Hulls in Smooth and Rough Water","author":[{"family":"Savitsky","given":"Daniel"},{"family":"Brown","given":"P. Ward"}],"issued":{"date-parts":[["1976"]]}}}],"schema":"https://github.com/citation-style-language/schema/raw/master/csl-citation.json"} </w:instrText>
      </w:r>
      <w:r w:rsidRPr="00F616C0">
        <w:fldChar w:fldCharType="separate"/>
      </w:r>
      <w:r w:rsidRPr="00F616C0">
        <w:t>(Savitsky &amp; Brown, 1976)</w:t>
      </w:r>
      <w:r w:rsidRPr="00F616C0">
        <w:fldChar w:fldCharType="end"/>
      </w:r>
      <w:r w:rsidRPr="00F616C0">
        <w:t>.</w:t>
      </w:r>
    </w:p>
    <w:p w14:paraId="6ECE67EE" w14:textId="79AFA637" w:rsidR="006D577E" w:rsidRPr="00EE1AFF" w:rsidRDefault="006D577E" w:rsidP="006D577E">
      <w:pPr>
        <w:pStyle w:val="Caption"/>
        <w:keepNext/>
        <w:spacing w:line="360" w:lineRule="auto"/>
        <w:jc w:val="center"/>
        <w:rPr>
          <w:b w:val="0"/>
          <w:sz w:val="24"/>
          <w:szCs w:val="24"/>
        </w:rPr>
      </w:pPr>
      <w:bookmarkStart w:id="63" w:name="_Toc517779413"/>
      <w:bookmarkStart w:id="64" w:name="_Toc520140927"/>
      <w:r w:rsidRPr="00EE1AFF">
        <w:rPr>
          <w:b w:val="0"/>
          <w:sz w:val="24"/>
          <w:szCs w:val="24"/>
        </w:rPr>
        <w:t xml:space="preserve">Tabel </w:t>
      </w:r>
      <w:r w:rsidR="00933EE1">
        <w:rPr>
          <w:b w:val="0"/>
          <w:sz w:val="24"/>
          <w:szCs w:val="24"/>
        </w:rPr>
        <w:fldChar w:fldCharType="begin"/>
      </w:r>
      <w:r w:rsidR="00933EE1">
        <w:rPr>
          <w:b w:val="0"/>
          <w:sz w:val="24"/>
          <w:szCs w:val="24"/>
        </w:rPr>
        <w:instrText xml:space="preserve"> STYLEREF 1 \s </w:instrText>
      </w:r>
      <w:r w:rsidR="00933EE1">
        <w:rPr>
          <w:b w:val="0"/>
          <w:sz w:val="24"/>
          <w:szCs w:val="24"/>
        </w:rPr>
        <w:fldChar w:fldCharType="separate"/>
      </w:r>
      <w:r w:rsidR="0072435B">
        <w:rPr>
          <w:b w:val="0"/>
          <w:noProof/>
          <w:sz w:val="24"/>
          <w:szCs w:val="24"/>
        </w:rPr>
        <w:t>II</w:t>
      </w:r>
      <w:r w:rsidR="00933EE1">
        <w:rPr>
          <w:b w:val="0"/>
          <w:sz w:val="24"/>
          <w:szCs w:val="24"/>
        </w:rPr>
        <w:fldChar w:fldCharType="end"/>
      </w:r>
      <w:r w:rsidR="00933EE1">
        <w:rPr>
          <w:b w:val="0"/>
          <w:sz w:val="24"/>
          <w:szCs w:val="24"/>
        </w:rPr>
        <w:t>.</w:t>
      </w:r>
      <w:r w:rsidR="00933EE1">
        <w:rPr>
          <w:b w:val="0"/>
          <w:sz w:val="24"/>
          <w:szCs w:val="24"/>
        </w:rPr>
        <w:fldChar w:fldCharType="begin"/>
      </w:r>
      <w:r w:rsidR="00933EE1">
        <w:rPr>
          <w:b w:val="0"/>
          <w:sz w:val="24"/>
          <w:szCs w:val="24"/>
        </w:rPr>
        <w:instrText xml:space="preserve"> SEQ Tabel \* ARABIC \s 1 </w:instrText>
      </w:r>
      <w:r w:rsidR="00933EE1">
        <w:rPr>
          <w:b w:val="0"/>
          <w:sz w:val="24"/>
          <w:szCs w:val="24"/>
        </w:rPr>
        <w:fldChar w:fldCharType="separate"/>
      </w:r>
      <w:r w:rsidR="0072435B">
        <w:rPr>
          <w:b w:val="0"/>
          <w:noProof/>
          <w:sz w:val="24"/>
          <w:szCs w:val="24"/>
        </w:rPr>
        <w:t>3</w:t>
      </w:r>
      <w:r w:rsidR="00933EE1">
        <w:rPr>
          <w:b w:val="0"/>
          <w:sz w:val="24"/>
          <w:szCs w:val="24"/>
        </w:rPr>
        <w:fldChar w:fldCharType="end"/>
      </w:r>
      <w:r w:rsidRPr="00EE1AFF">
        <w:rPr>
          <w:b w:val="0"/>
          <w:i/>
          <w:sz w:val="24"/>
          <w:szCs w:val="24"/>
        </w:rPr>
        <w:t xml:space="preserve"> Range Applicability </w:t>
      </w:r>
      <w:r w:rsidRPr="00EE1AFF">
        <w:rPr>
          <w:b w:val="0"/>
          <w:sz w:val="24"/>
          <w:szCs w:val="24"/>
        </w:rPr>
        <w:t xml:space="preserve">metode </w:t>
      </w:r>
      <w:r w:rsidRPr="00EE1AFF">
        <w:rPr>
          <w:b w:val="0"/>
          <w:i/>
          <w:sz w:val="24"/>
          <w:szCs w:val="24"/>
        </w:rPr>
        <w:t>Savitsky</w:t>
      </w:r>
      <w:bookmarkEnd w:id="63"/>
      <w:bookmarkEnd w:id="64"/>
    </w:p>
    <w:tbl>
      <w:tblPr>
        <w:tblStyle w:val="TableGrid"/>
        <w:tblW w:w="9022" w:type="dxa"/>
        <w:jc w:val="center"/>
        <w:tblLook w:val="04A0" w:firstRow="1" w:lastRow="0" w:firstColumn="1" w:lastColumn="0" w:noHBand="0" w:noVBand="1"/>
      </w:tblPr>
      <w:tblGrid>
        <w:gridCol w:w="3004"/>
        <w:gridCol w:w="6018"/>
      </w:tblGrid>
      <w:tr w:rsidR="006D577E" w:rsidRPr="00F616C0" w14:paraId="7604A875" w14:textId="77777777" w:rsidTr="00614543">
        <w:trPr>
          <w:jc w:val="center"/>
        </w:trPr>
        <w:tc>
          <w:tcPr>
            <w:tcW w:w="3004" w:type="dxa"/>
          </w:tcPr>
          <w:p w14:paraId="7F760F4A" w14:textId="77777777" w:rsidR="006D577E" w:rsidRPr="00F616C0" w:rsidRDefault="006D577E" w:rsidP="00614543">
            <w:pPr>
              <w:spacing w:line="360" w:lineRule="auto"/>
              <w:jc w:val="center"/>
              <w:rPr>
                <w:b/>
                <w:i/>
              </w:rPr>
            </w:pPr>
            <w:r w:rsidRPr="00F616C0">
              <w:rPr>
                <w:b/>
              </w:rPr>
              <w:t>Batasan</w:t>
            </w:r>
          </w:p>
        </w:tc>
        <w:tc>
          <w:tcPr>
            <w:tcW w:w="6018" w:type="dxa"/>
          </w:tcPr>
          <w:p w14:paraId="6F359792" w14:textId="77777777" w:rsidR="006D577E" w:rsidRPr="00F616C0" w:rsidRDefault="006D577E" w:rsidP="00614543">
            <w:pPr>
              <w:spacing w:line="360" w:lineRule="auto"/>
              <w:jc w:val="center"/>
              <w:rPr>
                <w:b/>
                <w:i/>
              </w:rPr>
            </w:pPr>
            <w:r w:rsidRPr="00F616C0">
              <w:rPr>
                <w:b/>
              </w:rPr>
              <w:t>Nilai</w:t>
            </w:r>
          </w:p>
        </w:tc>
      </w:tr>
      <w:tr w:rsidR="006D577E" w:rsidRPr="00F616C0" w14:paraId="3E9352D9" w14:textId="77777777" w:rsidTr="00614543">
        <w:trPr>
          <w:jc w:val="center"/>
        </w:trPr>
        <w:tc>
          <w:tcPr>
            <w:tcW w:w="3004" w:type="dxa"/>
          </w:tcPr>
          <w:p w14:paraId="2BBF8A6A" w14:textId="77777777" w:rsidR="006D577E" w:rsidRPr="00F616C0" w:rsidRDefault="006D577E" w:rsidP="00614543">
            <w:pPr>
              <w:spacing w:line="360" w:lineRule="auto"/>
            </w:pPr>
            <w:r w:rsidRPr="00F616C0">
              <w:t>Dimensional</w:t>
            </w:r>
          </w:p>
        </w:tc>
        <w:tc>
          <w:tcPr>
            <w:tcW w:w="6018" w:type="dxa"/>
          </w:tcPr>
          <w:p w14:paraId="6E2DCC5D" w14:textId="77777777" w:rsidR="006D577E" w:rsidRPr="00F616C0" w:rsidRDefault="006D577E" w:rsidP="00614543">
            <w:pPr>
              <w:spacing w:line="360" w:lineRule="auto"/>
              <w:rPr>
                <w:i/>
              </w:rPr>
            </w:pPr>
            <w:r w:rsidRPr="00F616C0">
              <w:rPr>
                <w:i/>
              </w:rPr>
              <w:t xml:space="preserve">3.07 &lt; L/V1/3 &lt; 12.4  </w:t>
            </w:r>
          </w:p>
          <w:p w14:paraId="6E05ED0A" w14:textId="77777777" w:rsidR="006D577E" w:rsidRPr="00F616C0" w:rsidRDefault="006D577E" w:rsidP="00614543">
            <w:pPr>
              <w:spacing w:line="360" w:lineRule="auto"/>
              <w:rPr>
                <w:i/>
              </w:rPr>
            </w:pPr>
            <w:r w:rsidRPr="00F616C0">
              <w:rPr>
                <w:i/>
              </w:rPr>
              <w:t xml:space="preserve">3.7 &lt; ie &lt; 28.6  </w:t>
            </w:r>
          </w:p>
          <w:p w14:paraId="74639024" w14:textId="77777777" w:rsidR="006D577E" w:rsidRPr="00F616C0" w:rsidRDefault="006D577E" w:rsidP="00614543">
            <w:pPr>
              <w:spacing w:line="360" w:lineRule="auto"/>
              <w:rPr>
                <w:i/>
              </w:rPr>
            </w:pPr>
            <w:r w:rsidRPr="00F616C0">
              <w:rPr>
                <w:i/>
              </w:rPr>
              <w:t xml:space="preserve">2.52 &lt; L/B &lt; 18.26  </w:t>
            </w:r>
          </w:p>
          <w:p w14:paraId="2A9DAA7E" w14:textId="77777777" w:rsidR="006D577E" w:rsidRPr="00F616C0" w:rsidRDefault="006D577E" w:rsidP="00614543">
            <w:pPr>
              <w:spacing w:line="360" w:lineRule="auto"/>
              <w:rPr>
                <w:i/>
              </w:rPr>
            </w:pPr>
            <w:r w:rsidRPr="00F616C0">
              <w:rPr>
                <w:i/>
              </w:rPr>
              <w:t xml:space="preserve">1.7 &lt; B/T &lt; 9.8  </w:t>
            </w:r>
          </w:p>
          <w:p w14:paraId="7DA26F86" w14:textId="77777777" w:rsidR="006D577E" w:rsidRPr="00F616C0" w:rsidRDefault="006D577E" w:rsidP="00614543">
            <w:pPr>
              <w:spacing w:line="360" w:lineRule="auto"/>
              <w:rPr>
                <w:i/>
              </w:rPr>
            </w:pPr>
            <w:r w:rsidRPr="00F616C0">
              <w:rPr>
                <w:i/>
              </w:rPr>
              <w:t>0 &lt; At/Ax &lt; 1  -</w:t>
            </w:r>
          </w:p>
          <w:p w14:paraId="5B9D5A05" w14:textId="77777777" w:rsidR="006D577E" w:rsidRPr="00F616C0" w:rsidRDefault="006D577E" w:rsidP="00614543">
            <w:pPr>
              <w:spacing w:line="360" w:lineRule="auto"/>
              <w:rPr>
                <w:i/>
              </w:rPr>
            </w:pPr>
            <w:r w:rsidRPr="00F616C0">
              <w:rPr>
                <w:i/>
              </w:rPr>
              <w:t>0.016 &lt; LCG/L &lt; 0.0656</w:t>
            </w:r>
          </w:p>
        </w:tc>
      </w:tr>
      <w:tr w:rsidR="006D577E" w:rsidRPr="00F616C0" w14:paraId="7F566E46" w14:textId="77777777" w:rsidTr="00614543">
        <w:trPr>
          <w:jc w:val="center"/>
        </w:trPr>
        <w:tc>
          <w:tcPr>
            <w:tcW w:w="3004" w:type="dxa"/>
          </w:tcPr>
          <w:p w14:paraId="34DE314A" w14:textId="77777777" w:rsidR="006D577E" w:rsidRPr="00F616C0" w:rsidRDefault="006D577E" w:rsidP="00614543">
            <w:pPr>
              <w:spacing w:line="360" w:lineRule="auto"/>
            </w:pPr>
            <w:r w:rsidRPr="00F616C0">
              <w:t>Kecepatan</w:t>
            </w:r>
          </w:p>
        </w:tc>
        <w:tc>
          <w:tcPr>
            <w:tcW w:w="6018" w:type="dxa"/>
          </w:tcPr>
          <w:p w14:paraId="4B15B149" w14:textId="77777777" w:rsidR="006D577E" w:rsidRPr="00F616C0" w:rsidRDefault="006D577E" w:rsidP="00614543">
            <w:pPr>
              <w:spacing w:line="360" w:lineRule="auto"/>
              <w:rPr>
                <w:i/>
              </w:rPr>
            </w:pPr>
            <w:r w:rsidRPr="00F616C0">
              <w:rPr>
                <w:i/>
              </w:rPr>
              <w:t xml:space="preserve">Savitsky (pre-planing)  1.0 ≤  Fnv ≤ 2.0 </w:t>
            </w:r>
          </w:p>
          <w:p w14:paraId="1A3F0959" w14:textId="77777777" w:rsidR="006D577E" w:rsidRPr="00F616C0" w:rsidRDefault="006D577E" w:rsidP="00614543">
            <w:pPr>
              <w:spacing w:line="360" w:lineRule="auto"/>
              <w:rPr>
                <w:i/>
              </w:rPr>
            </w:pPr>
            <w:r w:rsidRPr="00F616C0">
              <w:rPr>
                <w:i/>
              </w:rPr>
              <w:t>Savitsky (planing)  1.0 ≤  Fnv ≤ . . .</w:t>
            </w:r>
          </w:p>
        </w:tc>
      </w:tr>
    </w:tbl>
    <w:p w14:paraId="31D1768E" w14:textId="77777777" w:rsidR="006D577E" w:rsidRPr="00F616C0" w:rsidRDefault="006D577E" w:rsidP="006D577E">
      <w:pPr>
        <w:spacing w:line="360" w:lineRule="auto"/>
      </w:pPr>
    </w:p>
    <w:p w14:paraId="4BBDFAA1" w14:textId="77777777" w:rsidR="006D577E" w:rsidRPr="00F616C0" w:rsidRDefault="006D577E" w:rsidP="006D577E">
      <w:pPr>
        <w:rPr>
          <w:rFonts w:eastAsiaTheme="majorEastAsia" w:cstheme="majorBidi"/>
          <w:b/>
          <w:iCs/>
        </w:rPr>
      </w:pPr>
    </w:p>
    <w:p w14:paraId="5244D28C" w14:textId="77777777" w:rsidR="006D577E" w:rsidRPr="00F616C0" w:rsidRDefault="006D577E" w:rsidP="006D577E">
      <w:pPr>
        <w:pStyle w:val="Heading4"/>
        <w:spacing w:line="360" w:lineRule="auto"/>
        <w:ind w:left="810" w:hanging="810"/>
      </w:pPr>
      <w:r w:rsidRPr="00F616C0">
        <w:t xml:space="preserve">II.1.2.3 Metode Analisis </w:t>
      </w:r>
      <w:r w:rsidRPr="00F616C0">
        <w:rPr>
          <w:i/>
        </w:rPr>
        <w:t>Slender Body</w:t>
      </w:r>
    </w:p>
    <w:p w14:paraId="354E1974" w14:textId="77777777" w:rsidR="006D577E" w:rsidRPr="00F616C0" w:rsidRDefault="006D577E" w:rsidP="006D577E">
      <w:pPr>
        <w:spacing w:line="360" w:lineRule="auto"/>
        <w:ind w:firstLine="810"/>
        <w:jc w:val="both"/>
      </w:pPr>
      <w:r w:rsidRPr="00F616C0">
        <w:t xml:space="preserve">Metode </w:t>
      </w:r>
      <w:r w:rsidRPr="00F616C0">
        <w:rPr>
          <w:i/>
        </w:rPr>
        <w:t>Slender Body</w:t>
      </w:r>
      <w:r w:rsidRPr="00F616C0">
        <w:t xml:space="preserve"> merupakan salah satu metode untuk mengestimasi besarnya hambatan yang dialami oleh sebuah model berbentuk remping. Sesuai dengan namanya, metode ini akan bekerja dengan akurat apabila diterapkan pada model yang memiliki rasio dimensional cukup besar antara L/B sesuai </w:t>
      </w:r>
      <w:r w:rsidRPr="00F616C0">
        <w:rPr>
          <w:i/>
        </w:rPr>
        <w:t xml:space="preserve">range applicability </w:t>
      </w:r>
      <w:r w:rsidRPr="00F616C0">
        <w:t xml:space="preserve">nya. Metode ini cukup cepat menyebar dan banyak diaplikasikan pada berbagai tipe kapal dengan lambung ramping, dimana metode ini dikenal dapat memberi solusi secara tepat, akurat, serta dalam waktu yang relatif singkat. Dalam perkembanganya metode ini telah banyak diteliti serta disempurnakan oleh para peneliti sehingga saat ini dapat diaplikasikan ke lebih banyak bentuk model lambung kapal </w:t>
      </w:r>
      <w:r w:rsidRPr="00F616C0">
        <w:fldChar w:fldCharType="begin" w:fldLock="1"/>
      </w:r>
      <w:r w:rsidRPr="00F616C0">
        <w:instrText xml:space="preserve"> ADDIN ZOTERO_ITEM CSL_CITATION {"citationID":"a2e4r4rflub","properties":{"formattedCitation":"(Couser, Wellicome, &amp; Molland, 1998)","plainCitation":"(Couser, Wellicome, &amp; Molland, 1998)","noteIndex":0},"citationItems":[{"id":24,"uris":["http://zotero.org/users/local/Rr6F4IyR/items/7QKDLBCW"],"uri":["http://zotero.org/users/local/Rr6F4IyR/items/7QKDLBCW"],"itemData":{"id":24,"type":"article-journal","title":"An improved method for the theoretical prediction of the wave resistance of transom-stern hulls using a slender body approach","page":"18","source":"Zotero","author":[{"family":"Couser","given":"Mr P R"},{"family":"Wellicome","given":"Dr J F"},{"family":"Molland","given":"Dr A F"}],"issued":{"date-parts":[["1998"]]}}}],"schema":"https://github.com/citation-style-language/schema/raw/master/csl-citation.json"} </w:instrText>
      </w:r>
      <w:r w:rsidRPr="00F616C0">
        <w:fldChar w:fldCharType="separate"/>
      </w:r>
      <w:r w:rsidRPr="00F616C0">
        <w:t>(Couser, Wellicome, &amp; Molland, 1998)</w:t>
      </w:r>
      <w:r w:rsidRPr="00F616C0">
        <w:fldChar w:fldCharType="end"/>
      </w:r>
      <w:r w:rsidRPr="00F616C0">
        <w:t xml:space="preserve">. Dalam formulasinya metode </w:t>
      </w:r>
      <w:r w:rsidRPr="00F616C0">
        <w:rPr>
          <w:i/>
        </w:rPr>
        <w:t>Slender Body</w:t>
      </w:r>
      <w:r w:rsidRPr="00F616C0">
        <w:t xml:space="preserve"> memiliki panel lambung sejajar dengan kemiringan garis air, seperti yang ditunjukkan persamaan:</w:t>
      </w:r>
    </w:p>
    <w:p w14:paraId="103353C1" w14:textId="77777777" w:rsidR="006D577E" w:rsidRPr="00F616C0" w:rsidRDefault="006D577E" w:rsidP="006D577E">
      <w:pPr>
        <w:spacing w:line="360" w:lineRule="auto"/>
      </w:pPr>
      <w:r w:rsidRPr="00F616C0">
        <w:rPr>
          <w:noProof/>
          <w:lang w:val="en-US"/>
        </w:rPr>
        <w:drawing>
          <wp:inline distT="0" distB="0" distL="0" distR="0" wp14:anchorId="0AB4F1D6" wp14:editId="5AAE54EA">
            <wp:extent cx="5814060" cy="474345"/>
            <wp:effectExtent l="0" t="0" r="0" b="1905"/>
            <wp:docPr id="236594" name="Picture 23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14060" cy="474345"/>
                    </a:xfrm>
                    <a:prstGeom prst="rect">
                      <a:avLst/>
                    </a:prstGeom>
                    <a:noFill/>
                    <a:ln>
                      <a:noFill/>
                    </a:ln>
                  </pic:spPr>
                </pic:pic>
              </a:graphicData>
            </a:graphic>
          </wp:inline>
        </w:drawing>
      </w:r>
    </w:p>
    <w:p w14:paraId="1C20DA13" w14:textId="77777777" w:rsidR="006D577E" w:rsidRPr="00F616C0" w:rsidRDefault="006D577E" w:rsidP="006D577E">
      <w:pPr>
        <w:spacing w:line="360" w:lineRule="auto"/>
      </w:pPr>
      <w:r w:rsidRPr="00F616C0">
        <w:rPr>
          <w:noProof/>
          <w:lang w:val="en-US"/>
        </w:rPr>
        <w:drawing>
          <wp:inline distT="0" distB="0" distL="0" distR="0" wp14:anchorId="6CFC7B5C" wp14:editId="2D1556E8">
            <wp:extent cx="5796915" cy="466090"/>
            <wp:effectExtent l="0" t="0" r="0" b="0"/>
            <wp:docPr id="236593" name="Picture 23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96915" cy="466090"/>
                    </a:xfrm>
                    <a:prstGeom prst="rect">
                      <a:avLst/>
                    </a:prstGeom>
                    <a:noFill/>
                    <a:ln>
                      <a:noFill/>
                    </a:ln>
                  </pic:spPr>
                </pic:pic>
              </a:graphicData>
            </a:graphic>
          </wp:inline>
        </w:drawing>
      </w:r>
    </w:p>
    <w:p w14:paraId="335ABEE7" w14:textId="77777777" w:rsidR="006D577E" w:rsidRPr="00F616C0" w:rsidRDefault="006D577E" w:rsidP="006D577E">
      <w:pPr>
        <w:spacing w:line="360" w:lineRule="auto"/>
      </w:pPr>
      <w:r w:rsidRPr="00F616C0">
        <w:rPr>
          <w:noProof/>
          <w:lang w:val="en-US"/>
        </w:rPr>
        <w:drawing>
          <wp:inline distT="0" distB="0" distL="0" distR="0" wp14:anchorId="26B3DE12" wp14:editId="5D5B1F92">
            <wp:extent cx="5779770" cy="621030"/>
            <wp:effectExtent l="0" t="0" r="0" b="7620"/>
            <wp:docPr id="236592" name="Picture 23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79770" cy="621030"/>
                    </a:xfrm>
                    <a:prstGeom prst="rect">
                      <a:avLst/>
                    </a:prstGeom>
                    <a:noFill/>
                    <a:ln>
                      <a:noFill/>
                    </a:ln>
                  </pic:spPr>
                </pic:pic>
              </a:graphicData>
            </a:graphic>
          </wp:inline>
        </w:drawing>
      </w:r>
    </w:p>
    <w:p w14:paraId="3B5A8001" w14:textId="77777777" w:rsidR="006D577E" w:rsidRPr="00F616C0" w:rsidRDefault="006D577E" w:rsidP="006D577E">
      <w:pPr>
        <w:spacing w:line="360" w:lineRule="auto"/>
      </w:pPr>
      <w:r w:rsidRPr="00F616C0">
        <w:lastRenderedPageBreak/>
        <w:t>Dimana nilai kenaikan gelombang ζm didapatkan dari persamaan (4)</w:t>
      </w:r>
    </w:p>
    <w:p w14:paraId="19ED8945" w14:textId="77777777" w:rsidR="006D577E" w:rsidRPr="00F616C0" w:rsidRDefault="006D577E" w:rsidP="006D577E">
      <w:pPr>
        <w:spacing w:line="360" w:lineRule="auto"/>
      </w:pPr>
      <w:r w:rsidRPr="00F616C0">
        <w:rPr>
          <w:noProof/>
          <w:lang w:val="en-US"/>
        </w:rPr>
        <w:drawing>
          <wp:inline distT="0" distB="0" distL="0" distR="0" wp14:anchorId="0BD70560" wp14:editId="52F5E57A">
            <wp:extent cx="5848985" cy="353695"/>
            <wp:effectExtent l="0" t="0" r="0" b="8255"/>
            <wp:docPr id="236589" name="Picture 23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48985" cy="353695"/>
                    </a:xfrm>
                    <a:prstGeom prst="rect">
                      <a:avLst/>
                    </a:prstGeom>
                    <a:noFill/>
                    <a:ln>
                      <a:noFill/>
                    </a:ln>
                  </pic:spPr>
                </pic:pic>
              </a:graphicData>
            </a:graphic>
          </wp:inline>
        </w:drawing>
      </w:r>
    </w:p>
    <w:p w14:paraId="48B7ECEA" w14:textId="77777777" w:rsidR="006D577E" w:rsidRPr="00F616C0" w:rsidRDefault="006D577E" w:rsidP="006D577E">
      <w:pPr>
        <w:spacing w:line="360" w:lineRule="auto"/>
      </w:pPr>
      <w:r w:rsidRPr="00F616C0">
        <w:t xml:space="preserve">Dan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o</m:t>
            </m:r>
          </m:sub>
        </m:sSub>
        <m:r>
          <w:rPr>
            <w:rFonts w:ascii="Cambria Math" w:hAnsi="Cambria Math"/>
          </w:rPr>
          <m:t>)</m:t>
        </m:r>
      </m:oMath>
      <w:r w:rsidRPr="00F616C0">
        <w:t xml:space="preserve"> didapatkan dari persamaan (5)</w:t>
      </w:r>
    </w:p>
    <w:p w14:paraId="5308A679" w14:textId="77777777" w:rsidR="006D577E" w:rsidRPr="00F616C0" w:rsidRDefault="006D577E" w:rsidP="006D577E">
      <w:pPr>
        <w:spacing w:line="360" w:lineRule="auto"/>
      </w:pPr>
      <w:r w:rsidRPr="00F616C0">
        <w:rPr>
          <w:noProof/>
          <w:lang w:val="en-US"/>
        </w:rPr>
        <w:drawing>
          <wp:inline distT="0" distB="0" distL="0" distR="0" wp14:anchorId="3E715C9A" wp14:editId="1DFA4D46">
            <wp:extent cx="5779770" cy="1043940"/>
            <wp:effectExtent l="0" t="0" r="0" b="3810"/>
            <wp:docPr id="236585" name="Picture 23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79770" cy="1043940"/>
                    </a:xfrm>
                    <a:prstGeom prst="rect">
                      <a:avLst/>
                    </a:prstGeom>
                    <a:noFill/>
                    <a:ln>
                      <a:noFill/>
                    </a:ln>
                  </pic:spPr>
                </pic:pic>
              </a:graphicData>
            </a:graphic>
          </wp:inline>
        </w:drawing>
      </w:r>
    </w:p>
    <w:p w14:paraId="0DE74527" w14:textId="77777777" w:rsidR="006D577E" w:rsidRPr="00F616C0" w:rsidRDefault="006D577E" w:rsidP="006D577E">
      <w:pPr>
        <w:spacing w:line="360" w:lineRule="auto"/>
      </w:pPr>
      <w:r w:rsidRPr="00F616C0">
        <w:rPr>
          <w:noProof/>
          <w:lang w:val="en-US"/>
        </w:rPr>
        <w:drawing>
          <wp:inline distT="0" distB="0" distL="0" distR="0" wp14:anchorId="26733B4A" wp14:editId="2DB65CF3">
            <wp:extent cx="5822950" cy="612775"/>
            <wp:effectExtent l="0" t="0" r="6350" b="0"/>
            <wp:docPr id="236583" name="Picture 23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22950" cy="612775"/>
                    </a:xfrm>
                    <a:prstGeom prst="rect">
                      <a:avLst/>
                    </a:prstGeom>
                    <a:noFill/>
                    <a:ln>
                      <a:noFill/>
                    </a:ln>
                  </pic:spPr>
                </pic:pic>
              </a:graphicData>
            </a:graphic>
          </wp:inline>
        </w:drawing>
      </w:r>
    </w:p>
    <w:p w14:paraId="7C54B0CC" w14:textId="77777777" w:rsidR="006D577E" w:rsidRPr="00F616C0" w:rsidRDefault="006D577E" w:rsidP="006D577E">
      <w:pPr>
        <w:spacing w:line="360" w:lineRule="auto"/>
        <w:ind w:firstLine="810"/>
        <w:jc w:val="both"/>
      </w:pPr>
      <w:r w:rsidRPr="00F616C0">
        <w:t xml:space="preserve">Metode ini telah sukses diaplikasikan pada berbagai model sederhana seperti </w:t>
      </w:r>
      <w:r w:rsidRPr="00F616C0">
        <w:rPr>
          <w:i/>
        </w:rPr>
        <w:t xml:space="preserve">Wigley hull, </w:t>
      </w:r>
      <w:r w:rsidRPr="00F616C0">
        <w:t xml:space="preserve">dan terdapat berbagai perbaikan serta penyempurnaan dari teori </w:t>
      </w:r>
      <w:r w:rsidRPr="00F616C0">
        <w:rPr>
          <w:i/>
        </w:rPr>
        <w:t xml:space="preserve">slender body </w:t>
      </w:r>
      <w:r w:rsidRPr="00F616C0">
        <w:t xml:space="preserve">ini khususnya pada penggunaan di kecepatan tinggi </w:t>
      </w:r>
      <w:r w:rsidRPr="00F616C0">
        <w:fldChar w:fldCharType="begin" w:fldLock="1"/>
      </w:r>
      <w:r w:rsidRPr="00F616C0">
        <w:instrText xml:space="preserve"> ADDIN ZOTERO_ITEM CSL_CITATION {"citationID":"hVxvcERf","properties":{"formattedCitation":"(Couser dkk., 1998)","plainCitation":"(Couser dkk., 1998)","noteIndex":0},"citationItems":[{"id":24,"uris":["http://zotero.org/users/local/Rr6F4IyR/items/7QKDLBCW"],"uri":["http://zotero.org/users/local/Rr6F4IyR/items/7QKDLBCW"],"itemData":{"id":24,"type":"article-journal","title":"An improved method for the theoretical prediction of the wave resistance of transom-stern hulls using a slender body approach","page":"18","source":"Zotero","author":[{"family":"Couser","given":"Mr P R"},{"family":"Wellicome","given":"Dr J F"},{"family":"Molland","given":"Dr A F"}],"issued":{"date-parts":[["1998"]]}}}],"schema":"https://github.com/citation-style-language/schema/raw/master/csl-citation.json"} </w:instrText>
      </w:r>
      <w:r w:rsidRPr="00F616C0">
        <w:fldChar w:fldCharType="separate"/>
      </w:r>
      <w:r w:rsidRPr="00F616C0">
        <w:t>(Couser dkk., 1998)</w:t>
      </w:r>
      <w:r w:rsidRPr="00F616C0">
        <w:fldChar w:fldCharType="end"/>
      </w:r>
      <w:r w:rsidRPr="00F616C0">
        <w:rPr>
          <w:i/>
        </w:rPr>
        <w:t xml:space="preserve">. </w:t>
      </w:r>
      <w:r w:rsidRPr="00F616C0">
        <w:t>Adapun beberapa batasan yang menjadi persyaratan sebuah model dapat diuji menggunakan metode ini akan dirangkum dalam table dibawah ini.</w:t>
      </w:r>
    </w:p>
    <w:p w14:paraId="580F74D3" w14:textId="77777777" w:rsidR="006D577E" w:rsidRPr="00F616C0" w:rsidRDefault="006D577E" w:rsidP="006D577E">
      <w:pPr>
        <w:spacing w:line="360" w:lineRule="auto"/>
        <w:jc w:val="center"/>
        <w:rPr>
          <w:i/>
        </w:rPr>
      </w:pPr>
    </w:p>
    <w:p w14:paraId="6401A016" w14:textId="6E4352AE" w:rsidR="006D577E" w:rsidRPr="00EE1AFF" w:rsidRDefault="006D577E" w:rsidP="006D577E">
      <w:pPr>
        <w:pStyle w:val="Caption"/>
        <w:keepNext/>
        <w:spacing w:line="360" w:lineRule="auto"/>
        <w:jc w:val="center"/>
        <w:rPr>
          <w:b w:val="0"/>
          <w:sz w:val="24"/>
          <w:szCs w:val="24"/>
        </w:rPr>
      </w:pPr>
      <w:bookmarkStart w:id="65" w:name="_Toc517779414"/>
      <w:bookmarkStart w:id="66" w:name="_Toc520140928"/>
      <w:r w:rsidRPr="00EE1AFF">
        <w:rPr>
          <w:b w:val="0"/>
          <w:sz w:val="24"/>
          <w:szCs w:val="24"/>
        </w:rPr>
        <w:t xml:space="preserve">Tabel </w:t>
      </w:r>
      <w:r w:rsidR="00933EE1">
        <w:rPr>
          <w:b w:val="0"/>
          <w:sz w:val="24"/>
          <w:szCs w:val="24"/>
        </w:rPr>
        <w:fldChar w:fldCharType="begin"/>
      </w:r>
      <w:r w:rsidR="00933EE1">
        <w:rPr>
          <w:b w:val="0"/>
          <w:sz w:val="24"/>
          <w:szCs w:val="24"/>
        </w:rPr>
        <w:instrText xml:space="preserve"> STYLEREF 1 \s </w:instrText>
      </w:r>
      <w:r w:rsidR="00933EE1">
        <w:rPr>
          <w:b w:val="0"/>
          <w:sz w:val="24"/>
          <w:szCs w:val="24"/>
        </w:rPr>
        <w:fldChar w:fldCharType="separate"/>
      </w:r>
      <w:r w:rsidR="0072435B">
        <w:rPr>
          <w:b w:val="0"/>
          <w:noProof/>
          <w:sz w:val="24"/>
          <w:szCs w:val="24"/>
        </w:rPr>
        <w:t>II</w:t>
      </w:r>
      <w:r w:rsidR="00933EE1">
        <w:rPr>
          <w:b w:val="0"/>
          <w:sz w:val="24"/>
          <w:szCs w:val="24"/>
        </w:rPr>
        <w:fldChar w:fldCharType="end"/>
      </w:r>
      <w:r w:rsidR="00933EE1">
        <w:rPr>
          <w:b w:val="0"/>
          <w:sz w:val="24"/>
          <w:szCs w:val="24"/>
        </w:rPr>
        <w:t>.</w:t>
      </w:r>
      <w:r w:rsidR="00933EE1">
        <w:rPr>
          <w:b w:val="0"/>
          <w:sz w:val="24"/>
          <w:szCs w:val="24"/>
        </w:rPr>
        <w:fldChar w:fldCharType="begin"/>
      </w:r>
      <w:r w:rsidR="00933EE1">
        <w:rPr>
          <w:b w:val="0"/>
          <w:sz w:val="24"/>
          <w:szCs w:val="24"/>
        </w:rPr>
        <w:instrText xml:space="preserve"> SEQ Tabel \* ARABIC \s 1 </w:instrText>
      </w:r>
      <w:r w:rsidR="00933EE1">
        <w:rPr>
          <w:b w:val="0"/>
          <w:sz w:val="24"/>
          <w:szCs w:val="24"/>
        </w:rPr>
        <w:fldChar w:fldCharType="separate"/>
      </w:r>
      <w:r w:rsidR="0072435B">
        <w:rPr>
          <w:b w:val="0"/>
          <w:noProof/>
          <w:sz w:val="24"/>
          <w:szCs w:val="24"/>
        </w:rPr>
        <w:t>4</w:t>
      </w:r>
      <w:r w:rsidR="00933EE1">
        <w:rPr>
          <w:b w:val="0"/>
          <w:sz w:val="24"/>
          <w:szCs w:val="24"/>
        </w:rPr>
        <w:fldChar w:fldCharType="end"/>
      </w:r>
      <w:r w:rsidRPr="00EE1AFF">
        <w:rPr>
          <w:b w:val="0"/>
          <w:sz w:val="24"/>
          <w:szCs w:val="24"/>
          <w:lang w:val="en-US"/>
        </w:rPr>
        <w:t xml:space="preserve"> </w:t>
      </w:r>
      <w:r w:rsidRPr="00EE1AFF">
        <w:rPr>
          <w:b w:val="0"/>
          <w:i/>
          <w:sz w:val="24"/>
          <w:szCs w:val="24"/>
          <w:lang w:val="en-US"/>
        </w:rPr>
        <w:t>Range Applicability</w:t>
      </w:r>
      <w:r w:rsidRPr="00EE1AFF">
        <w:rPr>
          <w:b w:val="0"/>
          <w:sz w:val="24"/>
          <w:szCs w:val="24"/>
          <w:lang w:val="en-US"/>
        </w:rPr>
        <w:t xml:space="preserve"> metode </w:t>
      </w:r>
      <w:r w:rsidRPr="00EE1AFF">
        <w:rPr>
          <w:b w:val="0"/>
          <w:i/>
          <w:sz w:val="24"/>
          <w:szCs w:val="24"/>
          <w:lang w:val="en-US"/>
        </w:rPr>
        <w:t>Slender Body</w:t>
      </w:r>
      <w:bookmarkEnd w:id="65"/>
      <w:bookmarkEnd w:id="66"/>
    </w:p>
    <w:tbl>
      <w:tblPr>
        <w:tblStyle w:val="TableGrid"/>
        <w:tblW w:w="9022" w:type="dxa"/>
        <w:jc w:val="center"/>
        <w:tblLook w:val="04A0" w:firstRow="1" w:lastRow="0" w:firstColumn="1" w:lastColumn="0" w:noHBand="0" w:noVBand="1"/>
      </w:tblPr>
      <w:tblGrid>
        <w:gridCol w:w="3004"/>
        <w:gridCol w:w="6018"/>
      </w:tblGrid>
      <w:tr w:rsidR="006D577E" w:rsidRPr="00F616C0" w14:paraId="0EA0C3CC" w14:textId="77777777" w:rsidTr="00614543">
        <w:trPr>
          <w:jc w:val="center"/>
        </w:trPr>
        <w:tc>
          <w:tcPr>
            <w:tcW w:w="3004" w:type="dxa"/>
            <w:tcBorders>
              <w:top w:val="single" w:sz="4" w:space="0" w:color="auto"/>
              <w:left w:val="single" w:sz="4" w:space="0" w:color="auto"/>
              <w:bottom w:val="single" w:sz="4" w:space="0" w:color="auto"/>
              <w:right w:val="single" w:sz="4" w:space="0" w:color="auto"/>
            </w:tcBorders>
            <w:hideMark/>
          </w:tcPr>
          <w:p w14:paraId="2D67593D" w14:textId="77777777" w:rsidR="006D577E" w:rsidRPr="00F616C0" w:rsidRDefault="006D577E" w:rsidP="00614543">
            <w:pPr>
              <w:spacing w:line="360" w:lineRule="auto"/>
              <w:rPr>
                <w:b/>
                <w:i/>
              </w:rPr>
            </w:pPr>
            <w:r w:rsidRPr="00F616C0">
              <w:rPr>
                <w:b/>
              </w:rPr>
              <w:t>Batasan</w:t>
            </w:r>
          </w:p>
        </w:tc>
        <w:tc>
          <w:tcPr>
            <w:tcW w:w="6018" w:type="dxa"/>
            <w:tcBorders>
              <w:top w:val="single" w:sz="4" w:space="0" w:color="auto"/>
              <w:left w:val="single" w:sz="4" w:space="0" w:color="auto"/>
              <w:bottom w:val="single" w:sz="4" w:space="0" w:color="auto"/>
              <w:right w:val="single" w:sz="4" w:space="0" w:color="auto"/>
            </w:tcBorders>
            <w:hideMark/>
          </w:tcPr>
          <w:p w14:paraId="70D74C8D" w14:textId="77777777" w:rsidR="006D577E" w:rsidRPr="00F616C0" w:rsidRDefault="006D577E" w:rsidP="00614543">
            <w:pPr>
              <w:spacing w:line="360" w:lineRule="auto"/>
              <w:rPr>
                <w:b/>
                <w:i/>
              </w:rPr>
            </w:pPr>
            <w:r w:rsidRPr="00F616C0">
              <w:rPr>
                <w:b/>
              </w:rPr>
              <w:t>Nilai</w:t>
            </w:r>
          </w:p>
        </w:tc>
      </w:tr>
      <w:tr w:rsidR="006D577E" w:rsidRPr="00F616C0" w14:paraId="087BB7F8" w14:textId="77777777" w:rsidTr="00614543">
        <w:trPr>
          <w:jc w:val="center"/>
        </w:trPr>
        <w:tc>
          <w:tcPr>
            <w:tcW w:w="3004" w:type="dxa"/>
            <w:tcBorders>
              <w:top w:val="single" w:sz="4" w:space="0" w:color="auto"/>
              <w:left w:val="single" w:sz="4" w:space="0" w:color="auto"/>
              <w:bottom w:val="single" w:sz="4" w:space="0" w:color="auto"/>
              <w:right w:val="single" w:sz="4" w:space="0" w:color="auto"/>
            </w:tcBorders>
            <w:hideMark/>
          </w:tcPr>
          <w:p w14:paraId="48842547" w14:textId="77777777" w:rsidR="006D577E" w:rsidRPr="00F616C0" w:rsidRDefault="006D577E" w:rsidP="00614543">
            <w:pPr>
              <w:spacing w:line="360" w:lineRule="auto"/>
            </w:pPr>
            <w:r w:rsidRPr="00F616C0">
              <w:t>Dimensional</w:t>
            </w:r>
          </w:p>
        </w:tc>
        <w:tc>
          <w:tcPr>
            <w:tcW w:w="6018" w:type="dxa"/>
            <w:tcBorders>
              <w:top w:val="single" w:sz="4" w:space="0" w:color="auto"/>
              <w:left w:val="single" w:sz="4" w:space="0" w:color="auto"/>
              <w:bottom w:val="single" w:sz="4" w:space="0" w:color="auto"/>
              <w:right w:val="single" w:sz="4" w:space="0" w:color="auto"/>
            </w:tcBorders>
            <w:hideMark/>
          </w:tcPr>
          <w:p w14:paraId="1096E92A" w14:textId="77777777" w:rsidR="006D577E" w:rsidRPr="00F616C0" w:rsidRDefault="006D577E" w:rsidP="00614543">
            <w:pPr>
              <w:spacing w:line="360" w:lineRule="auto"/>
              <w:rPr>
                <w:i/>
              </w:rPr>
            </w:pPr>
            <w:r w:rsidRPr="00F616C0">
              <w:rPr>
                <w:i/>
              </w:rPr>
              <w:t xml:space="preserve">≈ 4 or </w:t>
            </w:r>
            <m:oMath>
              <m:sSup>
                <m:sSupPr>
                  <m:ctrlPr>
                    <w:rPr>
                      <w:rFonts w:ascii="Cambria Math" w:hAnsi="Cambria Math"/>
                      <w:i/>
                    </w:rPr>
                  </m:ctrlPr>
                </m:sSupPr>
                <m:e>
                  <m:r>
                    <w:rPr>
                      <w:rFonts w:ascii="Cambria Math" w:hAnsi="Cambria Math"/>
                    </w:rPr>
                    <m:t>5</m:t>
                  </m:r>
                </m:e>
                <m:sup>
                  <m:r>
                    <w:rPr>
                      <w:rFonts w:ascii="Cambria Math" w:hAnsi="Cambria Math"/>
                    </w:rPr>
                    <m:t>1</m:t>
                  </m:r>
                </m:sup>
              </m:sSup>
            </m:oMath>
            <w:r w:rsidRPr="00F616C0">
              <w:rPr>
                <w:i/>
              </w:rPr>
              <w:t xml:space="preserve"> &lt; L/V1/3 &lt; no limit</w:t>
            </w:r>
          </w:p>
        </w:tc>
      </w:tr>
      <w:tr w:rsidR="006D577E" w:rsidRPr="00F616C0" w14:paraId="56F2E505" w14:textId="77777777" w:rsidTr="00614543">
        <w:trPr>
          <w:jc w:val="center"/>
        </w:trPr>
        <w:tc>
          <w:tcPr>
            <w:tcW w:w="3004" w:type="dxa"/>
            <w:tcBorders>
              <w:top w:val="single" w:sz="4" w:space="0" w:color="auto"/>
              <w:left w:val="single" w:sz="4" w:space="0" w:color="auto"/>
              <w:bottom w:val="single" w:sz="4" w:space="0" w:color="auto"/>
              <w:right w:val="single" w:sz="4" w:space="0" w:color="auto"/>
            </w:tcBorders>
            <w:hideMark/>
          </w:tcPr>
          <w:p w14:paraId="0D4D520E" w14:textId="77777777" w:rsidR="006D577E" w:rsidRPr="00F616C0" w:rsidRDefault="006D577E" w:rsidP="00614543">
            <w:pPr>
              <w:spacing w:line="360" w:lineRule="auto"/>
            </w:pPr>
            <w:r w:rsidRPr="00F616C0">
              <w:t>Kecepatan</w:t>
            </w:r>
          </w:p>
        </w:tc>
        <w:tc>
          <w:tcPr>
            <w:tcW w:w="6018" w:type="dxa"/>
            <w:tcBorders>
              <w:top w:val="single" w:sz="4" w:space="0" w:color="auto"/>
              <w:left w:val="single" w:sz="4" w:space="0" w:color="auto"/>
              <w:bottom w:val="single" w:sz="4" w:space="0" w:color="auto"/>
              <w:right w:val="single" w:sz="4" w:space="0" w:color="auto"/>
            </w:tcBorders>
            <w:hideMark/>
          </w:tcPr>
          <w:p w14:paraId="6A5195F6" w14:textId="77777777" w:rsidR="006D577E" w:rsidRPr="00F616C0" w:rsidRDefault="006D577E" w:rsidP="00614543">
            <w:pPr>
              <w:spacing w:line="360" w:lineRule="auto"/>
              <w:rPr>
                <w:i/>
              </w:rPr>
            </w:pPr>
            <w:r w:rsidRPr="00F616C0">
              <w:rPr>
                <w:i/>
              </w:rPr>
              <w:t>0.0 Up to FnL ≈ 1.0 depending on slenderness ratio</w:t>
            </w:r>
          </w:p>
        </w:tc>
      </w:tr>
    </w:tbl>
    <w:p w14:paraId="3F48C4D0" w14:textId="77777777" w:rsidR="006D577E" w:rsidRPr="00F616C0" w:rsidRDefault="006D577E" w:rsidP="006D577E">
      <w:pPr>
        <w:spacing w:line="360" w:lineRule="auto"/>
      </w:pPr>
    </w:p>
    <w:p w14:paraId="65B32ACA" w14:textId="77777777" w:rsidR="006D577E" w:rsidRPr="00F616C0" w:rsidRDefault="006B6254" w:rsidP="006D577E">
      <w:pPr>
        <w:spacing w:line="360" w:lineRule="auto"/>
        <w:jc w:val="both"/>
      </w:pPr>
      <m:oMath>
        <m:sSup>
          <m:sSupPr>
            <m:ctrlPr>
              <w:rPr>
                <w:rFonts w:ascii="Cambria Math" w:hAnsi="Cambria Math"/>
                <w:i/>
              </w:rPr>
            </m:ctrlPr>
          </m:sSupPr>
          <m:e>
            <m:r>
              <w:rPr>
                <w:rFonts w:ascii="Cambria Math" w:hAnsi="Cambria Math"/>
              </w:rPr>
              <m:t>.</m:t>
            </m:r>
          </m:e>
          <m:sup>
            <m:r>
              <w:rPr>
                <w:rFonts w:ascii="Cambria Math" w:hAnsi="Cambria Math"/>
              </w:rPr>
              <m:t>1</m:t>
            </m:r>
          </m:sup>
        </m:sSup>
      </m:oMath>
      <w:r w:rsidR="006D577E" w:rsidRPr="00F616C0">
        <w:t xml:space="preserve">)Rasio </w:t>
      </w:r>
      <w:r w:rsidR="006D577E" w:rsidRPr="00F616C0">
        <w:rPr>
          <w:i/>
        </w:rPr>
        <w:t xml:space="preserve">slenderness </w:t>
      </w:r>
      <w:r w:rsidR="006D577E" w:rsidRPr="00F616C0">
        <w:t xml:space="preserve">minimum pada metode </w:t>
      </w:r>
      <w:r w:rsidR="006D577E" w:rsidRPr="00F616C0">
        <w:rPr>
          <w:i/>
        </w:rPr>
        <w:t xml:space="preserve">slender body </w:t>
      </w:r>
      <w:r w:rsidR="006D577E" w:rsidRPr="00F616C0">
        <w:t xml:space="preserve">dapat diterapkan tergantung pada </w:t>
      </w:r>
      <w:r w:rsidR="006D577E" w:rsidRPr="00F616C0">
        <w:rPr>
          <w:i/>
        </w:rPr>
        <w:t>Froude number</w:t>
      </w:r>
      <w:r w:rsidR="006D577E" w:rsidRPr="00F616C0">
        <w:t xml:space="preserve"> dimana hambatan sedang dievaluasi. Karena apabila jumlah </w:t>
      </w:r>
      <w:r w:rsidR="006D577E" w:rsidRPr="00F616C0">
        <w:rPr>
          <w:i/>
        </w:rPr>
        <w:t>Froude number</w:t>
      </w:r>
      <w:r w:rsidR="006D577E" w:rsidRPr="00F616C0">
        <w:t xml:space="preserve"> berkurang, rasio </w:t>
      </w:r>
      <w:r w:rsidR="006D577E" w:rsidRPr="00F616C0">
        <w:rPr>
          <w:i/>
        </w:rPr>
        <w:t xml:space="preserve">slenderness </w:t>
      </w:r>
      <w:r w:rsidR="006D577E" w:rsidRPr="00F616C0">
        <w:t xml:space="preserve">minimum yang dapat diterapkan metode ini juga berkurang. Sebagai panduan, pada </w:t>
      </w:r>
      <w:r w:rsidR="006D577E" w:rsidRPr="00F616C0">
        <w:rPr>
          <w:i/>
        </w:rPr>
        <w:t xml:space="preserve">Froude number </w:t>
      </w:r>
      <w:r w:rsidR="006D577E" w:rsidRPr="00F616C0">
        <w:t xml:space="preserve">rata-rata, rasio </w:t>
      </w:r>
      <w:r w:rsidR="006D577E" w:rsidRPr="00F616C0">
        <w:rPr>
          <w:i/>
        </w:rPr>
        <w:t xml:space="preserve">slenderness </w:t>
      </w:r>
      <w:r w:rsidR="006D577E" w:rsidRPr="00F616C0">
        <w:t xml:space="preserve">minimum akan berkisar antara 7,5 dan 8,0. Jika </w:t>
      </w:r>
      <w:r w:rsidR="006D577E" w:rsidRPr="00F616C0">
        <w:rPr>
          <w:i/>
        </w:rPr>
        <w:t>Froude number</w:t>
      </w:r>
      <w:r w:rsidR="006D577E" w:rsidRPr="00F616C0">
        <w:t xml:space="preserve"> dikurangi</w:t>
      </w:r>
      <w:r w:rsidR="006D577E">
        <w:rPr>
          <w:lang w:val="en-US"/>
        </w:rPr>
        <w:t xml:space="preserve"> hingga</w:t>
      </w:r>
      <w:r w:rsidR="006D577E" w:rsidRPr="00F616C0">
        <w:t xml:space="preserve"> 0,2, maka metode tersebut dapat diterapkan pada rasio </w:t>
      </w:r>
      <w:r w:rsidR="006D577E" w:rsidRPr="00F616C0">
        <w:rPr>
          <w:i/>
        </w:rPr>
        <w:t xml:space="preserve">slenderness </w:t>
      </w:r>
      <w:r w:rsidR="006D577E" w:rsidRPr="00F616C0">
        <w:t xml:space="preserve">serendah 4,0 </w:t>
      </w:r>
      <w:r w:rsidR="006D577E" w:rsidRPr="00F616C0">
        <w:fldChar w:fldCharType="begin" w:fldLock="1"/>
      </w:r>
      <w:r w:rsidR="006D577E" w:rsidRPr="00F616C0">
        <w:instrText xml:space="preserve"> ADDIN ZOTERO_ITEM CSL_CITATION {"citationID":"t8RYcRao","properties":{"formattedCitation":"(Bentley Systems, 2013)","plainCitation":"(Bentley Systems, 2013)","noteIndex":0},"citationItems":[{"id":38,"uris":["http://zotero.org/users/local/Rr6F4IyR/items/FF3TEHW9"],"uri":["http://zotero.org/users/local/Rr6F4IyR/items/FF3TEHW9"],"itemData":{"id":38,"type":"book","title":"Maxsurf Resistance User Manual","publisher":"Bentley Systems, Incorporated","author":[{"family":"Bentley Systems","given":""}],"issued":{"date-parts":[["2013"]]}}}],"schema":"https://github.com/citation-style-language/schema/raw/master/csl-citation.json"} </w:instrText>
      </w:r>
      <w:r w:rsidR="006D577E" w:rsidRPr="00F616C0">
        <w:fldChar w:fldCharType="separate"/>
      </w:r>
      <w:r w:rsidR="006D577E" w:rsidRPr="00F616C0">
        <w:t>(Bentley Systems, 2013)</w:t>
      </w:r>
      <w:r w:rsidR="006D577E" w:rsidRPr="00F616C0">
        <w:fldChar w:fldCharType="end"/>
      </w:r>
      <w:r w:rsidR="006D577E" w:rsidRPr="00F616C0">
        <w:t>.</w:t>
      </w:r>
    </w:p>
    <w:p w14:paraId="257D6F4F" w14:textId="77777777" w:rsidR="006D577E" w:rsidRPr="00F616C0" w:rsidRDefault="006D577E" w:rsidP="006D577E">
      <w:pPr>
        <w:spacing w:line="360" w:lineRule="auto"/>
        <w:jc w:val="both"/>
      </w:pPr>
    </w:p>
    <w:p w14:paraId="58240111" w14:textId="77777777" w:rsidR="006D577E" w:rsidRPr="00F616C0" w:rsidRDefault="006D577E" w:rsidP="006D577E">
      <w:pPr>
        <w:rPr>
          <w:rFonts w:eastAsiaTheme="majorEastAsia" w:cstheme="majorBidi"/>
          <w:b/>
          <w:iCs/>
        </w:rPr>
      </w:pPr>
      <w:r w:rsidRPr="00F616C0">
        <w:br w:type="page"/>
      </w:r>
    </w:p>
    <w:p w14:paraId="7849BB12" w14:textId="77777777" w:rsidR="006D577E" w:rsidRPr="00F616C0" w:rsidRDefault="006D577E" w:rsidP="006D577E">
      <w:pPr>
        <w:pStyle w:val="Heading4"/>
        <w:spacing w:line="360" w:lineRule="auto"/>
        <w:ind w:left="810" w:hanging="810"/>
        <w:rPr>
          <w:i/>
        </w:rPr>
      </w:pPr>
      <w:r w:rsidRPr="00F616C0">
        <w:lastRenderedPageBreak/>
        <w:t xml:space="preserve">II.1.2.4 Metode </w:t>
      </w:r>
      <w:r w:rsidRPr="00F616C0">
        <w:rPr>
          <w:i/>
        </w:rPr>
        <w:t>van Oortmerssen</w:t>
      </w:r>
    </w:p>
    <w:p w14:paraId="3F9A8FD5" w14:textId="77777777" w:rsidR="006D577E" w:rsidRPr="00F616C0" w:rsidRDefault="006D577E" w:rsidP="006D577E">
      <w:pPr>
        <w:spacing w:line="360" w:lineRule="auto"/>
        <w:ind w:firstLine="810"/>
        <w:jc w:val="both"/>
      </w:pPr>
      <w:r w:rsidRPr="00F616C0">
        <w:t xml:space="preserve">Analisis regresi statistik untuk data resistensi kapal pertama kali dibuat oleh </w:t>
      </w:r>
      <w:r w:rsidRPr="00F616C0">
        <w:rPr>
          <w:i/>
        </w:rPr>
        <w:t>Doust</w:t>
      </w:r>
      <w:r w:rsidRPr="00F616C0">
        <w:t xml:space="preserve"> dan </w:t>
      </w:r>
      <w:r w:rsidRPr="00F616C0">
        <w:rPr>
          <w:i/>
        </w:rPr>
        <w:t>O'Brien</w:t>
      </w:r>
      <w:r w:rsidRPr="00F616C0">
        <w:t xml:space="preserve"> pada tahun 1959, dimana menganalisis hasil untuk sekitar 130 kapal </w:t>
      </w:r>
      <w:r w:rsidRPr="00F616C0">
        <w:rPr>
          <w:i/>
        </w:rPr>
        <w:t>trawler</w:t>
      </w:r>
      <w:r w:rsidRPr="00F616C0">
        <w:t xml:space="preserve"> yang telah diuji tangki di </w:t>
      </w:r>
      <w:r w:rsidRPr="00F616C0">
        <w:rPr>
          <w:i/>
        </w:rPr>
        <w:t>Ship Division of the National Physical Laboratory, UK</w:t>
      </w:r>
      <w:r w:rsidRPr="00F616C0">
        <w:t xml:space="preserve">. Sejak itu ada banyak analisis regresi dari data resistensi kapal yang dilakukan. Salah satu yang paling awal mengikuti langkah tersebut adalah </w:t>
      </w:r>
      <w:r w:rsidRPr="00F616C0">
        <w:rPr>
          <w:i/>
        </w:rPr>
        <w:t>van Oortmerssen</w:t>
      </w:r>
      <w:r w:rsidRPr="00F616C0">
        <w:t xml:space="preserve"> pada tahun 1971, yang menerbitkan hasil analisis regresi terhadap </w:t>
      </w:r>
      <w:r w:rsidRPr="00F616C0">
        <w:rPr>
          <w:i/>
        </w:rPr>
        <w:t>residuary resistance</w:t>
      </w:r>
      <w:r w:rsidRPr="00F616C0">
        <w:t xml:space="preserve"> dari 93 model kapal tunda dan kapal </w:t>
      </w:r>
      <w:r w:rsidRPr="00F616C0">
        <w:rPr>
          <w:i/>
        </w:rPr>
        <w:t xml:space="preserve">trawler </w:t>
      </w:r>
      <w:r w:rsidRPr="00F616C0">
        <w:t xml:space="preserve">yang telah diuji pada  tangki di </w:t>
      </w:r>
      <w:r w:rsidRPr="00F616C0">
        <w:rPr>
          <w:i/>
        </w:rPr>
        <w:t>Maritime Research Institute Netherlands</w:t>
      </w:r>
      <w:r w:rsidRPr="00F616C0">
        <w:t xml:space="preserve">. Dia memperoleh ekspresi parametrik untuk </w:t>
      </w:r>
      <w:r w:rsidRPr="00F616C0">
        <w:rPr>
          <w:i/>
        </w:rPr>
        <w:t>residual resistance</w:t>
      </w:r>
      <w:r w:rsidRPr="00F616C0">
        <w:t xml:space="preserve"> dalam hal karakteristik lambung yang biasanya tersedia pada tahap awal dalam proses desain dan metode ini telah banyak digunakan karena kegunaannya </w:t>
      </w:r>
      <w:r w:rsidRPr="00F616C0">
        <w:fldChar w:fldCharType="begin" w:fldLock="1"/>
      </w:r>
      <w:r w:rsidRPr="00F616C0">
        <w:instrText xml:space="preserve"> ADDIN ZOTERO_ITEM CSL_CITATION {"citationID":"9wRcQrqY","properties":{"formattedCitation":"(Oortmerssen, 1971)","plainCitation":"(Oortmerssen, 1971)","noteIndex":0},"citationItems":[{"id":20,"uris":["http://zotero.org/users/local/Rr6F4IyR/items/4IQSJSLN"],"uri":["http://zotero.org/users/local/Rr6F4IyR/items/4IQSJSLN"],"itemData":{"id":20,"type":"article","title":"A Power Prediction Method  and Its Aplication to Small Ship","author":[{"family":"Oortmerssen","given":"G.","dropping-particle":"van"}],"issued":{"date-parts":[["1971"]]}}}],"schema":"https://github.com/citation-style-language/schema/raw/master/csl-citation.json"} </w:instrText>
      </w:r>
      <w:r w:rsidRPr="00F616C0">
        <w:fldChar w:fldCharType="separate"/>
      </w:r>
      <w:r w:rsidRPr="00F616C0">
        <w:t>(Oortmerssen, 1971)</w:t>
      </w:r>
      <w:r w:rsidRPr="00F616C0">
        <w:fldChar w:fldCharType="end"/>
      </w:r>
      <w:r w:rsidRPr="00F616C0">
        <w:t>.</w:t>
      </w:r>
    </w:p>
    <w:p w14:paraId="278CC69B" w14:textId="77777777" w:rsidR="006D577E" w:rsidRPr="00F616C0" w:rsidRDefault="006D577E" w:rsidP="006D577E">
      <w:pPr>
        <w:spacing w:line="360" w:lineRule="auto"/>
        <w:ind w:firstLine="810"/>
        <w:jc w:val="both"/>
      </w:pPr>
      <w:r w:rsidRPr="00F616C0">
        <w:t xml:space="preserve">Metode </w:t>
      </w:r>
      <w:r w:rsidRPr="00F616C0">
        <w:rPr>
          <w:i/>
        </w:rPr>
        <w:t>van Oortmerssen</w:t>
      </w:r>
      <w:r w:rsidRPr="00F616C0">
        <w:t xml:space="preserve"> dengan cepat diadopsi oleh para desainer kapal tunda dan </w:t>
      </w:r>
      <w:r w:rsidRPr="00F616C0">
        <w:rPr>
          <w:i/>
        </w:rPr>
        <w:t>trawler</w:t>
      </w:r>
      <w:r w:rsidRPr="00F616C0">
        <w:t xml:space="preserve"> pada sekitar tahun delapan puluhan karena metode tersebut dapat dengan mudah diprogram dan kemudian memberikan prediksi cepat dari hambatan yang ditemukan selain itu juga </w:t>
      </w:r>
      <w:r w:rsidRPr="00F616C0">
        <w:rPr>
          <w:i/>
        </w:rPr>
        <w:t xml:space="preserve">reliable </w:t>
      </w:r>
      <w:r w:rsidRPr="00F616C0">
        <w:t xml:space="preserve">pada prakteknya di lapangan. Dengan metode ini dimungkinkan untuk membuat sebuah perkiraan hambatan dan daya yang dibutuhkan denngan hasil yang cukup akurat untuk tujuan desain </w:t>
      </w:r>
      <w:r w:rsidRPr="00F616C0">
        <w:fldChar w:fldCharType="begin" w:fldLock="1"/>
      </w:r>
      <w:r w:rsidRPr="00F616C0">
        <w:instrText xml:space="preserve"> ADDIN ZOTERO_ITEM CSL_CITATION {"citationID":"90dhhCwn","properties":{"formattedCitation":"(Helmore, t.t.)","plainCitation":"(Helmore, t.t.)","noteIndex":0},"citationItems":[{"id":13,"uris":["http://zotero.org/users/local/Rr6F4IyR/items/SER4F3AR"],"uri":["http://zotero.org/users/local/Rr6F4IyR/items/SER4F3AR"],"itemData":{"id":13,"type":"article-journal","title":"Update on van Oortmerssen’s Resistance Prediction","page":"14","source":"Zotero","author":[{"family":"Helmore","given":"Phillip J"}]}}],"schema":"https://github.com/citation-style-language/schema/raw/master/csl-citation.json"} </w:instrText>
      </w:r>
      <w:r w:rsidRPr="00F616C0">
        <w:fldChar w:fldCharType="separate"/>
      </w:r>
      <w:r w:rsidRPr="00F616C0">
        <w:t>(Helmore, t.t.)</w:t>
      </w:r>
      <w:r w:rsidRPr="00F616C0">
        <w:fldChar w:fldCharType="end"/>
      </w:r>
      <w:r w:rsidRPr="00F616C0">
        <w:t xml:space="preserve">. </w:t>
      </w:r>
    </w:p>
    <w:p w14:paraId="5EABF52F" w14:textId="77777777" w:rsidR="006D577E" w:rsidRPr="00F616C0" w:rsidRDefault="006D577E" w:rsidP="006D577E">
      <w:pPr>
        <w:spacing w:line="360" w:lineRule="auto"/>
        <w:jc w:val="center"/>
        <w:rPr>
          <w:i/>
        </w:rPr>
      </w:pPr>
    </w:p>
    <w:p w14:paraId="05E9F3DB" w14:textId="00620469" w:rsidR="006D577E" w:rsidRPr="00EE1AFF" w:rsidRDefault="006D577E" w:rsidP="006D577E">
      <w:pPr>
        <w:pStyle w:val="Caption"/>
        <w:keepNext/>
        <w:spacing w:line="360" w:lineRule="auto"/>
        <w:jc w:val="center"/>
        <w:rPr>
          <w:b w:val="0"/>
          <w:sz w:val="24"/>
          <w:lang w:val="en-US"/>
        </w:rPr>
      </w:pPr>
      <w:bookmarkStart w:id="67" w:name="_Toc517779415"/>
      <w:bookmarkStart w:id="68" w:name="_Toc520140929"/>
      <w:r w:rsidRPr="00EE1AFF">
        <w:rPr>
          <w:b w:val="0"/>
          <w:sz w:val="24"/>
        </w:rPr>
        <w:t xml:space="preserve">Tabel </w:t>
      </w:r>
      <w:r w:rsidR="00933EE1">
        <w:rPr>
          <w:b w:val="0"/>
          <w:sz w:val="24"/>
        </w:rPr>
        <w:fldChar w:fldCharType="begin"/>
      </w:r>
      <w:r w:rsidR="00933EE1">
        <w:rPr>
          <w:b w:val="0"/>
          <w:sz w:val="24"/>
        </w:rPr>
        <w:instrText xml:space="preserve"> STYLEREF 1 \s </w:instrText>
      </w:r>
      <w:r w:rsidR="00933EE1">
        <w:rPr>
          <w:b w:val="0"/>
          <w:sz w:val="24"/>
        </w:rPr>
        <w:fldChar w:fldCharType="separate"/>
      </w:r>
      <w:r w:rsidR="0072435B">
        <w:rPr>
          <w:b w:val="0"/>
          <w:noProof/>
          <w:sz w:val="24"/>
        </w:rPr>
        <w:t>II</w:t>
      </w:r>
      <w:r w:rsidR="00933EE1">
        <w:rPr>
          <w:b w:val="0"/>
          <w:sz w:val="24"/>
        </w:rPr>
        <w:fldChar w:fldCharType="end"/>
      </w:r>
      <w:r w:rsidR="00933EE1">
        <w:rPr>
          <w:b w:val="0"/>
          <w:sz w:val="24"/>
        </w:rPr>
        <w:t>.</w:t>
      </w:r>
      <w:r w:rsidR="00933EE1">
        <w:rPr>
          <w:b w:val="0"/>
          <w:sz w:val="24"/>
        </w:rPr>
        <w:fldChar w:fldCharType="begin"/>
      </w:r>
      <w:r w:rsidR="00933EE1">
        <w:rPr>
          <w:b w:val="0"/>
          <w:sz w:val="24"/>
        </w:rPr>
        <w:instrText xml:space="preserve"> SEQ Tabel \* ARABIC \s 1 </w:instrText>
      </w:r>
      <w:r w:rsidR="00933EE1">
        <w:rPr>
          <w:b w:val="0"/>
          <w:sz w:val="24"/>
        </w:rPr>
        <w:fldChar w:fldCharType="separate"/>
      </w:r>
      <w:r w:rsidR="0072435B">
        <w:rPr>
          <w:b w:val="0"/>
          <w:noProof/>
          <w:sz w:val="24"/>
        </w:rPr>
        <w:t>5</w:t>
      </w:r>
      <w:r w:rsidR="00933EE1">
        <w:rPr>
          <w:b w:val="0"/>
          <w:sz w:val="24"/>
        </w:rPr>
        <w:fldChar w:fldCharType="end"/>
      </w:r>
      <w:r w:rsidRPr="00EE1AFF">
        <w:rPr>
          <w:b w:val="0"/>
          <w:sz w:val="24"/>
          <w:lang w:val="en-US"/>
        </w:rPr>
        <w:t xml:space="preserve"> </w:t>
      </w:r>
      <w:r w:rsidRPr="00EE1AFF">
        <w:rPr>
          <w:b w:val="0"/>
          <w:i/>
          <w:sz w:val="24"/>
        </w:rPr>
        <w:t xml:space="preserve">Range Applicability </w:t>
      </w:r>
      <w:r w:rsidRPr="00EE1AFF">
        <w:rPr>
          <w:b w:val="0"/>
          <w:sz w:val="24"/>
        </w:rPr>
        <w:t xml:space="preserve">metode </w:t>
      </w:r>
      <w:r w:rsidRPr="00EE1AFF">
        <w:rPr>
          <w:b w:val="0"/>
          <w:i/>
          <w:sz w:val="24"/>
        </w:rPr>
        <w:t>van Oortmerssen</w:t>
      </w:r>
      <w:bookmarkEnd w:id="67"/>
      <w:bookmarkEnd w:id="68"/>
    </w:p>
    <w:tbl>
      <w:tblPr>
        <w:tblStyle w:val="TableGrid"/>
        <w:tblW w:w="9022" w:type="dxa"/>
        <w:jc w:val="center"/>
        <w:tblLook w:val="04A0" w:firstRow="1" w:lastRow="0" w:firstColumn="1" w:lastColumn="0" w:noHBand="0" w:noVBand="1"/>
      </w:tblPr>
      <w:tblGrid>
        <w:gridCol w:w="3004"/>
        <w:gridCol w:w="6018"/>
      </w:tblGrid>
      <w:tr w:rsidR="006D577E" w:rsidRPr="00F616C0" w14:paraId="0CADCEF7" w14:textId="77777777" w:rsidTr="00614543">
        <w:trPr>
          <w:jc w:val="center"/>
        </w:trPr>
        <w:tc>
          <w:tcPr>
            <w:tcW w:w="3004" w:type="dxa"/>
          </w:tcPr>
          <w:p w14:paraId="7B3CBB9F" w14:textId="77777777" w:rsidR="006D577E" w:rsidRPr="00F616C0" w:rsidRDefault="006D577E" w:rsidP="00614543">
            <w:pPr>
              <w:spacing w:line="360" w:lineRule="auto"/>
              <w:jc w:val="center"/>
              <w:rPr>
                <w:b/>
                <w:i/>
              </w:rPr>
            </w:pPr>
            <w:r w:rsidRPr="00F616C0">
              <w:rPr>
                <w:b/>
              </w:rPr>
              <w:t>Batasan</w:t>
            </w:r>
          </w:p>
        </w:tc>
        <w:tc>
          <w:tcPr>
            <w:tcW w:w="6018" w:type="dxa"/>
          </w:tcPr>
          <w:p w14:paraId="63F6C343" w14:textId="77777777" w:rsidR="006D577E" w:rsidRPr="00F616C0" w:rsidRDefault="006D577E" w:rsidP="00614543">
            <w:pPr>
              <w:spacing w:line="360" w:lineRule="auto"/>
              <w:jc w:val="center"/>
              <w:rPr>
                <w:b/>
                <w:i/>
              </w:rPr>
            </w:pPr>
            <w:r w:rsidRPr="00F616C0">
              <w:rPr>
                <w:b/>
              </w:rPr>
              <w:t>Nilai</w:t>
            </w:r>
          </w:p>
        </w:tc>
      </w:tr>
      <w:tr w:rsidR="006D577E" w:rsidRPr="00F616C0" w14:paraId="793C21FD" w14:textId="77777777" w:rsidTr="00614543">
        <w:trPr>
          <w:jc w:val="center"/>
        </w:trPr>
        <w:tc>
          <w:tcPr>
            <w:tcW w:w="3004" w:type="dxa"/>
          </w:tcPr>
          <w:p w14:paraId="02E9833F" w14:textId="77777777" w:rsidR="006D577E" w:rsidRPr="00F616C0" w:rsidRDefault="006D577E" w:rsidP="00614543">
            <w:pPr>
              <w:spacing w:line="360" w:lineRule="auto"/>
            </w:pPr>
            <w:r w:rsidRPr="00F616C0">
              <w:t>Dimensional</w:t>
            </w:r>
          </w:p>
        </w:tc>
        <w:tc>
          <w:tcPr>
            <w:tcW w:w="6018" w:type="dxa"/>
          </w:tcPr>
          <w:p w14:paraId="535CAD20" w14:textId="77777777" w:rsidR="006D577E" w:rsidRPr="00F616C0" w:rsidRDefault="006D577E" w:rsidP="00614543">
            <w:pPr>
              <w:spacing w:line="360" w:lineRule="auto"/>
              <w:rPr>
                <w:i/>
              </w:rPr>
            </w:pPr>
            <w:r w:rsidRPr="00F616C0">
              <w:rPr>
                <w:i/>
              </w:rPr>
              <w:t xml:space="preserve">8 &lt; L &lt; 80 </w:t>
            </w:r>
          </w:p>
          <w:p w14:paraId="256A8908" w14:textId="77777777" w:rsidR="006D577E" w:rsidRPr="00F616C0" w:rsidRDefault="006D577E" w:rsidP="00614543">
            <w:pPr>
              <w:spacing w:line="360" w:lineRule="auto"/>
              <w:rPr>
                <w:i/>
              </w:rPr>
            </w:pPr>
            <w:r w:rsidRPr="00F616C0">
              <w:rPr>
                <w:i/>
              </w:rPr>
              <w:t>3 &lt; L/B &lt; 6.2</w:t>
            </w:r>
          </w:p>
          <w:p w14:paraId="0317D1AD" w14:textId="77777777" w:rsidR="006D577E" w:rsidRPr="00F616C0" w:rsidRDefault="006D577E" w:rsidP="00614543">
            <w:pPr>
              <w:spacing w:line="360" w:lineRule="auto"/>
              <w:rPr>
                <w:i/>
              </w:rPr>
            </w:pPr>
            <w:r w:rsidRPr="00F616C0">
              <w:rPr>
                <w:i/>
              </w:rPr>
              <w:t xml:space="preserve">0.5 &lt; Cp &lt; 0.73  </w:t>
            </w:r>
          </w:p>
          <w:p w14:paraId="43D37E30" w14:textId="77777777" w:rsidR="006D577E" w:rsidRPr="00F616C0" w:rsidRDefault="006D577E" w:rsidP="00614543">
            <w:pPr>
              <w:spacing w:line="360" w:lineRule="auto"/>
              <w:rPr>
                <w:i/>
              </w:rPr>
            </w:pPr>
            <w:r w:rsidRPr="00F616C0">
              <w:rPr>
                <w:i/>
              </w:rPr>
              <w:t>-7 &lt; 100 LCG / L &lt; 2.8</w:t>
            </w:r>
          </w:p>
          <w:p w14:paraId="239CD4F4" w14:textId="77777777" w:rsidR="006D577E" w:rsidRPr="00F616C0" w:rsidRDefault="006D577E" w:rsidP="00614543">
            <w:pPr>
              <w:spacing w:line="360" w:lineRule="auto"/>
              <w:rPr>
                <w:i/>
              </w:rPr>
            </w:pPr>
            <w:r w:rsidRPr="00F616C0">
              <w:rPr>
                <w:i/>
              </w:rPr>
              <w:t xml:space="preserve">5 &lt; V &lt; 3000  </w:t>
            </w:r>
          </w:p>
          <w:p w14:paraId="52A25321" w14:textId="77777777" w:rsidR="006D577E" w:rsidRPr="00F616C0" w:rsidRDefault="006D577E" w:rsidP="00614543">
            <w:pPr>
              <w:spacing w:line="360" w:lineRule="auto"/>
              <w:rPr>
                <w:i/>
              </w:rPr>
            </w:pPr>
            <w:r w:rsidRPr="00F616C0">
              <w:rPr>
                <w:i/>
              </w:rPr>
              <w:t xml:space="preserve">1.9 &lt; B/T &lt; 4.0  </w:t>
            </w:r>
          </w:p>
          <w:p w14:paraId="385C058F" w14:textId="77777777" w:rsidR="006D577E" w:rsidRPr="00F616C0" w:rsidRDefault="006D577E" w:rsidP="00614543">
            <w:pPr>
              <w:spacing w:line="360" w:lineRule="auto"/>
              <w:rPr>
                <w:i/>
              </w:rPr>
            </w:pPr>
            <w:r w:rsidRPr="00F616C0">
              <w:rPr>
                <w:i/>
              </w:rPr>
              <w:t xml:space="preserve">0.70 &lt; Cm &lt; 0.97  </w:t>
            </w:r>
          </w:p>
          <w:p w14:paraId="3D4E205B" w14:textId="77777777" w:rsidR="006D577E" w:rsidRPr="00F616C0" w:rsidRDefault="006D577E" w:rsidP="00614543">
            <w:pPr>
              <w:spacing w:line="360" w:lineRule="auto"/>
              <w:rPr>
                <w:i/>
              </w:rPr>
            </w:pPr>
            <w:r w:rsidRPr="00F616C0">
              <w:rPr>
                <w:i/>
              </w:rPr>
              <w:t xml:space="preserve">10 &lt; ie &lt; 46   </w:t>
            </w:r>
          </w:p>
        </w:tc>
      </w:tr>
      <w:tr w:rsidR="006D577E" w:rsidRPr="00F616C0" w14:paraId="24CA89A0" w14:textId="77777777" w:rsidTr="00614543">
        <w:trPr>
          <w:jc w:val="center"/>
        </w:trPr>
        <w:tc>
          <w:tcPr>
            <w:tcW w:w="3004" w:type="dxa"/>
          </w:tcPr>
          <w:p w14:paraId="12F0EC6F" w14:textId="77777777" w:rsidR="006D577E" w:rsidRPr="00F616C0" w:rsidRDefault="006D577E" w:rsidP="00614543">
            <w:pPr>
              <w:spacing w:line="360" w:lineRule="auto"/>
            </w:pPr>
            <w:r w:rsidRPr="00F616C0">
              <w:t>Kecepatan</w:t>
            </w:r>
          </w:p>
        </w:tc>
        <w:tc>
          <w:tcPr>
            <w:tcW w:w="6018" w:type="dxa"/>
          </w:tcPr>
          <w:p w14:paraId="3FAB2C2D" w14:textId="77777777" w:rsidR="006D577E" w:rsidRPr="00F616C0" w:rsidRDefault="006D577E" w:rsidP="00614543">
            <w:pPr>
              <w:spacing w:line="360" w:lineRule="auto"/>
              <w:rPr>
                <w:i/>
              </w:rPr>
            </w:pPr>
            <w:r w:rsidRPr="00F616C0">
              <w:rPr>
                <w:i/>
              </w:rPr>
              <w:t>0.0 ≤ FnL ≤ 0.50</w:t>
            </w:r>
          </w:p>
        </w:tc>
      </w:tr>
    </w:tbl>
    <w:p w14:paraId="090E7959" w14:textId="77777777" w:rsidR="006D577E" w:rsidRPr="00F616C0" w:rsidRDefault="006D577E" w:rsidP="006D577E">
      <w:pPr>
        <w:spacing w:line="360" w:lineRule="auto"/>
        <w:jc w:val="both"/>
      </w:pPr>
    </w:p>
    <w:p w14:paraId="0B5203FB" w14:textId="77777777" w:rsidR="006D577E" w:rsidRPr="00F616C0" w:rsidRDefault="006D577E" w:rsidP="006D577E">
      <w:pPr>
        <w:rPr>
          <w:rFonts w:eastAsiaTheme="majorEastAsia" w:cstheme="majorBidi"/>
          <w:b/>
          <w:iCs/>
        </w:rPr>
      </w:pPr>
      <w:r w:rsidRPr="00F616C0">
        <w:br w:type="page"/>
      </w:r>
    </w:p>
    <w:p w14:paraId="646F73F2" w14:textId="77777777" w:rsidR="006D577E" w:rsidRPr="00F616C0" w:rsidRDefault="006D577E" w:rsidP="006D577E">
      <w:pPr>
        <w:pStyle w:val="Heading4"/>
        <w:spacing w:line="360" w:lineRule="auto"/>
        <w:ind w:left="810" w:hanging="810"/>
        <w:rPr>
          <w:i/>
        </w:rPr>
      </w:pPr>
      <w:r w:rsidRPr="00F616C0">
        <w:lastRenderedPageBreak/>
        <w:t xml:space="preserve">II.1.2.5 Metode </w:t>
      </w:r>
      <w:r w:rsidRPr="00F616C0">
        <w:rPr>
          <w:i/>
        </w:rPr>
        <w:t>Compton</w:t>
      </w:r>
    </w:p>
    <w:p w14:paraId="22BFFADC" w14:textId="77777777" w:rsidR="006D577E" w:rsidRPr="00F616C0" w:rsidRDefault="006D577E" w:rsidP="006D577E">
      <w:pPr>
        <w:spacing w:line="360" w:lineRule="auto"/>
        <w:ind w:firstLine="810"/>
        <w:jc w:val="both"/>
      </w:pPr>
      <w:r w:rsidRPr="00F616C0">
        <w:t xml:space="preserve">Metode </w:t>
      </w:r>
      <w:r w:rsidRPr="00F616C0">
        <w:rPr>
          <w:i/>
        </w:rPr>
        <w:t>Compton</w:t>
      </w:r>
      <w:r w:rsidRPr="00F616C0">
        <w:t xml:space="preserve"> merupakan satu metode untuk memprediksi besarnya hambatan dari sebuah kapal, dimana metode ini dicetuskan oleh </w:t>
      </w:r>
      <w:r w:rsidRPr="00F616C0">
        <w:rPr>
          <w:i/>
        </w:rPr>
        <w:t xml:space="preserve">Naval Academy Hydromechanics Laboratory (NAHL) </w:t>
      </w:r>
      <w:r w:rsidRPr="00F616C0">
        <w:t xml:space="preserve">dalam rangka mendesain </w:t>
      </w:r>
      <w:r w:rsidRPr="00F616C0">
        <w:rPr>
          <w:i/>
        </w:rPr>
        <w:t xml:space="preserve">yard patrol craft </w:t>
      </w:r>
      <w:r w:rsidRPr="00F616C0">
        <w:t xml:space="preserve">untuk </w:t>
      </w:r>
      <w:r w:rsidRPr="00F616C0">
        <w:rPr>
          <w:i/>
        </w:rPr>
        <w:t xml:space="preserve">U.S Naval Academy. NAHL </w:t>
      </w:r>
      <w:r w:rsidRPr="00F616C0">
        <w:t xml:space="preserve">memformulasikan sebuah percobaan yang berisi variasi sistematis dari bentuk lambung yang merepresentasikan </w:t>
      </w:r>
      <w:r w:rsidRPr="00F616C0">
        <w:rPr>
          <w:i/>
        </w:rPr>
        <w:t xml:space="preserve">medium-speed, transom-stern, high displacement-length ratio, low length-beam ratio, </w:t>
      </w:r>
      <w:r w:rsidRPr="00F616C0">
        <w:t xml:space="preserve">dari </w:t>
      </w:r>
      <w:r w:rsidRPr="00F616C0">
        <w:rPr>
          <w:i/>
        </w:rPr>
        <w:t xml:space="preserve">coastal patrol craft. </w:t>
      </w:r>
      <w:r w:rsidRPr="00F616C0">
        <w:t xml:space="preserve">Untuk memaksimalkan hasil dari besarnya hambatan yang diperoleh selama proses pengujian model, maka ditentukanlah satu plot nondimensional variabel gaya yakni </w:t>
      </w:r>
      <m:oMath>
        <m:sSub>
          <m:sSubPr>
            <m:ctrlPr>
              <w:rPr>
                <w:rFonts w:ascii="Cambria Math" w:hAnsi="Cambria Math"/>
                <w:i/>
              </w:rPr>
            </m:ctrlPr>
          </m:sSubPr>
          <m:e>
            <m:r>
              <w:rPr>
                <w:rFonts w:ascii="Cambria Math" w:hAnsi="Cambria Math"/>
              </w:rPr>
              <m:t>C</m:t>
            </m:r>
          </m:e>
          <m:sub>
            <m:r>
              <w:rPr>
                <w:rFonts w:ascii="Cambria Math" w:hAnsi="Cambria Math"/>
              </w:rPr>
              <m:t>R</m:t>
            </m:r>
          </m:sub>
        </m:sSub>
      </m:oMath>
      <w:r w:rsidRPr="00F616C0">
        <w:t xml:space="preserve"> yakni </w:t>
      </w:r>
      <w:r w:rsidRPr="00F616C0">
        <w:rPr>
          <w:i/>
        </w:rPr>
        <w:t xml:space="preserve">Residual Resistance Coefficient. </w:t>
      </w:r>
      <w:r w:rsidRPr="00F616C0">
        <w:t>Menurut data yang bersumber dari</w:t>
      </w:r>
      <w:r w:rsidRPr="00F616C0">
        <w:rPr>
          <w:i/>
        </w:rPr>
        <w:t xml:space="preserve"> </w:t>
      </w:r>
      <w:r w:rsidRPr="00F616C0">
        <w:t xml:space="preserve">dokumen yang dipresentasikan dalam perkumpulan </w:t>
      </w:r>
      <w:r w:rsidRPr="00F616C0">
        <w:rPr>
          <w:i/>
        </w:rPr>
        <w:t xml:space="preserve">Society of Naval Architects and Marine Engineers (SNAME) </w:t>
      </w:r>
      <w:r w:rsidRPr="00F616C0">
        <w:t>oleh Roger H. Compton dengan judul</w:t>
      </w:r>
      <w:r w:rsidRPr="00F616C0">
        <w:rPr>
          <w:i/>
        </w:rPr>
        <w:t xml:space="preserve"> Resistance of a Systematic Series of Semiplaning Transom-Stern Hulls, </w:t>
      </w:r>
      <w:r w:rsidRPr="00F616C0">
        <w:rPr>
          <w:i/>
        </w:rPr>
        <w:fldChar w:fldCharType="begin" w:fldLock="1"/>
      </w:r>
      <w:r w:rsidRPr="00F616C0">
        <w:rPr>
          <w:i/>
        </w:rPr>
        <w:instrText xml:space="preserve"> ADDIN ZOTERO_ITEM CSL_CITATION {"citationID":"GzOWufFm","properties":{"formattedCitation":"(Roger H Compton, 1986)","plainCitation":"(Roger H Compton, 1986)","dontUpdate":true,"noteIndex":0},"citationItems":[{"id":67,"uris":["http://zotero.org/users/local/Rr6F4IyR/items/RKYC5AC6"],"uri":["http://zotero.org/users/local/Rr6F4IyR/items/RKYC5AC6"],"itemData":{"id":67,"type":"article","title":"Resistance of a Systematic Series of Semiplaning Transom-Stern Hulls","author":[{"literal":"Roger H Compton"}],"issued":{"date-parts":[["1986"]]}}}],"schema":"https://github.com/citation-style-language/schema/raw/master/csl-citation.json"} </w:instrText>
      </w:r>
      <w:r w:rsidRPr="00F616C0">
        <w:rPr>
          <w:i/>
        </w:rPr>
        <w:fldChar w:fldCharType="separate"/>
      </w:r>
      <w:r w:rsidRPr="00F616C0">
        <w:t>(Roger H Compton, 1986)</w:t>
      </w:r>
      <w:r w:rsidRPr="00F616C0">
        <w:rPr>
          <w:i/>
        </w:rPr>
        <w:fldChar w:fldCharType="end"/>
      </w:r>
      <w:r w:rsidRPr="00F616C0">
        <w:t xml:space="preserve">Batasan dari setiap parameter yang cocok digunakan dalam metode ini akan dilampirkan dalam tabel di bawah ini </w:t>
      </w:r>
      <w:r w:rsidRPr="00F616C0">
        <w:fldChar w:fldCharType="begin" w:fldLock="1"/>
      </w:r>
      <w:r w:rsidRPr="00F616C0">
        <w:instrText xml:space="preserve"> ADDIN ZOTERO_ITEM CSL_CITATION {"citationID":"WWogprZB","properties":{"formattedCitation":"(Roger H Compton, 1986)","plainCitation":"(Roger H Compton, 1986)","noteIndex":0},"citationItems":[{"id":67,"uris":["http://zotero.org/users/local/Rr6F4IyR/items/RKYC5AC6"],"uri":["http://zotero.org/users/local/Rr6F4IyR/items/RKYC5AC6"],"itemData":{"id":67,"type":"article","title":"Resistance of a Systematic Series of Semiplaning Transom-Stern Hulls","author":[{"literal":"Roger H Compton"}],"issued":{"date-parts":[["1986"]]}}}],"schema":"https://github.com/citation-style-language/schema/raw/master/csl-citation.json"} </w:instrText>
      </w:r>
      <w:r w:rsidRPr="00F616C0">
        <w:fldChar w:fldCharType="separate"/>
      </w:r>
      <w:r w:rsidRPr="00F616C0">
        <w:t>(Roger H Compton, 1986)</w:t>
      </w:r>
      <w:r w:rsidRPr="00F616C0">
        <w:fldChar w:fldCharType="end"/>
      </w:r>
      <w:r w:rsidRPr="00F616C0">
        <w:t>.</w:t>
      </w:r>
    </w:p>
    <w:p w14:paraId="3A078BA2" w14:textId="77777777" w:rsidR="006D577E" w:rsidRPr="00F616C0" w:rsidRDefault="006D577E" w:rsidP="006D577E">
      <w:pPr>
        <w:spacing w:line="360" w:lineRule="auto"/>
        <w:jc w:val="center"/>
        <w:rPr>
          <w:i/>
        </w:rPr>
      </w:pPr>
    </w:p>
    <w:p w14:paraId="4E84AB27" w14:textId="312FB31C" w:rsidR="006D577E" w:rsidRPr="00EE1AFF" w:rsidRDefault="006D577E" w:rsidP="006D577E">
      <w:pPr>
        <w:pStyle w:val="Caption"/>
        <w:keepNext/>
        <w:spacing w:line="360" w:lineRule="auto"/>
        <w:jc w:val="center"/>
        <w:rPr>
          <w:b w:val="0"/>
          <w:sz w:val="24"/>
          <w:lang w:val="en-US"/>
        </w:rPr>
      </w:pPr>
      <w:bookmarkStart w:id="69" w:name="_Toc517779416"/>
      <w:bookmarkStart w:id="70" w:name="_Toc520140930"/>
      <w:r w:rsidRPr="00EE1AFF">
        <w:rPr>
          <w:b w:val="0"/>
          <w:sz w:val="24"/>
        </w:rPr>
        <w:t xml:space="preserve">Tabel </w:t>
      </w:r>
      <w:r w:rsidR="00933EE1">
        <w:rPr>
          <w:b w:val="0"/>
          <w:sz w:val="24"/>
        </w:rPr>
        <w:fldChar w:fldCharType="begin"/>
      </w:r>
      <w:r w:rsidR="00933EE1">
        <w:rPr>
          <w:b w:val="0"/>
          <w:sz w:val="24"/>
        </w:rPr>
        <w:instrText xml:space="preserve"> STYLEREF 1 \s </w:instrText>
      </w:r>
      <w:r w:rsidR="00933EE1">
        <w:rPr>
          <w:b w:val="0"/>
          <w:sz w:val="24"/>
        </w:rPr>
        <w:fldChar w:fldCharType="separate"/>
      </w:r>
      <w:r w:rsidR="0072435B">
        <w:rPr>
          <w:b w:val="0"/>
          <w:noProof/>
          <w:sz w:val="24"/>
        </w:rPr>
        <w:t>II</w:t>
      </w:r>
      <w:r w:rsidR="00933EE1">
        <w:rPr>
          <w:b w:val="0"/>
          <w:sz w:val="24"/>
        </w:rPr>
        <w:fldChar w:fldCharType="end"/>
      </w:r>
      <w:r w:rsidR="00933EE1">
        <w:rPr>
          <w:b w:val="0"/>
          <w:sz w:val="24"/>
        </w:rPr>
        <w:t>.</w:t>
      </w:r>
      <w:r w:rsidR="00933EE1">
        <w:rPr>
          <w:b w:val="0"/>
          <w:sz w:val="24"/>
        </w:rPr>
        <w:fldChar w:fldCharType="begin"/>
      </w:r>
      <w:r w:rsidR="00933EE1">
        <w:rPr>
          <w:b w:val="0"/>
          <w:sz w:val="24"/>
        </w:rPr>
        <w:instrText xml:space="preserve"> SEQ Tabel \* ARABIC \s 1 </w:instrText>
      </w:r>
      <w:r w:rsidR="00933EE1">
        <w:rPr>
          <w:b w:val="0"/>
          <w:sz w:val="24"/>
        </w:rPr>
        <w:fldChar w:fldCharType="separate"/>
      </w:r>
      <w:r w:rsidR="0072435B">
        <w:rPr>
          <w:b w:val="0"/>
          <w:noProof/>
          <w:sz w:val="24"/>
        </w:rPr>
        <w:t>6</w:t>
      </w:r>
      <w:r w:rsidR="00933EE1">
        <w:rPr>
          <w:b w:val="0"/>
          <w:sz w:val="24"/>
        </w:rPr>
        <w:fldChar w:fldCharType="end"/>
      </w:r>
      <w:r>
        <w:rPr>
          <w:b w:val="0"/>
          <w:sz w:val="24"/>
          <w:lang w:val="en-US"/>
        </w:rPr>
        <w:t xml:space="preserve"> </w:t>
      </w:r>
      <w:r w:rsidRPr="00EE1AFF">
        <w:rPr>
          <w:b w:val="0"/>
          <w:i/>
          <w:sz w:val="24"/>
          <w:lang w:val="en-US"/>
        </w:rPr>
        <w:t>Range Applicability</w:t>
      </w:r>
      <w:r w:rsidRPr="00EE1AFF">
        <w:rPr>
          <w:b w:val="0"/>
          <w:sz w:val="24"/>
          <w:lang w:val="en-US"/>
        </w:rPr>
        <w:t xml:space="preserve"> metode </w:t>
      </w:r>
      <w:r w:rsidRPr="00EE1AFF">
        <w:rPr>
          <w:b w:val="0"/>
          <w:i/>
          <w:sz w:val="24"/>
          <w:lang w:val="en-US"/>
        </w:rPr>
        <w:t>Compton</w:t>
      </w:r>
      <w:bookmarkEnd w:id="69"/>
      <w:bookmarkEnd w:id="70"/>
    </w:p>
    <w:tbl>
      <w:tblPr>
        <w:tblStyle w:val="TableGrid"/>
        <w:tblW w:w="9022" w:type="dxa"/>
        <w:jc w:val="center"/>
        <w:tblLook w:val="04A0" w:firstRow="1" w:lastRow="0" w:firstColumn="1" w:lastColumn="0" w:noHBand="0" w:noVBand="1"/>
      </w:tblPr>
      <w:tblGrid>
        <w:gridCol w:w="3004"/>
        <w:gridCol w:w="6018"/>
      </w:tblGrid>
      <w:tr w:rsidR="006D577E" w:rsidRPr="00F616C0" w14:paraId="5F059114" w14:textId="77777777" w:rsidTr="00614543">
        <w:trPr>
          <w:jc w:val="center"/>
        </w:trPr>
        <w:tc>
          <w:tcPr>
            <w:tcW w:w="3004" w:type="dxa"/>
          </w:tcPr>
          <w:p w14:paraId="52A6E72F" w14:textId="77777777" w:rsidR="006D577E" w:rsidRPr="00F616C0" w:rsidRDefault="006D577E" w:rsidP="00614543">
            <w:pPr>
              <w:spacing w:line="360" w:lineRule="auto"/>
              <w:jc w:val="center"/>
              <w:rPr>
                <w:b/>
                <w:i/>
              </w:rPr>
            </w:pPr>
            <w:r w:rsidRPr="00F616C0">
              <w:rPr>
                <w:b/>
              </w:rPr>
              <w:t>Batasan</w:t>
            </w:r>
          </w:p>
        </w:tc>
        <w:tc>
          <w:tcPr>
            <w:tcW w:w="6018" w:type="dxa"/>
          </w:tcPr>
          <w:p w14:paraId="67FFE51E" w14:textId="77777777" w:rsidR="006D577E" w:rsidRPr="00F616C0" w:rsidRDefault="006D577E" w:rsidP="00614543">
            <w:pPr>
              <w:spacing w:line="360" w:lineRule="auto"/>
              <w:jc w:val="center"/>
              <w:rPr>
                <w:b/>
                <w:i/>
              </w:rPr>
            </w:pPr>
            <w:r w:rsidRPr="00F616C0">
              <w:rPr>
                <w:b/>
              </w:rPr>
              <w:t>Nilai</w:t>
            </w:r>
          </w:p>
        </w:tc>
      </w:tr>
      <w:tr w:rsidR="006D577E" w:rsidRPr="00F616C0" w14:paraId="27854BB3" w14:textId="77777777" w:rsidTr="00614543">
        <w:trPr>
          <w:jc w:val="center"/>
        </w:trPr>
        <w:tc>
          <w:tcPr>
            <w:tcW w:w="3004" w:type="dxa"/>
          </w:tcPr>
          <w:p w14:paraId="739B9CA8" w14:textId="77777777" w:rsidR="006D577E" w:rsidRPr="00F616C0" w:rsidRDefault="006D577E" w:rsidP="00614543">
            <w:pPr>
              <w:spacing w:line="360" w:lineRule="auto"/>
            </w:pPr>
            <w:r w:rsidRPr="00F616C0">
              <w:t>Dimensional</w:t>
            </w:r>
          </w:p>
        </w:tc>
        <w:tc>
          <w:tcPr>
            <w:tcW w:w="6018" w:type="dxa"/>
          </w:tcPr>
          <w:p w14:paraId="33D5C48E" w14:textId="77777777" w:rsidR="006D577E" w:rsidRPr="00F616C0" w:rsidRDefault="006D577E" w:rsidP="00614543">
            <w:pPr>
              <w:spacing w:line="360" w:lineRule="auto"/>
              <w:rPr>
                <w:i/>
              </w:rPr>
            </w:pPr>
            <w:r w:rsidRPr="00F616C0">
              <w:rPr>
                <w:i/>
              </w:rPr>
              <w:t xml:space="preserve">-0.13 &lt; LCG/L &lt; -0.02  </w:t>
            </w:r>
          </w:p>
          <w:p w14:paraId="2AE2483D" w14:textId="77777777" w:rsidR="006D577E" w:rsidRPr="00F616C0" w:rsidRDefault="006D577E" w:rsidP="00614543">
            <w:pPr>
              <w:spacing w:line="360" w:lineRule="auto"/>
              <w:rPr>
                <w:i/>
              </w:rPr>
            </w:pPr>
            <w:r w:rsidRPr="00F616C0">
              <w:rPr>
                <w:i/>
              </w:rPr>
              <w:t xml:space="preserve">4.0 &lt; L/B &lt; 5.2 </w:t>
            </w:r>
          </w:p>
          <w:p w14:paraId="45FA1F08" w14:textId="77777777" w:rsidR="006D577E" w:rsidRPr="00F616C0" w:rsidRDefault="006D577E" w:rsidP="00614543">
            <w:pPr>
              <w:spacing w:line="360" w:lineRule="auto"/>
              <w:rPr>
                <w:i/>
              </w:rPr>
            </w:pPr>
            <w:r w:rsidRPr="00F616C0">
              <w:rPr>
                <w:i/>
              </w:rPr>
              <w:t>0.0036 8 &lt; V/L^3 &lt; 0.005258</w:t>
            </w:r>
          </w:p>
        </w:tc>
      </w:tr>
      <w:tr w:rsidR="006D577E" w:rsidRPr="00F616C0" w14:paraId="3E691762" w14:textId="77777777" w:rsidTr="00614543">
        <w:trPr>
          <w:jc w:val="center"/>
        </w:trPr>
        <w:tc>
          <w:tcPr>
            <w:tcW w:w="3004" w:type="dxa"/>
          </w:tcPr>
          <w:p w14:paraId="3FB5EB0B" w14:textId="77777777" w:rsidR="006D577E" w:rsidRPr="00F616C0" w:rsidRDefault="006D577E" w:rsidP="00614543">
            <w:pPr>
              <w:spacing w:line="360" w:lineRule="auto"/>
            </w:pPr>
            <w:r w:rsidRPr="00F616C0">
              <w:t>Kecepatan</w:t>
            </w:r>
          </w:p>
        </w:tc>
        <w:tc>
          <w:tcPr>
            <w:tcW w:w="6018" w:type="dxa"/>
          </w:tcPr>
          <w:p w14:paraId="4106D6BE" w14:textId="77777777" w:rsidR="006D577E" w:rsidRPr="00F616C0" w:rsidRDefault="006D577E" w:rsidP="00614543">
            <w:pPr>
              <w:spacing w:line="360" w:lineRule="auto"/>
              <w:rPr>
                <w:i/>
              </w:rPr>
            </w:pPr>
            <w:r w:rsidRPr="00F616C0">
              <w:rPr>
                <w:i/>
              </w:rPr>
              <w:t>0.1 ≤  FnL ≤  0.6</w:t>
            </w:r>
          </w:p>
        </w:tc>
      </w:tr>
    </w:tbl>
    <w:p w14:paraId="60B2D4B4" w14:textId="77777777" w:rsidR="006D577E" w:rsidRPr="00F616C0" w:rsidRDefault="006D577E" w:rsidP="006D577E">
      <w:pPr>
        <w:spacing w:line="360" w:lineRule="auto"/>
        <w:jc w:val="both"/>
      </w:pPr>
    </w:p>
    <w:p w14:paraId="4796EFE2" w14:textId="77777777" w:rsidR="006D577E" w:rsidRPr="00F616C0" w:rsidRDefault="006D577E" w:rsidP="006D577E">
      <w:pPr>
        <w:pStyle w:val="Heading4"/>
        <w:spacing w:line="360" w:lineRule="auto"/>
        <w:ind w:left="810" w:hanging="810"/>
        <w:rPr>
          <w:i/>
        </w:rPr>
      </w:pPr>
      <w:r w:rsidRPr="00F616C0">
        <w:t xml:space="preserve">II.1.2.6 Metode </w:t>
      </w:r>
      <w:r w:rsidRPr="00F616C0">
        <w:rPr>
          <w:i/>
        </w:rPr>
        <w:t>Series 60</w:t>
      </w:r>
    </w:p>
    <w:p w14:paraId="047D7990" w14:textId="77777777" w:rsidR="006D577E" w:rsidRPr="00F616C0" w:rsidRDefault="006D577E" w:rsidP="006D577E">
      <w:pPr>
        <w:spacing w:line="360" w:lineRule="auto"/>
        <w:ind w:firstLine="810"/>
        <w:jc w:val="both"/>
      </w:pPr>
      <w:r w:rsidRPr="00F616C0">
        <w:t xml:space="preserve">Penelitian pada metode </w:t>
      </w:r>
      <w:r w:rsidRPr="00F616C0">
        <w:rPr>
          <w:i/>
        </w:rPr>
        <w:t>Series 60</w:t>
      </w:r>
      <w:r w:rsidRPr="00F616C0">
        <w:t xml:space="preserve"> dilakukan di </w:t>
      </w:r>
      <w:r w:rsidRPr="00F616C0">
        <w:rPr>
          <w:i/>
        </w:rPr>
        <w:t>David Taylor Model Basin U.S Navy</w:t>
      </w:r>
      <w:r w:rsidRPr="00F616C0">
        <w:t xml:space="preserve">, dimana hasilnya diterbitkan dalam sejumlah makalah sebelum </w:t>
      </w:r>
      <w:r w:rsidRPr="00F616C0">
        <w:rPr>
          <w:i/>
        </w:rPr>
        <w:t xml:space="preserve">Society of Naval Architects and Marine Engineers. </w:t>
      </w:r>
      <w:r w:rsidRPr="00F616C0">
        <w:t xml:space="preserve">Data model hambatan yang ada pada metode ini berdasarkan pada koefisien  </w:t>
      </w:r>
      <w:r w:rsidRPr="00F616C0">
        <w:rPr>
          <w:i/>
        </w:rPr>
        <w:t>froude skin-friction</w:t>
      </w:r>
      <w:r w:rsidRPr="00F616C0">
        <w:t xml:space="preserve"> yang disediakan dalam penggunaannya secara umum dan laporan dari </w:t>
      </w:r>
      <w:r w:rsidRPr="00F616C0">
        <w:rPr>
          <w:i/>
        </w:rPr>
        <w:t>model basins</w:t>
      </w:r>
      <w:r w:rsidRPr="00F616C0">
        <w:t>. Sejak 1948 kedua metode yakni ekstrapolasi dari model ke ukuran kapal sebenarnya maupun yang berdasarkan pada ATTC 1947 (</w:t>
      </w:r>
      <w:r w:rsidRPr="00F616C0">
        <w:rPr>
          <w:i/>
        </w:rPr>
        <w:t>Schoenherr</w:t>
      </w:r>
      <w:r w:rsidRPr="00F616C0">
        <w:t xml:space="preserve">) telah diakui oleh ITTC sebagai diterima untuk digunakan dalam semua data yang dipublikasikan. Sebuah metode grafis cepat untuk mengkonversi nilai-nilai berdasarkan dua formulasi ini diterbitkan oleh </w:t>
      </w:r>
      <w:r w:rsidRPr="00F616C0">
        <w:rPr>
          <w:i/>
        </w:rPr>
        <w:t>Gertler</w:t>
      </w:r>
      <w:r w:rsidRPr="00F616C0">
        <w:t xml:space="preserve"> pada tahun 1948. </w:t>
      </w:r>
    </w:p>
    <w:p w14:paraId="5CAD2F3A" w14:textId="77777777" w:rsidR="006D577E" w:rsidRPr="00F616C0" w:rsidRDefault="006D577E" w:rsidP="006D577E">
      <w:pPr>
        <w:spacing w:line="360" w:lineRule="auto"/>
        <w:ind w:firstLine="810"/>
        <w:jc w:val="both"/>
      </w:pPr>
      <w:r w:rsidRPr="00F616C0">
        <w:lastRenderedPageBreak/>
        <w:t xml:space="preserve">Hasil dari eksperimen </w:t>
      </w:r>
      <w:r w:rsidRPr="00F616C0">
        <w:rPr>
          <w:i/>
        </w:rPr>
        <w:t>Series 60</w:t>
      </w:r>
      <w:r w:rsidRPr="00F616C0">
        <w:t xml:space="preserve"> dapat menjadi bahan bantuan bagi perancang dalam desain kapal yang dalam proporsi dan fitur lainnya termasuk dalam batasan yang dicakup. Jika perancang mengadopsi metode </w:t>
      </w:r>
      <w:r w:rsidRPr="00F616C0">
        <w:rPr>
          <w:i/>
        </w:rPr>
        <w:t>Series 60</w:t>
      </w:r>
      <w:r w:rsidRPr="00F616C0">
        <w:t xml:space="preserve">, dan posisi LCB seperti yang digunakan dalam model, serta baling-baling memiliki rasio standar diameter untuk </w:t>
      </w:r>
      <w:r w:rsidRPr="00F616C0">
        <w:rPr>
          <w:i/>
        </w:rPr>
        <w:t>draft</w:t>
      </w:r>
      <w:r w:rsidRPr="00F616C0">
        <w:t xml:space="preserve"> 0,7, maka metode ini dapat membuat perkiraan yang sangat akurat untuk </w:t>
      </w:r>
      <w:r w:rsidRPr="00F616C0">
        <w:rPr>
          <w:i/>
        </w:rPr>
        <w:t>EHP</w:t>
      </w:r>
      <w:r w:rsidRPr="00F616C0">
        <w:t xml:space="preserve"> dan </w:t>
      </w:r>
      <w:r w:rsidRPr="00F616C0">
        <w:rPr>
          <w:i/>
        </w:rPr>
        <w:t>SHP</w:t>
      </w:r>
      <w:r w:rsidRPr="00F616C0">
        <w:t xml:space="preserve"> dari sebuah kapal. Secara singkat, rumus yang dapat digunakan dalam metode ini untuk mencari </w:t>
      </w:r>
      <m:oMath>
        <m:sSub>
          <m:sSubPr>
            <m:ctrlPr>
              <w:rPr>
                <w:rFonts w:ascii="Cambria Math" w:hAnsi="Cambria Math"/>
                <w:i/>
              </w:rPr>
            </m:ctrlPr>
          </m:sSubPr>
          <m:e>
            <m:r>
              <w:rPr>
                <w:rFonts w:ascii="Cambria Math" w:hAnsi="Cambria Math"/>
              </w:rPr>
              <m:t>R</m:t>
            </m:r>
          </m:e>
          <m:sub>
            <m:r>
              <w:rPr>
                <w:rFonts w:ascii="Cambria Math" w:hAnsi="Cambria Math"/>
              </w:rPr>
              <m:t>T</m:t>
            </m:r>
          </m:sub>
        </m:sSub>
      </m:oMath>
      <w:r w:rsidRPr="00F616C0">
        <w:t xml:space="preserve"> (</w:t>
      </w:r>
      <w:r w:rsidRPr="00F616C0">
        <w:rPr>
          <w:i/>
        </w:rPr>
        <w:t>Total Resistance)</w:t>
      </w:r>
      <w:r w:rsidRPr="00F616C0">
        <w:t xml:space="preserve"> adalah sebagai berikut </w:t>
      </w:r>
      <w:r w:rsidRPr="00F616C0">
        <w:fldChar w:fldCharType="begin" w:fldLock="1"/>
      </w:r>
      <w:r w:rsidRPr="00F616C0">
        <w:instrText xml:space="preserve"> ADDIN ZOTERO_ITEM CSL_CITATION {"citationID":"WHEzDcE0","properties":{"formattedCitation":"(F. H. Todd, Ph.D, 1963)","plainCitation":"(F. H. Todd, Ph.D, 1963)","noteIndex":0},"citationItems":[{"id":71,"uris":["http://zotero.org/users/local/Rr6F4IyR/items/7S8RC55F"],"uri":["http://zotero.org/users/local/Rr6F4IyR/items/7S8RC55F"],"itemData":{"id":71,"type":"article","title":"Methodical Experiment With Models of Single Screw Merchant Ships","author":[{"literal":"F. H. Todd, Ph.D"}],"issued":{"date-parts":[["1963"]]}}}],"schema":"https://github.com/citation-style-language/schema/raw/master/csl-citation.json"} </w:instrText>
      </w:r>
      <w:r w:rsidRPr="00F616C0">
        <w:fldChar w:fldCharType="separate"/>
      </w:r>
      <w:r w:rsidRPr="00F616C0">
        <w:t>(F. H. Todd, Ph.D, 1963)</w:t>
      </w:r>
      <w:r w:rsidRPr="00F616C0">
        <w:fldChar w:fldCharType="end"/>
      </w:r>
      <w:r w:rsidRPr="00F616C0">
        <w:t xml:space="preserve">: </w:t>
      </w:r>
    </w:p>
    <w:p w14:paraId="7AF99A76" w14:textId="77777777" w:rsidR="006D577E" w:rsidRPr="00F02AB7" w:rsidRDefault="006B6254" w:rsidP="006D577E">
      <w:pPr>
        <w:spacing w:line="360" w:lineRule="auto"/>
        <w:ind w:firstLine="810"/>
        <w:jc w:val="center"/>
        <w:rPr>
          <w:sz w:val="44"/>
          <w:szCs w:val="48"/>
          <w:lang w:val="en-US"/>
        </w:rPr>
      </w:pPr>
      <m:oMath>
        <m:f>
          <m:fPr>
            <m:ctrlPr>
              <w:rPr>
                <w:rFonts w:ascii="Cambria Math" w:hAnsi="Cambria Math"/>
                <w:i/>
                <w:sz w:val="44"/>
                <w:szCs w:val="48"/>
              </w:rPr>
            </m:ctrlPr>
          </m:fPr>
          <m:num>
            <m:f>
              <m:fPr>
                <m:ctrlPr>
                  <w:rPr>
                    <w:rFonts w:ascii="Cambria Math" w:hAnsi="Cambria Math"/>
                    <w:i/>
                    <w:sz w:val="44"/>
                    <w:szCs w:val="48"/>
                  </w:rPr>
                </m:ctrlPr>
              </m:fPr>
              <m:num>
                <m:sSub>
                  <m:sSubPr>
                    <m:ctrlPr>
                      <w:rPr>
                        <w:rFonts w:ascii="Cambria Math" w:hAnsi="Cambria Math"/>
                        <w:i/>
                        <w:sz w:val="44"/>
                        <w:szCs w:val="48"/>
                      </w:rPr>
                    </m:ctrlPr>
                  </m:sSubPr>
                  <m:e>
                    <m:r>
                      <w:rPr>
                        <w:rFonts w:ascii="Cambria Math" w:hAnsi="Cambria Math"/>
                        <w:sz w:val="44"/>
                        <w:szCs w:val="48"/>
                      </w:rPr>
                      <m:t>R</m:t>
                    </m:r>
                  </m:e>
                  <m:sub>
                    <m:r>
                      <w:rPr>
                        <w:rFonts w:ascii="Cambria Math" w:hAnsi="Cambria Math"/>
                        <w:sz w:val="44"/>
                        <w:szCs w:val="48"/>
                      </w:rPr>
                      <m:t>T</m:t>
                    </m:r>
                  </m:sub>
                </m:sSub>
              </m:num>
              <m:den>
                <m:r>
                  <w:rPr>
                    <w:rFonts w:ascii="Cambria Math" w:hAnsi="Cambria Math"/>
                    <w:sz w:val="44"/>
                    <w:szCs w:val="48"/>
                  </w:rPr>
                  <m:t>∆</m:t>
                </m:r>
              </m:den>
            </m:f>
          </m:num>
          <m:den>
            <m:sSup>
              <m:sSupPr>
                <m:ctrlPr>
                  <w:rPr>
                    <w:rFonts w:ascii="Cambria Math" w:hAnsi="Cambria Math"/>
                    <w:i/>
                    <w:sz w:val="44"/>
                    <w:szCs w:val="48"/>
                  </w:rPr>
                </m:ctrlPr>
              </m:sSupPr>
              <m:e>
                <m:r>
                  <w:rPr>
                    <w:rFonts w:ascii="Cambria Math" w:hAnsi="Cambria Math"/>
                    <w:sz w:val="44"/>
                    <w:szCs w:val="48"/>
                  </w:rPr>
                  <m:t>(</m:t>
                </m:r>
                <m:f>
                  <m:fPr>
                    <m:ctrlPr>
                      <w:rPr>
                        <w:rFonts w:ascii="Cambria Math" w:hAnsi="Cambria Math"/>
                        <w:i/>
                        <w:sz w:val="44"/>
                        <w:szCs w:val="48"/>
                      </w:rPr>
                    </m:ctrlPr>
                  </m:fPr>
                  <m:num>
                    <m:r>
                      <w:rPr>
                        <w:rFonts w:ascii="Cambria Math" w:hAnsi="Cambria Math"/>
                        <w:sz w:val="44"/>
                        <w:szCs w:val="48"/>
                      </w:rPr>
                      <m:t>v</m:t>
                    </m:r>
                  </m:num>
                  <m:den>
                    <m:rad>
                      <m:radPr>
                        <m:degHide m:val="1"/>
                        <m:ctrlPr>
                          <w:rPr>
                            <w:rFonts w:ascii="Cambria Math" w:hAnsi="Cambria Math"/>
                            <w:i/>
                            <w:sz w:val="44"/>
                            <w:szCs w:val="48"/>
                          </w:rPr>
                        </m:ctrlPr>
                      </m:radPr>
                      <m:deg/>
                      <m:e>
                        <m:r>
                          <w:rPr>
                            <w:rFonts w:ascii="Cambria Math" w:hAnsi="Cambria Math"/>
                            <w:sz w:val="44"/>
                            <w:szCs w:val="48"/>
                          </w:rPr>
                          <m:t>L</m:t>
                        </m:r>
                      </m:e>
                    </m:rad>
                  </m:den>
                </m:f>
                <m:r>
                  <w:rPr>
                    <w:rFonts w:ascii="Cambria Math" w:hAnsi="Cambria Math"/>
                    <w:sz w:val="44"/>
                    <w:szCs w:val="48"/>
                  </w:rPr>
                  <m:t>)</m:t>
                </m:r>
              </m:e>
              <m:sup>
                <m:r>
                  <w:rPr>
                    <w:rFonts w:ascii="Cambria Math" w:hAnsi="Cambria Math"/>
                    <w:sz w:val="44"/>
                    <w:szCs w:val="48"/>
                  </w:rPr>
                  <m:t>2</m:t>
                </m:r>
              </m:sup>
            </m:sSup>
          </m:den>
        </m:f>
      </m:oMath>
      <w:r w:rsidR="006D577E" w:rsidRPr="00F616C0">
        <w:rPr>
          <w:sz w:val="44"/>
          <w:szCs w:val="48"/>
        </w:rPr>
        <w:t xml:space="preserve">  </w:t>
      </w:r>
      <w:r w:rsidR="006D577E" w:rsidRPr="00F616C0">
        <w:t xml:space="preserve">atau   </w:t>
      </w:r>
      <m:oMath>
        <m:f>
          <m:fPr>
            <m:ctrlPr>
              <w:rPr>
                <w:rFonts w:ascii="Cambria Math" w:hAnsi="Cambria Math"/>
                <w:i/>
                <w:sz w:val="44"/>
                <w:szCs w:val="48"/>
              </w:rPr>
            </m:ctrlPr>
          </m:fPr>
          <m:num>
            <m:sSub>
              <m:sSubPr>
                <m:ctrlPr>
                  <w:rPr>
                    <w:rFonts w:ascii="Cambria Math" w:hAnsi="Cambria Math"/>
                    <w:i/>
                    <w:sz w:val="44"/>
                    <w:szCs w:val="48"/>
                  </w:rPr>
                </m:ctrlPr>
              </m:sSubPr>
              <m:e>
                <m:r>
                  <w:rPr>
                    <w:rFonts w:ascii="Cambria Math" w:hAnsi="Cambria Math"/>
                    <w:sz w:val="44"/>
                    <w:szCs w:val="48"/>
                  </w:rPr>
                  <m:t>R</m:t>
                </m:r>
              </m:e>
              <m:sub>
                <m:r>
                  <w:rPr>
                    <w:rFonts w:ascii="Cambria Math" w:hAnsi="Cambria Math"/>
                    <w:sz w:val="44"/>
                    <w:szCs w:val="48"/>
                  </w:rPr>
                  <m:t>T</m:t>
                </m:r>
              </m:sub>
            </m:sSub>
            <m:r>
              <w:rPr>
                <w:rFonts w:ascii="Cambria Math" w:hAnsi="Cambria Math"/>
                <w:sz w:val="44"/>
                <w:szCs w:val="48"/>
              </w:rPr>
              <m:t xml:space="preserve"> .  L</m:t>
            </m:r>
          </m:num>
          <m:den>
            <m:r>
              <w:rPr>
                <w:rFonts w:ascii="Cambria Math" w:hAnsi="Cambria Math"/>
                <w:sz w:val="44"/>
                <w:szCs w:val="48"/>
              </w:rPr>
              <m:t xml:space="preserve">∆ . </m:t>
            </m:r>
            <m:sSup>
              <m:sSupPr>
                <m:ctrlPr>
                  <w:rPr>
                    <w:rFonts w:ascii="Cambria Math" w:hAnsi="Cambria Math"/>
                    <w:i/>
                    <w:sz w:val="44"/>
                    <w:szCs w:val="48"/>
                  </w:rPr>
                </m:ctrlPr>
              </m:sSupPr>
              <m:e>
                <m:r>
                  <w:rPr>
                    <w:rFonts w:ascii="Cambria Math" w:hAnsi="Cambria Math"/>
                    <w:sz w:val="44"/>
                    <w:szCs w:val="48"/>
                  </w:rPr>
                  <m:t>V</m:t>
                </m:r>
              </m:e>
              <m:sup>
                <m:r>
                  <w:rPr>
                    <w:rFonts w:ascii="Cambria Math" w:hAnsi="Cambria Math"/>
                    <w:sz w:val="44"/>
                    <w:szCs w:val="48"/>
                  </w:rPr>
                  <m:t>2</m:t>
                </m:r>
              </m:sup>
            </m:sSup>
            <m:r>
              <w:rPr>
                <w:rFonts w:ascii="Cambria Math" w:hAnsi="Cambria Math"/>
                <w:sz w:val="44"/>
                <w:szCs w:val="48"/>
              </w:rPr>
              <m:t xml:space="preserve"> </m:t>
            </m:r>
          </m:den>
        </m:f>
      </m:oMath>
      <w:r w:rsidR="006D577E">
        <w:rPr>
          <w:sz w:val="44"/>
          <w:szCs w:val="48"/>
        </w:rPr>
        <w:tab/>
      </w:r>
      <w:r w:rsidR="006D577E">
        <w:rPr>
          <w:sz w:val="44"/>
          <w:szCs w:val="48"/>
        </w:rPr>
        <w:tab/>
      </w:r>
      <w:r w:rsidR="006D577E" w:rsidRPr="00F02AB7">
        <w:rPr>
          <w:lang w:val="en-US"/>
        </w:rPr>
        <w:t>(1)</w:t>
      </w:r>
    </w:p>
    <w:p w14:paraId="54A78B44" w14:textId="77777777" w:rsidR="006D577E" w:rsidRPr="00F616C0" w:rsidRDefault="006D577E" w:rsidP="006D577E">
      <w:pPr>
        <w:spacing w:line="360" w:lineRule="auto"/>
        <w:jc w:val="both"/>
      </w:pPr>
      <w:r w:rsidRPr="00F616C0">
        <w:t>Adapun rangkuman batasan-batasan yang menjadi acuan meted ini telah dirangkum dalam sebuah tabel seperti di bawah ini.</w:t>
      </w:r>
    </w:p>
    <w:p w14:paraId="3A9686D8" w14:textId="77777777" w:rsidR="006D577E" w:rsidRPr="00F616C0" w:rsidRDefault="006D577E" w:rsidP="006D577E">
      <w:pPr>
        <w:spacing w:line="360" w:lineRule="auto"/>
        <w:jc w:val="center"/>
        <w:rPr>
          <w:i/>
        </w:rPr>
      </w:pPr>
    </w:p>
    <w:p w14:paraId="3BBFEFD3" w14:textId="04CEEAA1" w:rsidR="006D577E" w:rsidRPr="00EE1AFF" w:rsidRDefault="006D577E" w:rsidP="006D577E">
      <w:pPr>
        <w:pStyle w:val="Caption"/>
        <w:keepNext/>
        <w:spacing w:line="360" w:lineRule="auto"/>
        <w:jc w:val="center"/>
        <w:rPr>
          <w:b w:val="0"/>
          <w:sz w:val="24"/>
          <w:lang w:val="en-US"/>
        </w:rPr>
      </w:pPr>
      <w:bookmarkStart w:id="71" w:name="_Toc517779417"/>
      <w:bookmarkStart w:id="72" w:name="_Toc520140931"/>
      <w:r w:rsidRPr="00EE1AFF">
        <w:rPr>
          <w:b w:val="0"/>
          <w:sz w:val="24"/>
        </w:rPr>
        <w:t xml:space="preserve">Tabel </w:t>
      </w:r>
      <w:r w:rsidR="00933EE1">
        <w:rPr>
          <w:b w:val="0"/>
          <w:sz w:val="24"/>
        </w:rPr>
        <w:fldChar w:fldCharType="begin"/>
      </w:r>
      <w:r w:rsidR="00933EE1">
        <w:rPr>
          <w:b w:val="0"/>
          <w:sz w:val="24"/>
        </w:rPr>
        <w:instrText xml:space="preserve"> STYLEREF 1 \s </w:instrText>
      </w:r>
      <w:r w:rsidR="00933EE1">
        <w:rPr>
          <w:b w:val="0"/>
          <w:sz w:val="24"/>
        </w:rPr>
        <w:fldChar w:fldCharType="separate"/>
      </w:r>
      <w:r w:rsidR="0072435B">
        <w:rPr>
          <w:b w:val="0"/>
          <w:noProof/>
          <w:sz w:val="24"/>
        </w:rPr>
        <w:t>II</w:t>
      </w:r>
      <w:r w:rsidR="00933EE1">
        <w:rPr>
          <w:b w:val="0"/>
          <w:sz w:val="24"/>
        </w:rPr>
        <w:fldChar w:fldCharType="end"/>
      </w:r>
      <w:r w:rsidR="00933EE1">
        <w:rPr>
          <w:b w:val="0"/>
          <w:sz w:val="24"/>
        </w:rPr>
        <w:t>.</w:t>
      </w:r>
      <w:r w:rsidR="00933EE1">
        <w:rPr>
          <w:b w:val="0"/>
          <w:sz w:val="24"/>
        </w:rPr>
        <w:fldChar w:fldCharType="begin"/>
      </w:r>
      <w:r w:rsidR="00933EE1">
        <w:rPr>
          <w:b w:val="0"/>
          <w:sz w:val="24"/>
        </w:rPr>
        <w:instrText xml:space="preserve"> SEQ Tabel \* ARABIC \s 1 </w:instrText>
      </w:r>
      <w:r w:rsidR="00933EE1">
        <w:rPr>
          <w:b w:val="0"/>
          <w:sz w:val="24"/>
        </w:rPr>
        <w:fldChar w:fldCharType="separate"/>
      </w:r>
      <w:r w:rsidR="0072435B">
        <w:rPr>
          <w:b w:val="0"/>
          <w:noProof/>
          <w:sz w:val="24"/>
        </w:rPr>
        <w:t>7</w:t>
      </w:r>
      <w:r w:rsidR="00933EE1">
        <w:rPr>
          <w:b w:val="0"/>
          <w:sz w:val="24"/>
        </w:rPr>
        <w:fldChar w:fldCharType="end"/>
      </w:r>
      <w:r w:rsidRPr="00EE1AFF">
        <w:rPr>
          <w:b w:val="0"/>
          <w:sz w:val="24"/>
          <w:lang w:val="en-US"/>
        </w:rPr>
        <w:t xml:space="preserve"> </w:t>
      </w:r>
      <w:r w:rsidRPr="00EE1AFF">
        <w:rPr>
          <w:b w:val="0"/>
          <w:i/>
          <w:sz w:val="24"/>
        </w:rPr>
        <w:t xml:space="preserve">Range Applicability </w:t>
      </w:r>
      <w:r w:rsidRPr="00EE1AFF">
        <w:rPr>
          <w:b w:val="0"/>
          <w:sz w:val="24"/>
        </w:rPr>
        <w:t xml:space="preserve">metode </w:t>
      </w:r>
      <w:r w:rsidRPr="00EE1AFF">
        <w:rPr>
          <w:b w:val="0"/>
          <w:i/>
          <w:sz w:val="24"/>
        </w:rPr>
        <w:t>Series 60</w:t>
      </w:r>
      <w:bookmarkEnd w:id="71"/>
      <w:bookmarkEnd w:id="72"/>
    </w:p>
    <w:tbl>
      <w:tblPr>
        <w:tblStyle w:val="TableGrid"/>
        <w:tblW w:w="9022" w:type="dxa"/>
        <w:jc w:val="center"/>
        <w:tblLook w:val="04A0" w:firstRow="1" w:lastRow="0" w:firstColumn="1" w:lastColumn="0" w:noHBand="0" w:noVBand="1"/>
      </w:tblPr>
      <w:tblGrid>
        <w:gridCol w:w="3004"/>
        <w:gridCol w:w="6018"/>
      </w:tblGrid>
      <w:tr w:rsidR="006D577E" w:rsidRPr="00F616C0" w14:paraId="16D33CE6" w14:textId="77777777" w:rsidTr="00614543">
        <w:trPr>
          <w:jc w:val="center"/>
        </w:trPr>
        <w:tc>
          <w:tcPr>
            <w:tcW w:w="3004" w:type="dxa"/>
          </w:tcPr>
          <w:p w14:paraId="4D6045F2" w14:textId="77777777" w:rsidR="006D577E" w:rsidRPr="00F616C0" w:rsidRDefault="006D577E" w:rsidP="00614543">
            <w:pPr>
              <w:spacing w:line="360" w:lineRule="auto"/>
              <w:jc w:val="center"/>
              <w:rPr>
                <w:b/>
                <w:i/>
              </w:rPr>
            </w:pPr>
            <w:r w:rsidRPr="00F616C0">
              <w:rPr>
                <w:b/>
              </w:rPr>
              <w:t>Batasan</w:t>
            </w:r>
          </w:p>
        </w:tc>
        <w:tc>
          <w:tcPr>
            <w:tcW w:w="6018" w:type="dxa"/>
          </w:tcPr>
          <w:p w14:paraId="01683C05" w14:textId="77777777" w:rsidR="006D577E" w:rsidRPr="00F616C0" w:rsidRDefault="006D577E" w:rsidP="00614543">
            <w:pPr>
              <w:spacing w:line="360" w:lineRule="auto"/>
              <w:jc w:val="center"/>
              <w:rPr>
                <w:b/>
                <w:i/>
              </w:rPr>
            </w:pPr>
            <w:r w:rsidRPr="00F616C0">
              <w:rPr>
                <w:b/>
              </w:rPr>
              <w:t>Nilai</w:t>
            </w:r>
          </w:p>
        </w:tc>
      </w:tr>
      <w:tr w:rsidR="006D577E" w:rsidRPr="00F616C0" w14:paraId="08576CE0" w14:textId="77777777" w:rsidTr="00614543">
        <w:trPr>
          <w:jc w:val="center"/>
        </w:trPr>
        <w:tc>
          <w:tcPr>
            <w:tcW w:w="3004" w:type="dxa"/>
          </w:tcPr>
          <w:p w14:paraId="40D3F60F" w14:textId="77777777" w:rsidR="006D577E" w:rsidRPr="00F616C0" w:rsidRDefault="006D577E" w:rsidP="00614543">
            <w:pPr>
              <w:spacing w:line="360" w:lineRule="auto"/>
            </w:pPr>
            <w:r w:rsidRPr="00F616C0">
              <w:t>Dimensional</w:t>
            </w:r>
          </w:p>
        </w:tc>
        <w:tc>
          <w:tcPr>
            <w:tcW w:w="6018" w:type="dxa"/>
          </w:tcPr>
          <w:p w14:paraId="1E936CC3" w14:textId="77777777" w:rsidR="006D577E" w:rsidRPr="00F616C0" w:rsidRDefault="006D577E" w:rsidP="00614543">
            <w:pPr>
              <w:spacing w:line="360" w:lineRule="auto"/>
              <w:rPr>
                <w:i/>
              </w:rPr>
            </w:pPr>
            <w:r w:rsidRPr="00F616C0">
              <w:rPr>
                <w:i/>
              </w:rPr>
              <w:t xml:space="preserve">0.6 &lt; Cb &lt; 0.8  </w:t>
            </w:r>
          </w:p>
          <w:p w14:paraId="18C045C4" w14:textId="77777777" w:rsidR="006D577E" w:rsidRPr="00F616C0" w:rsidRDefault="006D577E" w:rsidP="00614543">
            <w:pPr>
              <w:spacing w:line="360" w:lineRule="auto"/>
              <w:rPr>
                <w:i/>
              </w:rPr>
            </w:pPr>
            <w:r w:rsidRPr="00F616C0">
              <w:rPr>
                <w:i/>
              </w:rPr>
              <w:t xml:space="preserve">5.5 &lt; L/B &lt; 8.5  </w:t>
            </w:r>
          </w:p>
          <w:p w14:paraId="23412A46" w14:textId="77777777" w:rsidR="006D577E" w:rsidRPr="00F616C0" w:rsidRDefault="006D577E" w:rsidP="00614543">
            <w:pPr>
              <w:spacing w:line="360" w:lineRule="auto"/>
              <w:rPr>
                <w:i/>
              </w:rPr>
            </w:pPr>
            <w:r w:rsidRPr="00F616C0">
              <w:rPr>
                <w:i/>
              </w:rPr>
              <w:t xml:space="preserve">2.5 &lt; B/T &lt; 3.5 </w:t>
            </w:r>
          </w:p>
          <w:p w14:paraId="15FF9081" w14:textId="77777777" w:rsidR="006D577E" w:rsidRPr="00F616C0" w:rsidRDefault="006D577E" w:rsidP="00614543">
            <w:pPr>
              <w:spacing w:line="360" w:lineRule="auto"/>
              <w:rPr>
                <w:i/>
              </w:rPr>
            </w:pPr>
            <w:r w:rsidRPr="00F616C0">
              <w:rPr>
                <w:i/>
              </w:rPr>
              <w:t xml:space="preserve"> -2.48% &lt; LCB &lt; 3.51%</w:t>
            </w:r>
          </w:p>
        </w:tc>
      </w:tr>
      <w:tr w:rsidR="006D577E" w:rsidRPr="00F616C0" w14:paraId="2848C4DC" w14:textId="77777777" w:rsidTr="00614543">
        <w:trPr>
          <w:jc w:val="center"/>
        </w:trPr>
        <w:tc>
          <w:tcPr>
            <w:tcW w:w="3004" w:type="dxa"/>
          </w:tcPr>
          <w:p w14:paraId="1CF86FD8" w14:textId="77777777" w:rsidR="006D577E" w:rsidRPr="00F616C0" w:rsidRDefault="006D577E" w:rsidP="00614543">
            <w:pPr>
              <w:spacing w:line="360" w:lineRule="auto"/>
            </w:pPr>
            <w:r w:rsidRPr="00F616C0">
              <w:t>Kecepatan</w:t>
            </w:r>
          </w:p>
        </w:tc>
        <w:tc>
          <w:tcPr>
            <w:tcW w:w="6018" w:type="dxa"/>
          </w:tcPr>
          <w:p w14:paraId="01E77A3A" w14:textId="77777777" w:rsidR="006D577E" w:rsidRPr="00F616C0" w:rsidRDefault="006D577E" w:rsidP="00614543">
            <w:pPr>
              <w:spacing w:line="360" w:lineRule="auto"/>
              <w:rPr>
                <w:i/>
              </w:rPr>
            </w:pPr>
            <w:r w:rsidRPr="00F616C0">
              <w:rPr>
                <w:i/>
              </w:rPr>
              <w:t>0.282 ≤ Fnv ≤ 0.677</w:t>
            </w:r>
          </w:p>
        </w:tc>
      </w:tr>
    </w:tbl>
    <w:p w14:paraId="3CC3CD2E" w14:textId="77777777" w:rsidR="006D577E" w:rsidRPr="006D577E" w:rsidRDefault="006D577E" w:rsidP="006D577E"/>
    <w:p w14:paraId="74DB2631" w14:textId="0ABED164" w:rsidR="006D577E" w:rsidRDefault="006D577E" w:rsidP="006D577E">
      <w:pPr>
        <w:pStyle w:val="Heading3"/>
        <w:tabs>
          <w:tab w:val="clear" w:pos="680"/>
        </w:tabs>
        <w:spacing w:after="0" w:line="360" w:lineRule="auto"/>
        <w:ind w:left="810" w:hanging="810"/>
        <w:rPr>
          <w:noProof w:val="0"/>
          <w:lang w:val="id-ID"/>
        </w:rPr>
      </w:pPr>
      <w:bookmarkStart w:id="73" w:name="_Toc519680304"/>
      <w:r>
        <w:rPr>
          <w:noProof w:val="0"/>
          <w:lang w:val="en-US"/>
        </w:rPr>
        <w:t xml:space="preserve">Metode Untuk </w:t>
      </w:r>
      <w:r w:rsidR="00220D58">
        <w:rPr>
          <w:noProof w:val="0"/>
          <w:lang w:val="en-US"/>
        </w:rPr>
        <w:t>Menentukan</w:t>
      </w:r>
      <w:r>
        <w:rPr>
          <w:noProof w:val="0"/>
          <w:lang w:val="en-US"/>
        </w:rPr>
        <w:t xml:space="preserve"> Ukuan Utama Kapal</w:t>
      </w:r>
      <w:bookmarkEnd w:id="73"/>
    </w:p>
    <w:p w14:paraId="28D61D39" w14:textId="0DDFA5D0" w:rsidR="005E6AE2" w:rsidRDefault="00220D58" w:rsidP="00CB52C5">
      <w:pPr>
        <w:spacing w:line="360" w:lineRule="auto"/>
        <w:ind w:firstLine="810"/>
        <w:jc w:val="both"/>
        <w:rPr>
          <w:lang w:val="en-US"/>
        </w:rPr>
      </w:pPr>
      <w:r>
        <w:rPr>
          <w:lang w:val="en-US"/>
        </w:rPr>
        <w:t>Dalam rangka</w:t>
      </w:r>
      <w:r w:rsidR="00022150">
        <w:rPr>
          <w:lang w:val="en-US"/>
        </w:rPr>
        <w:t xml:space="preserve"> menentukan ukuran</w:t>
      </w:r>
      <w:r>
        <w:rPr>
          <w:lang w:val="en-US"/>
        </w:rPr>
        <w:t xml:space="preserve"> utama kapal terdapat</w:t>
      </w:r>
      <w:r w:rsidR="00022150">
        <w:rPr>
          <w:lang w:val="en-US"/>
        </w:rPr>
        <w:t xml:space="preserve"> </w:t>
      </w:r>
      <w:r>
        <w:rPr>
          <w:lang w:val="en-US"/>
        </w:rPr>
        <w:t>2 metode yang umum digunakan oleh para desainer, dimana hal ini tertulis dalam karya Apostolos Papanikolou yang berjudul “</w:t>
      </w:r>
      <w:r>
        <w:rPr>
          <w:i/>
          <w:lang w:val="en-US"/>
        </w:rPr>
        <w:t xml:space="preserve">Ship Design: Methodologies of </w:t>
      </w:r>
      <w:r w:rsidRPr="001F3AC6">
        <w:rPr>
          <w:i/>
          <w:lang w:val="en-US"/>
        </w:rPr>
        <w:t>Preliminary Design”</w:t>
      </w:r>
      <w:r w:rsidR="001F3AC6">
        <w:rPr>
          <w:i/>
          <w:lang w:val="en-US"/>
        </w:rPr>
        <w:t xml:space="preserve"> </w:t>
      </w:r>
      <w:r w:rsidR="001F3AC6" w:rsidRPr="001F3AC6">
        <w:rPr>
          <w:i/>
          <w:lang w:val="en-US"/>
        </w:rPr>
        <w:fldChar w:fldCharType="begin"/>
      </w:r>
      <w:r w:rsidR="00890C61">
        <w:rPr>
          <w:i/>
          <w:lang w:val="en-US"/>
        </w:rPr>
        <w:instrText xml:space="preserve"> ADDIN ZOTERO_ITEM CSL_CITATION {"citationID":"49Febzip","properties":{"formattedCitation":"(Papanikolaou, 2014)","plainCitation":"(Papanikolaou, 2014)","noteIndex":0},"citationItems":[{"id":88,"uris":["http://zotero.org/users/local/Rr6F4IyR/items/HABFBL8Y"],"uri":["http://zotero.org/users/local/Rr6F4IyR/items/HABFBL8Y"],"itemData":{"id":88,"type":"chapter","title":"Selection of Main Dimensions and Calculation of Basic Ship Design Values","container-title":"Ship Design","publisher":"Springer Netherlands","publisher-place":"Dordrecht","page":"69-292","source":"Crossref","event-place":"Dordrecht","abstract":"This chapter deals with the determination of the main ship dimensions (length, beam, draft, side depth), following the estimation of the ship’s displacement and the selection of other basic ship design quantities and hull form characteristics (hull form coefficients, powering, weight components, stability and trim, freeboard, load line), as required in the first phase of ship design, that is, the Concept Design. The various effects of specific selections of ship’s main dimensions etc. on the ship’s hydrodynamic performance, stability and trim, structural weight and construction cost, utilization of spaces, and transport economy are elaborated. The selection procedure is supported by statistical data and empirical design formulas, design tables and diagrams allowing direct applications to individual ship designs. Additional reference material is given in Appendix A.","URL":"http://link.springer.com/10.1007/978-94-017-8751-2_2","ISBN":"978-94-017-8750-5","note":"DOI: 10.1007/978-94-017-8751-2_2","language":"en","container-author":[{"family":"Papanikolaou","given":"Apostolos"}],"author":[{"family":"Papanikolaou","given":"Apostolos"}],"issued":{"date-parts":[["2014"]]},"accessed":{"date-parts":[["2018",7,17]]}}}],"schema":"https://github.com/citation-style-language/schema/raw/master/csl-citation.json"} </w:instrText>
      </w:r>
      <w:r w:rsidR="001F3AC6" w:rsidRPr="001F3AC6">
        <w:rPr>
          <w:i/>
          <w:lang w:val="en-US"/>
        </w:rPr>
        <w:fldChar w:fldCharType="separate"/>
      </w:r>
      <w:r w:rsidR="00890C61" w:rsidRPr="00890C61">
        <w:t>(Papanikolaou, 2014)</w:t>
      </w:r>
      <w:r w:rsidR="001F3AC6" w:rsidRPr="001F3AC6">
        <w:rPr>
          <w:i/>
          <w:lang w:val="en-US"/>
        </w:rPr>
        <w:fldChar w:fldCharType="end"/>
      </w:r>
      <w:r w:rsidRPr="001F3AC6">
        <w:rPr>
          <w:lang w:val="en-US"/>
        </w:rPr>
        <w:t>. Kedua</w:t>
      </w:r>
      <w:r>
        <w:rPr>
          <w:lang w:val="en-US"/>
        </w:rPr>
        <w:t xml:space="preserve"> metode tersebut ialah:</w:t>
      </w:r>
    </w:p>
    <w:p w14:paraId="581507F6" w14:textId="0809FC5D" w:rsidR="0098285A" w:rsidRDefault="00220D58" w:rsidP="00220D58">
      <w:pPr>
        <w:pStyle w:val="ListParagraph"/>
        <w:numPr>
          <w:ilvl w:val="0"/>
          <w:numId w:val="35"/>
        </w:numPr>
        <w:spacing w:line="360" w:lineRule="auto"/>
        <w:jc w:val="both"/>
        <w:rPr>
          <w:lang w:val="en-US"/>
        </w:rPr>
      </w:pPr>
      <w:r>
        <w:rPr>
          <w:i/>
          <w:lang w:val="en-US"/>
        </w:rPr>
        <w:t xml:space="preserve">Relatinal or Empirical Method: </w:t>
      </w:r>
      <w:r>
        <w:rPr>
          <w:lang w:val="en-US"/>
        </w:rPr>
        <w:t>yakni metode yang digunakan untuk menentukan ukuran utama kapal dengan cara mengestimasikan ukuran kapal berdasarkan kapal-kapal yang sudah dibangun sebelumnya</w:t>
      </w:r>
      <w:r w:rsidR="0098285A">
        <w:rPr>
          <w:lang w:val="en-US"/>
        </w:rPr>
        <w:t>. Data-data kapal yang digunakan sebagai acuan harus memiliki jenis yang sama serta ukuran yang tidak</w:t>
      </w:r>
      <w:r>
        <w:rPr>
          <w:lang w:val="en-US"/>
        </w:rPr>
        <w:t xml:space="preserve"> </w:t>
      </w:r>
      <w:r w:rsidR="0098285A">
        <w:rPr>
          <w:lang w:val="en-US"/>
        </w:rPr>
        <w:t xml:space="preserve">jauh berbeda dengan kapal yang akan didesain. Melalui trend variasi ukuran utama dari kapal yang sudah ada, dilakukan </w:t>
      </w:r>
      <w:r w:rsidR="0098285A">
        <w:rPr>
          <w:lang w:val="en-US"/>
        </w:rPr>
        <w:lastRenderedPageBreak/>
        <w:t>regresi melalui diagram statistik yang membandingkan antara displasmen dengan ukuran-ukuran utama seperti panjang, lebar, tinggi serta koefisien bentuk (Cb) kapal.</w:t>
      </w:r>
    </w:p>
    <w:p w14:paraId="6D0F3BCA" w14:textId="0DBA8470" w:rsidR="00220D58" w:rsidRDefault="0098285A" w:rsidP="00220D58">
      <w:pPr>
        <w:pStyle w:val="ListParagraph"/>
        <w:numPr>
          <w:ilvl w:val="0"/>
          <w:numId w:val="35"/>
        </w:numPr>
        <w:spacing w:line="360" w:lineRule="auto"/>
        <w:jc w:val="both"/>
        <w:rPr>
          <w:lang w:val="en-US"/>
        </w:rPr>
      </w:pPr>
      <w:r>
        <w:rPr>
          <w:i/>
          <w:lang w:val="en-US"/>
        </w:rPr>
        <w:t>Parametric Method:</w:t>
      </w:r>
      <w:r>
        <w:rPr>
          <w:lang w:val="en-US"/>
        </w:rPr>
        <w:t xml:space="preserve"> yakni metode untuk menentukan ukuran utama pada kapal yang tidak umum dibuat dan mengakibatkan kurangnya data pembanding, sehingga tidak memungkinkan </w:t>
      </w:r>
      <w:r w:rsidR="00B32703">
        <w:rPr>
          <w:lang w:val="en-US"/>
        </w:rPr>
        <w:t xml:space="preserve">untuk </w:t>
      </w:r>
      <w:r>
        <w:rPr>
          <w:lang w:val="en-US"/>
        </w:rPr>
        <w:t xml:space="preserve">dilakukan </w:t>
      </w:r>
      <w:r w:rsidR="00B32703">
        <w:rPr>
          <w:lang w:val="en-US"/>
        </w:rPr>
        <w:t xml:space="preserve">perhitungan dengan </w:t>
      </w:r>
      <w:r>
        <w:rPr>
          <w:lang w:val="en-US"/>
        </w:rPr>
        <w:t xml:space="preserve">metode </w:t>
      </w:r>
      <w:r w:rsidR="00B32703">
        <w:rPr>
          <w:lang w:val="en-US"/>
        </w:rPr>
        <w:t xml:space="preserve">empiris seperti yang telah dijelaskan sebelumnya. Dalam metode ini penentuan dilakukan dengan cara optimisasi matematis dimana ukuran kapal yang berhubungan langsung dengan </w:t>
      </w:r>
      <w:r w:rsidR="00B32703" w:rsidRPr="00B32703">
        <w:rPr>
          <w:i/>
          <w:lang w:val="en-US"/>
        </w:rPr>
        <w:t>performance</w:t>
      </w:r>
      <w:r w:rsidR="00B32703">
        <w:rPr>
          <w:lang w:val="en-US"/>
        </w:rPr>
        <w:t xml:space="preserve"> kapal dikombinasikan serta dicari kombinasi paling minimum dan maximumnya dari segi ekonomis dan teknis.</w:t>
      </w:r>
      <w:r w:rsidR="00D13F44">
        <w:rPr>
          <w:lang w:val="en-US"/>
        </w:rPr>
        <w:t xml:space="preserve"> Ukuran bisa didapatkan dengan cara memvariasikan </w:t>
      </w:r>
      <w:r w:rsidR="00D13F44" w:rsidRPr="004568EA">
        <w:rPr>
          <w:lang w:val="en-US"/>
        </w:rPr>
        <w:t>nilai</w:t>
      </w:r>
      <w:r w:rsidR="004568EA">
        <w:rPr>
          <w:lang w:val="en-US"/>
        </w:rPr>
        <w:t xml:space="preserve"> Fn (</w:t>
      </w:r>
      <w:r w:rsidR="004568EA" w:rsidRPr="004568EA">
        <w:rPr>
          <w:i/>
          <w:lang w:val="en-US"/>
        </w:rPr>
        <w:t>Froude Number</w:t>
      </w:r>
      <w:r w:rsidR="004568EA">
        <w:rPr>
          <w:i/>
          <w:lang w:val="en-US"/>
        </w:rPr>
        <w:t>)</w:t>
      </w:r>
      <w:r w:rsidR="00D13F44">
        <w:rPr>
          <w:lang w:val="en-US"/>
        </w:rPr>
        <w:t xml:space="preserve"> sehingga muncul ukuran panjang yang baru dari hasil perhitungan variasi Fn.</w:t>
      </w:r>
      <w:r w:rsidR="004568EA">
        <w:rPr>
          <w:lang w:val="en-US"/>
        </w:rPr>
        <w:t xml:space="preserve"> Adapun rumus untuk mendapatkan Fn adalah sebagai berikut:.</w:t>
      </w:r>
    </w:p>
    <w:p w14:paraId="1DC28C3B" w14:textId="30A3D63F" w:rsidR="004568EA" w:rsidRPr="0018314A" w:rsidRDefault="004568EA" w:rsidP="004568EA">
      <w:pPr>
        <w:pStyle w:val="ListParagraph"/>
        <w:spacing w:line="360" w:lineRule="auto"/>
        <w:jc w:val="center"/>
        <w:rPr>
          <w:sz w:val="32"/>
          <w:lang w:val="en-US"/>
        </w:rPr>
      </w:pPr>
      <w:r w:rsidRPr="0018314A">
        <w:rPr>
          <w:sz w:val="32"/>
          <w:lang w:val="en-US"/>
        </w:rPr>
        <w:t>Fn =</w:t>
      </w:r>
      <w:r w:rsidR="00B77360" w:rsidRPr="00B77360">
        <w:rPr>
          <w:position w:val="-34"/>
          <w:sz w:val="32"/>
        </w:rPr>
        <w:object w:dxaOrig="620" w:dyaOrig="720" w14:anchorId="613A2DFE">
          <v:shape id="_x0000_i1043" type="#_x0000_t75" style="width:29.6pt;height:36pt" o:ole="">
            <v:imagedata r:id="rId74" o:title=""/>
          </v:shape>
          <o:OLEObject Type="Embed" ProgID="Equation.3" ShapeID="_x0000_i1043" DrawAspect="Content" ObjectID="_1593921192" r:id="rId75"/>
        </w:object>
      </w:r>
      <w:r w:rsidRPr="0018314A">
        <w:rPr>
          <w:sz w:val="32"/>
        </w:rPr>
        <w:tab/>
      </w:r>
      <w:r w:rsidR="0018314A">
        <w:rPr>
          <w:sz w:val="32"/>
        </w:rPr>
        <w:tab/>
      </w:r>
      <w:r w:rsidRPr="0018314A">
        <w:rPr>
          <w:sz w:val="32"/>
          <w:lang w:val="en-US"/>
        </w:rPr>
        <w:t>(1)</w:t>
      </w:r>
    </w:p>
    <w:p w14:paraId="636D7ABD" w14:textId="1B976805" w:rsidR="006C6EC6" w:rsidRPr="00F616C0" w:rsidRDefault="00101DBF" w:rsidP="00560D67">
      <w:pPr>
        <w:pStyle w:val="Heading2"/>
        <w:tabs>
          <w:tab w:val="clear" w:pos="680"/>
        </w:tabs>
        <w:spacing w:after="0" w:line="360" w:lineRule="auto"/>
        <w:ind w:left="810" w:hanging="810"/>
        <w:rPr>
          <w:noProof w:val="0"/>
          <w:lang w:val="id-ID"/>
        </w:rPr>
      </w:pPr>
      <w:bookmarkStart w:id="74" w:name="_Toc519680305"/>
      <w:r w:rsidRPr="00F616C0">
        <w:rPr>
          <w:noProof w:val="0"/>
          <w:lang w:val="id-ID"/>
        </w:rPr>
        <w:t>Tinjauan Pustaka</w:t>
      </w:r>
      <w:bookmarkEnd w:id="48"/>
      <w:bookmarkEnd w:id="74"/>
    </w:p>
    <w:p w14:paraId="7A0A95B9" w14:textId="7BEC25B1" w:rsidR="006C6EC6" w:rsidRPr="00F616C0" w:rsidRDefault="00594DF7" w:rsidP="00560D67">
      <w:pPr>
        <w:pStyle w:val="Heading3"/>
        <w:tabs>
          <w:tab w:val="clear" w:pos="680"/>
        </w:tabs>
        <w:spacing w:before="0" w:line="360" w:lineRule="auto"/>
        <w:ind w:left="810" w:hanging="810"/>
        <w:rPr>
          <w:noProof w:val="0"/>
          <w:lang w:val="id-ID"/>
        </w:rPr>
      </w:pPr>
      <w:bookmarkStart w:id="75" w:name="_Toc519680306"/>
      <w:r w:rsidRPr="00F616C0">
        <w:rPr>
          <w:noProof w:val="0"/>
          <w:lang w:val="id-ID"/>
        </w:rPr>
        <w:t>Prinsip Daya Apung</w:t>
      </w:r>
      <w:bookmarkEnd w:id="75"/>
    </w:p>
    <w:p w14:paraId="031EDE16" w14:textId="7DFC2446" w:rsidR="00594DF7" w:rsidRPr="00F616C0" w:rsidRDefault="00594DF7" w:rsidP="00560D67">
      <w:pPr>
        <w:spacing w:line="360" w:lineRule="auto"/>
        <w:ind w:firstLine="810"/>
        <w:jc w:val="both"/>
      </w:pPr>
      <w:r w:rsidRPr="00F616C0">
        <w:t>Pada dasarnya Kendaraan Tempur Bawah Air (KTBA) ini tidak berbeda dengan kapal-kapal lain</w:t>
      </w:r>
      <w:r w:rsidR="00051DC7" w:rsidRPr="00F616C0">
        <w:t xml:space="preserve"> yang beroperasi di atas permukaan air</w:t>
      </w:r>
      <w:r w:rsidRPr="00F616C0">
        <w:t>. Namaun terdapat hal yang sangat membedakan KTBA dengan kapal biasa, yakni kemampuan kapal ini untuk beroperasi di bawah permukaan air. Maka dari itu konsep benda apung yang diaplikasikan pada KTBA juga harus menyesuaikan kedua</w:t>
      </w:r>
      <w:r w:rsidR="00051DC7" w:rsidRPr="00F616C0">
        <w:t xml:space="preserve"> </w:t>
      </w:r>
      <w:r w:rsidRPr="00F616C0">
        <w:t xml:space="preserve">kemampuan operasional tersebut. </w:t>
      </w:r>
      <w:r w:rsidR="00051DC7" w:rsidRPr="00F616C0">
        <w:t>Kapal harus di</w:t>
      </w:r>
      <w:r w:rsidR="00B2303F" w:rsidRPr="00F616C0">
        <w:t>desain untuk mengapung di</w:t>
      </w:r>
      <w:r w:rsidR="00051DC7" w:rsidRPr="00F616C0">
        <w:t xml:space="preserve"> atas permukaan</w:t>
      </w:r>
      <w:r w:rsidR="00B2303F" w:rsidRPr="00F616C0">
        <w:t xml:space="preserve"> air dimana berat dari kapal ditopang oleh gaya apung yang disebabkan oleh berat air yang dipindahkan oleh badan kapal yang tercelup.</w:t>
      </w:r>
      <w:r w:rsidR="00051DC7" w:rsidRPr="00F616C0">
        <w:t xml:space="preserve"> Akan tetapi pada kondisi tertentu apabila kapal mengalami </w:t>
      </w:r>
      <w:r w:rsidR="00362DC1" w:rsidRPr="00F616C0">
        <w:t>kebocoran, kapal tersebut harus tetap bisa bertahan dengan kondisi mengapung. Untuk mengatasi hal tersebut, kapal dibangun dengan kompartemen-kompartemen kedap agar dapat menjaga kapal tetap mengapung diatas air.</w:t>
      </w:r>
    </w:p>
    <w:p w14:paraId="523A997B" w14:textId="77777777" w:rsidR="004D3700" w:rsidRPr="00F616C0" w:rsidRDefault="00362DC1" w:rsidP="00560D67">
      <w:pPr>
        <w:spacing w:line="360" w:lineRule="auto"/>
        <w:ind w:firstLine="810"/>
        <w:jc w:val="both"/>
      </w:pPr>
      <w:r w:rsidRPr="00F616C0">
        <w:t xml:space="preserve">Pada saat beroperasi dibawah permukaan air, KTBA juga harus memenuhi prinsip yang sama dengan kapal selam. </w:t>
      </w:r>
      <w:r w:rsidR="004D3700" w:rsidRPr="00F616C0">
        <w:t xml:space="preserve">Disaat </w:t>
      </w:r>
      <w:r w:rsidRPr="00F616C0">
        <w:t xml:space="preserve">akan menyelam, air dimasukkan kedalam tangki balllast kapal selam secara hati-hati. Ketika menyelam, air yang masuk harus dibatasi. Hal tersebut dikarenakan saat menyelam massa jenis kapal tidak diijinkan melebihi masa jenis air agar kapal tidak tenggelam. Untuk mencegah agar tidak tenggelam, gaya apung yang dimiliki kapal selam harus mampu menyokong berat dari kapal selam itu sendiri. </w:t>
      </w:r>
    </w:p>
    <w:p w14:paraId="2D1ED2F6" w14:textId="77777777" w:rsidR="00362DC1" w:rsidRPr="00F616C0" w:rsidRDefault="00362DC1" w:rsidP="00002B80">
      <w:pPr>
        <w:spacing w:line="360" w:lineRule="auto"/>
        <w:ind w:firstLine="680"/>
        <w:jc w:val="both"/>
      </w:pPr>
      <w:r w:rsidRPr="00F616C0">
        <w:t xml:space="preserve"> </w:t>
      </w:r>
    </w:p>
    <w:p w14:paraId="128FF898" w14:textId="77777777" w:rsidR="004D3700" w:rsidRPr="00F616C0" w:rsidRDefault="00771F58" w:rsidP="00002B80">
      <w:pPr>
        <w:spacing w:line="360" w:lineRule="auto"/>
        <w:ind w:firstLine="680"/>
        <w:jc w:val="center"/>
      </w:pPr>
      <w:r w:rsidRPr="00F616C0">
        <w:rPr>
          <w:noProof/>
          <w:lang w:val="en-US"/>
        </w:rPr>
        <w:lastRenderedPageBreak/>
        <w:drawing>
          <wp:inline distT="0" distB="0" distL="0" distR="0" wp14:anchorId="12F29E5A" wp14:editId="00B1AFCD">
            <wp:extent cx="4221043" cy="1932317"/>
            <wp:effectExtent l="0" t="0" r="8255" b="0"/>
            <wp:docPr id="236576" name="Picture 23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58397" cy="1949417"/>
                    </a:xfrm>
                    <a:prstGeom prst="rect">
                      <a:avLst/>
                    </a:prstGeom>
                  </pic:spPr>
                </pic:pic>
              </a:graphicData>
            </a:graphic>
          </wp:inline>
        </w:drawing>
      </w:r>
    </w:p>
    <w:p w14:paraId="38408ECD" w14:textId="74D50158" w:rsidR="004D3700" w:rsidRPr="00F616C0" w:rsidRDefault="004D3700" w:rsidP="00002B80">
      <w:pPr>
        <w:spacing w:after="240" w:line="360" w:lineRule="auto"/>
        <w:ind w:firstLine="680"/>
        <w:jc w:val="center"/>
      </w:pPr>
      <w:r w:rsidRPr="00F616C0">
        <w:t>Gambar II-3</w:t>
      </w:r>
      <w:r w:rsidR="00771F58" w:rsidRPr="00F616C0">
        <w:t xml:space="preserve"> Kapal saat di permukaan, </w:t>
      </w:r>
      <w:r w:rsidR="00684768">
        <w:t>kapal selam saat dipermukaan</w:t>
      </w:r>
    </w:p>
    <w:p w14:paraId="1FB30F10" w14:textId="77777777" w:rsidR="004D3700" w:rsidRPr="00F616C0" w:rsidRDefault="004D3700" w:rsidP="00560D67">
      <w:pPr>
        <w:spacing w:line="360" w:lineRule="auto"/>
        <w:ind w:firstLine="810"/>
        <w:jc w:val="both"/>
      </w:pPr>
      <w:r w:rsidRPr="00F616C0">
        <w:t xml:space="preserve">Ketika menyelam, KTBA harus bisa melakukan penambahan berat </w:t>
      </w:r>
      <w:r w:rsidR="00A1000D" w:rsidRPr="00F616C0">
        <w:t xml:space="preserve">selayaknya sebuah kapal selam </w:t>
      </w:r>
      <w:r w:rsidR="00346193" w:rsidRPr="00F616C0">
        <w:t>sehingga memiliki gaya apung yang</w:t>
      </w:r>
      <w:r w:rsidRPr="00F616C0">
        <w:t xml:space="preserve"> sama dengan gaya apung dari total volume kapal. Jadi, yang dilakukan adalah dengan memasukkan air laut di sekeliling ke dalam ruang di kapal. Ruang yang merupakan bagian dari volume </w:t>
      </w:r>
      <w:r w:rsidR="00A1000D" w:rsidRPr="00F616C0">
        <w:t>KTBA</w:t>
      </w:r>
      <w:r w:rsidRPr="00F616C0">
        <w:t xml:space="preserve"> ini dinamakan </w:t>
      </w:r>
      <w:r w:rsidRPr="00F616C0">
        <w:rPr>
          <w:i/>
        </w:rPr>
        <w:t>Main Ballast Tank</w:t>
      </w:r>
      <w:r w:rsidRPr="00F616C0">
        <w:t xml:space="preserve"> (MBT). </w:t>
      </w:r>
      <w:r w:rsidR="00A1000D" w:rsidRPr="00F616C0">
        <w:t xml:space="preserve">Proses pengisian air kedalam MBT seperti pada kapal selam menurut </w:t>
      </w:r>
      <w:r w:rsidR="00A1000D" w:rsidRPr="00F616C0">
        <w:rPr>
          <w:i/>
        </w:rPr>
        <w:t>Concepts in Submarine Design</w:t>
      </w:r>
      <w:r w:rsidR="00A1000D" w:rsidRPr="00F616C0">
        <w:t xml:space="preserve"> </w:t>
      </w:r>
      <w:r w:rsidR="00E95F94" w:rsidRPr="00F616C0">
        <w:fldChar w:fldCharType="begin" w:fldLock="1"/>
      </w:r>
      <w:r w:rsidR="00A336C7" w:rsidRPr="00F616C0">
        <w:instrText xml:space="preserve"> ADDIN ZOTERO_ITEM CSL_CITATION {"citationID":"a101ps5i706","properties":{"formattedCitation":"(Burcher &amp; Rydill, 1994)","plainCitation":"(Burcher &amp; Rydill, 1994)","noteIndex":0},"citationItems":[{"id":34,"uris":["http://zotero.org/users/local/Rr6F4IyR/items/YH424QIP"],"uri":["http://zotero.org/users/local/Rr6F4IyR/items/YH424QIP"],"itemData":{"id":34,"type":"book","title":"Concept in Submarine Design","publisher":"Cambridge University Press","author":[{"family":"Burcher","given":"Roy"},{"family":"Rydill","given":"Louis"}],"issued":{"date-parts":[["1994"]]}}}],"schema":"https://github.com/citation-style-language/schema/raw/master/csl-citation.json"} </w:instrText>
      </w:r>
      <w:r w:rsidR="00E95F94" w:rsidRPr="00F616C0">
        <w:fldChar w:fldCharType="separate"/>
      </w:r>
      <w:r w:rsidR="00A336C7" w:rsidRPr="00F616C0">
        <w:t>(Burcher &amp; Rydill, 1994)</w:t>
      </w:r>
      <w:r w:rsidR="00E95F94" w:rsidRPr="00F616C0">
        <w:fldChar w:fldCharType="end"/>
      </w:r>
      <w:r w:rsidR="00E95F94" w:rsidRPr="00F616C0">
        <w:t xml:space="preserve"> </w:t>
      </w:r>
      <w:r w:rsidR="00A1000D" w:rsidRPr="00F616C0">
        <w:t xml:space="preserve">dapat terlihat pada Gambar II-4 dibawah ini. Dimana pada saat </w:t>
      </w:r>
      <w:r w:rsidR="008D441F" w:rsidRPr="00F616C0">
        <w:t>MBT terisi penuh kapal selam akan tenggelam dan apabila dalam kondisi kosong, maka kapal selam akan terangkat ke permukaan.</w:t>
      </w:r>
    </w:p>
    <w:p w14:paraId="3355A251" w14:textId="77777777" w:rsidR="00A1000D" w:rsidRPr="00F616C0" w:rsidRDefault="00A1000D" w:rsidP="00002B80">
      <w:pPr>
        <w:spacing w:line="360" w:lineRule="auto"/>
        <w:ind w:firstLine="680"/>
        <w:jc w:val="center"/>
      </w:pPr>
      <w:r w:rsidRPr="00F616C0">
        <w:rPr>
          <w:noProof/>
          <w:lang w:val="en-US"/>
        </w:rPr>
        <w:drawing>
          <wp:inline distT="0" distB="0" distL="0" distR="0" wp14:anchorId="3BB1FB6D" wp14:editId="36076808">
            <wp:extent cx="3883934" cy="2402958"/>
            <wp:effectExtent l="0" t="0" r="2540" b="0"/>
            <wp:docPr id="236580" name="Picture 23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908553" cy="2418189"/>
                    </a:xfrm>
                    <a:prstGeom prst="rect">
                      <a:avLst/>
                    </a:prstGeom>
                  </pic:spPr>
                </pic:pic>
              </a:graphicData>
            </a:graphic>
          </wp:inline>
        </w:drawing>
      </w:r>
    </w:p>
    <w:p w14:paraId="7740DE88" w14:textId="77777777" w:rsidR="008D441F" w:rsidRPr="00F616C0" w:rsidRDefault="008D441F" w:rsidP="00002B80">
      <w:pPr>
        <w:spacing w:line="360" w:lineRule="auto"/>
        <w:ind w:firstLine="680"/>
        <w:jc w:val="center"/>
      </w:pPr>
      <w:r w:rsidRPr="00F616C0">
        <w:t xml:space="preserve">Gambar II-4 Volume MBT yang digenangi saat </w:t>
      </w:r>
      <w:r w:rsidRPr="00F616C0">
        <w:rPr>
          <w:i/>
        </w:rPr>
        <w:t>submerged</w:t>
      </w:r>
      <w:r w:rsidRPr="00F616C0">
        <w:t xml:space="preserve"> dan </w:t>
      </w:r>
      <w:r w:rsidRPr="00F616C0">
        <w:rPr>
          <w:i/>
        </w:rPr>
        <w:t>surface</w:t>
      </w:r>
    </w:p>
    <w:p w14:paraId="0F14E4BD" w14:textId="4A9C7AE9" w:rsidR="008A3BC8" w:rsidRPr="00F616C0" w:rsidRDefault="008A3BC8" w:rsidP="00002B80">
      <w:pPr>
        <w:pStyle w:val="Heading3"/>
        <w:spacing w:line="360" w:lineRule="auto"/>
        <w:rPr>
          <w:noProof w:val="0"/>
          <w:lang w:val="id-ID"/>
        </w:rPr>
      </w:pPr>
      <w:bookmarkStart w:id="76" w:name="_Toc519680307"/>
      <w:r w:rsidRPr="00F616C0">
        <w:rPr>
          <w:noProof w:val="0"/>
          <w:lang w:val="id-ID"/>
        </w:rPr>
        <w:t>Perkiraan Daya Motor Induk</w:t>
      </w:r>
      <w:bookmarkEnd w:id="76"/>
    </w:p>
    <w:p w14:paraId="2F97D378" w14:textId="77777777" w:rsidR="008A3BC8" w:rsidRPr="00F616C0" w:rsidRDefault="008A3BC8" w:rsidP="00002B80">
      <w:pPr>
        <w:spacing w:line="360" w:lineRule="auto"/>
      </w:pPr>
      <w:r w:rsidRPr="00F616C0">
        <w:t xml:space="preserve">Skema sistem propulsi </w:t>
      </w:r>
      <w:r w:rsidR="00DB0E15" w:rsidRPr="00F616C0">
        <w:t>secara sederhana digambarkan pada Gambar II-5 dibawah ini.</w:t>
      </w:r>
    </w:p>
    <w:p w14:paraId="6E986DE5" w14:textId="77777777" w:rsidR="00DB0E15" w:rsidRPr="00F616C0" w:rsidRDefault="00DB0E15" w:rsidP="00002B80">
      <w:pPr>
        <w:spacing w:line="360" w:lineRule="auto"/>
        <w:ind w:left="680"/>
        <w:jc w:val="center"/>
      </w:pPr>
      <w:r w:rsidRPr="00F616C0">
        <w:rPr>
          <w:noProof/>
          <w:lang w:val="en-US"/>
        </w:rPr>
        <w:lastRenderedPageBreak/>
        <w:drawing>
          <wp:inline distT="0" distB="0" distL="0" distR="0" wp14:anchorId="552EBB45" wp14:editId="7CD32107">
            <wp:extent cx="4757568" cy="1958196"/>
            <wp:effectExtent l="0" t="0" r="5080" b="4445"/>
            <wp:docPr id="236582" name="Picture 23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760506" cy="1959405"/>
                    </a:xfrm>
                    <a:prstGeom prst="rect">
                      <a:avLst/>
                    </a:prstGeom>
                  </pic:spPr>
                </pic:pic>
              </a:graphicData>
            </a:graphic>
          </wp:inline>
        </w:drawing>
      </w:r>
    </w:p>
    <w:p w14:paraId="68BCD915" w14:textId="77777777" w:rsidR="00DB0E15" w:rsidRPr="00F616C0" w:rsidRDefault="00DB0E15" w:rsidP="00002B80">
      <w:pPr>
        <w:spacing w:after="240" w:line="360" w:lineRule="auto"/>
        <w:ind w:left="680"/>
        <w:jc w:val="center"/>
      </w:pPr>
      <w:r w:rsidRPr="00F616C0">
        <w:t>Gambar II-5 Skema sistem propulsi</w:t>
      </w:r>
    </w:p>
    <w:p w14:paraId="2FE0F43D" w14:textId="77777777" w:rsidR="0028001E" w:rsidRPr="00F616C0" w:rsidRDefault="0028001E" w:rsidP="00002B80">
      <w:pPr>
        <w:spacing w:before="240" w:line="360" w:lineRule="auto"/>
      </w:pPr>
      <w:r w:rsidRPr="00F616C0">
        <w:t>Untuk perhitungan daya motor penggerak (</w:t>
      </w:r>
      <w:r w:rsidRPr="00F616C0">
        <w:rPr>
          <w:i/>
        </w:rPr>
        <w:t>P</w:t>
      </w:r>
      <w:r w:rsidRPr="00F616C0">
        <w:rPr>
          <w:i/>
          <w:vertAlign w:val="subscript"/>
        </w:rPr>
        <w:t>B</w:t>
      </w:r>
      <w:r w:rsidRPr="00F616C0">
        <w:t xml:space="preserve">), sesuai yang tertuang pada </w:t>
      </w:r>
      <w:r w:rsidRPr="00F616C0">
        <w:rPr>
          <w:i/>
        </w:rPr>
        <w:t>Parametric Design Chapter 11</w:t>
      </w:r>
      <w:r w:rsidRPr="00F616C0">
        <w:t xml:space="preserve"> </w:t>
      </w:r>
      <w:r w:rsidR="00E95F94" w:rsidRPr="00F616C0">
        <w:fldChar w:fldCharType="begin" w:fldLock="1"/>
      </w:r>
      <w:r w:rsidR="00A336C7" w:rsidRPr="00F616C0">
        <w:instrText xml:space="preserve"> ADDIN ZOTERO_ITEM CSL_CITATION {"citationID":"alekdqahrg","properties":{"formattedCitation":"(Parsons, t.t.)","plainCitation":"(Parsons, t.t.)","noteIndex":0},"citationItems":[{"id":7,"uris":["http://zotero.org/users/local/Rr6F4IyR/items/746LP4B2"],"uri":["http://zotero.org/users/local/Rr6F4IyR/items/746LP4B2"],"itemData":{"id":7,"type":"article-journal","title":"Parametric Ship Design","page":"11-10","volume":"Chapter 11","author":[{"family":"Parsons","given":"Michael G"}]}}],"schema":"https://github.com/citation-style-language/schema/raw/master/csl-citation.json"} </w:instrText>
      </w:r>
      <w:r w:rsidR="00E95F94" w:rsidRPr="00F616C0">
        <w:fldChar w:fldCharType="separate"/>
      </w:r>
      <w:r w:rsidR="00A336C7" w:rsidRPr="00F616C0">
        <w:t>(Parsons, t.t.)</w:t>
      </w:r>
      <w:r w:rsidR="00E95F94" w:rsidRPr="00F616C0">
        <w:fldChar w:fldCharType="end"/>
      </w:r>
      <w:r w:rsidR="00E95F94" w:rsidRPr="00F616C0">
        <w:t xml:space="preserve"> </w:t>
      </w:r>
      <w:r w:rsidRPr="00F616C0">
        <w:t>diberikan sebagai berikut :</w:t>
      </w:r>
    </w:p>
    <w:p w14:paraId="64069A6E" w14:textId="77777777" w:rsidR="0028001E" w:rsidRPr="00F616C0" w:rsidRDefault="0028001E" w:rsidP="00002B80">
      <w:pPr>
        <w:tabs>
          <w:tab w:val="left" w:pos="900"/>
        </w:tabs>
        <w:spacing w:line="360" w:lineRule="auto"/>
      </w:pPr>
      <w:r w:rsidRPr="00F616C0">
        <w:rPr>
          <w:i/>
        </w:rPr>
        <w:t>P</w:t>
      </w:r>
      <w:r w:rsidRPr="00F616C0">
        <w:rPr>
          <w:i/>
          <w:vertAlign w:val="subscript"/>
        </w:rPr>
        <w:t>B</w:t>
      </w:r>
      <w:r w:rsidRPr="00F616C0">
        <w:tab/>
        <w:t xml:space="preserve">= </w:t>
      </w:r>
      <w:r w:rsidRPr="00F616C0">
        <w:rPr>
          <w:i/>
        </w:rPr>
        <w:t>BHP</w:t>
      </w:r>
      <w:r w:rsidRPr="00F616C0">
        <w:t xml:space="preserve"> (</w:t>
      </w:r>
      <w:r w:rsidRPr="00F616C0">
        <w:rPr>
          <w:i/>
        </w:rPr>
        <w:t>break horse power</w:t>
      </w:r>
      <w:r w:rsidRPr="00F616C0">
        <w:t>)</w:t>
      </w:r>
    </w:p>
    <w:p w14:paraId="6C5F58BB" w14:textId="77777777" w:rsidR="0028001E" w:rsidRPr="00F616C0" w:rsidRDefault="0028001E" w:rsidP="00002B80">
      <w:pPr>
        <w:tabs>
          <w:tab w:val="left" w:pos="900"/>
        </w:tabs>
        <w:spacing w:line="360" w:lineRule="auto"/>
      </w:pPr>
      <w:r w:rsidRPr="00F616C0">
        <w:tab/>
        <w:t xml:space="preserve">= </w:t>
      </w:r>
      <w:r w:rsidRPr="00F616C0">
        <w:rPr>
          <w:position w:val="-32"/>
        </w:rPr>
        <w:object w:dxaOrig="660" w:dyaOrig="735" w14:anchorId="13D34D6F">
          <v:shape id="_x0000_i1044" type="#_x0000_t75" style="width:33.6pt;height:38.4pt" o:ole="">
            <v:imagedata r:id="rId79" o:title=""/>
          </v:shape>
          <o:OLEObject Type="Embed" ProgID="Equation.3" ShapeID="_x0000_i1044" DrawAspect="Content" ObjectID="_1593921193" r:id="rId80"/>
        </w:object>
      </w:r>
      <w:r w:rsidRPr="00F616C0">
        <w:t xml:space="preserve"> [kW]</w:t>
      </w:r>
    </w:p>
    <w:p w14:paraId="20DBF7EB" w14:textId="77777777" w:rsidR="0028001E" w:rsidRPr="00F616C0" w:rsidRDefault="0028001E" w:rsidP="00002B80">
      <w:pPr>
        <w:spacing w:line="360" w:lineRule="auto"/>
      </w:pPr>
      <w:r w:rsidRPr="00F616C0">
        <w:t>dimana:</w:t>
      </w:r>
    </w:p>
    <w:p w14:paraId="31C2C11F" w14:textId="77777777" w:rsidR="0028001E" w:rsidRPr="00F616C0" w:rsidRDefault="0028001E" w:rsidP="00002B80">
      <w:pPr>
        <w:tabs>
          <w:tab w:val="left" w:pos="900"/>
        </w:tabs>
        <w:spacing w:line="360" w:lineRule="auto"/>
      </w:pPr>
      <w:r w:rsidRPr="00F616C0">
        <w:rPr>
          <w:i/>
        </w:rPr>
        <w:t>P</w:t>
      </w:r>
      <w:r w:rsidRPr="00F616C0">
        <w:rPr>
          <w:i/>
          <w:vertAlign w:val="subscript"/>
        </w:rPr>
        <w:t>D</w:t>
      </w:r>
      <w:r w:rsidRPr="00F616C0">
        <w:tab/>
        <w:t xml:space="preserve">= </w:t>
      </w:r>
      <w:r w:rsidRPr="00F616C0">
        <w:rPr>
          <w:i/>
        </w:rPr>
        <w:t>DHP</w:t>
      </w:r>
      <w:r w:rsidRPr="00F616C0">
        <w:t xml:space="preserve"> (</w:t>
      </w:r>
      <w:r w:rsidRPr="00F616C0">
        <w:rPr>
          <w:i/>
        </w:rPr>
        <w:t>delivered horse power at propeller</w:t>
      </w:r>
      <w:r w:rsidRPr="00F616C0">
        <w:t>)</w:t>
      </w:r>
    </w:p>
    <w:p w14:paraId="1777986F" w14:textId="77777777" w:rsidR="0028001E" w:rsidRPr="00F616C0" w:rsidRDefault="0028001E" w:rsidP="00002B80">
      <w:pPr>
        <w:tabs>
          <w:tab w:val="left" w:pos="900"/>
          <w:tab w:val="left" w:pos="1080"/>
        </w:tabs>
        <w:spacing w:line="360" w:lineRule="auto"/>
      </w:pPr>
      <w:r w:rsidRPr="00F616C0">
        <w:tab/>
        <w:t xml:space="preserve">= </w:t>
      </w:r>
      <w:r w:rsidRPr="00F616C0">
        <w:rPr>
          <w:position w:val="-30"/>
        </w:rPr>
        <w:object w:dxaOrig="600" w:dyaOrig="660" w14:anchorId="2C4E51E0">
          <v:shape id="_x0000_i1045" type="#_x0000_t75" style="width:27.2pt;height:33.6pt" o:ole="">
            <v:imagedata r:id="rId81" o:title=""/>
          </v:shape>
          <o:OLEObject Type="Embed" ProgID="Equation.3" ShapeID="_x0000_i1045" DrawAspect="Content" ObjectID="_1593921194" r:id="rId82"/>
        </w:object>
      </w:r>
    </w:p>
    <w:p w14:paraId="621F8974" w14:textId="77777777" w:rsidR="0028001E" w:rsidRPr="00F616C0" w:rsidRDefault="0028001E" w:rsidP="00002B80">
      <w:pPr>
        <w:tabs>
          <w:tab w:val="left" w:pos="900"/>
          <w:tab w:val="left" w:pos="1080"/>
        </w:tabs>
        <w:spacing w:line="360" w:lineRule="auto"/>
      </w:pPr>
      <w:r w:rsidRPr="00F616C0">
        <w:tab/>
        <w:t>=</w:t>
      </w:r>
      <w:r w:rsidRPr="00F616C0">
        <w:rPr>
          <w:position w:val="-30"/>
        </w:rPr>
        <w:object w:dxaOrig="660" w:dyaOrig="660" w14:anchorId="53A7BAD7">
          <v:shape id="_x0000_i1046" type="#_x0000_t75" style="width:33.6pt;height:33.6pt" o:ole="">
            <v:imagedata r:id="rId83" o:title=""/>
          </v:shape>
          <o:OLEObject Type="Embed" ProgID="Equation.3" ShapeID="_x0000_i1046" DrawAspect="Content" ObjectID="_1593921195" r:id="rId84"/>
        </w:object>
      </w:r>
      <w:r w:rsidRPr="00F616C0">
        <w:t xml:space="preserve"> [kW]</w:t>
      </w:r>
    </w:p>
    <w:p w14:paraId="6EE90AA5" w14:textId="77777777" w:rsidR="0028001E" w:rsidRPr="00F616C0" w:rsidRDefault="0028001E" w:rsidP="00002B80">
      <w:pPr>
        <w:tabs>
          <w:tab w:val="left" w:pos="900"/>
          <w:tab w:val="left" w:pos="1080"/>
          <w:tab w:val="left" w:pos="1440"/>
        </w:tabs>
        <w:spacing w:line="360" w:lineRule="auto"/>
      </w:pPr>
      <w:r w:rsidRPr="00F616C0">
        <w:rPr>
          <w:i/>
        </w:rPr>
        <w:sym w:font="Symbol" w:char="F068"/>
      </w:r>
      <w:r w:rsidRPr="00F616C0">
        <w:rPr>
          <w:i/>
          <w:vertAlign w:val="subscript"/>
        </w:rPr>
        <w:t>S</w:t>
      </w:r>
      <w:r w:rsidRPr="00F616C0">
        <w:tab/>
        <w:t xml:space="preserve">= </w:t>
      </w:r>
      <w:r w:rsidRPr="00F616C0">
        <w:rPr>
          <w:i/>
        </w:rPr>
        <w:t>shaft efficiency</w:t>
      </w:r>
    </w:p>
    <w:p w14:paraId="7D4A3E2B" w14:textId="77777777" w:rsidR="0028001E" w:rsidRPr="00F616C0" w:rsidRDefault="0028001E" w:rsidP="00002B80">
      <w:pPr>
        <w:tabs>
          <w:tab w:val="left" w:pos="900"/>
          <w:tab w:val="left" w:pos="1080"/>
          <w:tab w:val="left" w:pos="1440"/>
        </w:tabs>
        <w:spacing w:line="360" w:lineRule="auto"/>
      </w:pPr>
      <w:r w:rsidRPr="00F616C0">
        <w:tab/>
        <w:t>= antara 0.98 s/d 0.985, diambil 0.98</w:t>
      </w:r>
    </w:p>
    <w:p w14:paraId="243FFCEC" w14:textId="77777777" w:rsidR="0028001E" w:rsidRPr="00F616C0" w:rsidRDefault="0028001E" w:rsidP="00002B80">
      <w:pPr>
        <w:tabs>
          <w:tab w:val="left" w:pos="900"/>
          <w:tab w:val="left" w:pos="1080"/>
          <w:tab w:val="left" w:pos="1440"/>
        </w:tabs>
        <w:spacing w:line="360" w:lineRule="auto"/>
      </w:pPr>
      <w:r w:rsidRPr="00F616C0">
        <w:rPr>
          <w:i/>
        </w:rPr>
        <w:sym w:font="Symbol" w:char="F068"/>
      </w:r>
      <w:r w:rsidRPr="00F616C0">
        <w:rPr>
          <w:i/>
          <w:vertAlign w:val="subscript"/>
        </w:rPr>
        <w:t>rg</w:t>
      </w:r>
      <w:r w:rsidRPr="00F616C0">
        <w:tab/>
        <w:t xml:space="preserve">= </w:t>
      </w:r>
      <w:r w:rsidRPr="00F616C0">
        <w:rPr>
          <w:i/>
        </w:rPr>
        <w:t>reduction gear efficiency</w:t>
      </w:r>
      <w:r w:rsidRPr="00F616C0">
        <w:tab/>
      </w:r>
      <w:r w:rsidRPr="00F616C0">
        <w:tab/>
      </w:r>
    </w:p>
    <w:p w14:paraId="45D6A29B" w14:textId="77777777" w:rsidR="0028001E" w:rsidRPr="00F616C0" w:rsidRDefault="0028001E" w:rsidP="00002B80">
      <w:pPr>
        <w:tabs>
          <w:tab w:val="left" w:pos="900"/>
          <w:tab w:val="left" w:pos="1080"/>
          <w:tab w:val="left" w:pos="1440"/>
        </w:tabs>
        <w:spacing w:line="360" w:lineRule="auto"/>
      </w:pPr>
      <w:r w:rsidRPr="00F616C0">
        <w:tab/>
        <w:t>= 0.98</w:t>
      </w:r>
    </w:p>
    <w:p w14:paraId="5628E8FA" w14:textId="77777777" w:rsidR="00734F8C" w:rsidRPr="00F616C0" w:rsidRDefault="00734F8C" w:rsidP="00002B80">
      <w:pPr>
        <w:tabs>
          <w:tab w:val="left" w:pos="900"/>
          <w:tab w:val="left" w:pos="1080"/>
          <w:tab w:val="left" w:pos="1440"/>
        </w:tabs>
        <w:spacing w:line="360" w:lineRule="auto"/>
        <w:rPr>
          <w:i/>
        </w:rPr>
      </w:pPr>
      <w:r w:rsidRPr="00F616C0">
        <w:t xml:space="preserve">Dan akan dibandingkan dengan perhitungan dari </w:t>
      </w:r>
      <w:r w:rsidRPr="00F616C0">
        <w:rPr>
          <w:i/>
        </w:rPr>
        <w:t xml:space="preserve">Submersible Vehicle System Design </w:t>
      </w:r>
      <w:r w:rsidR="00E95F94" w:rsidRPr="00F616C0">
        <w:rPr>
          <w:i/>
        </w:rPr>
        <w:fldChar w:fldCharType="begin" w:fldLock="1"/>
      </w:r>
      <w:r w:rsidR="00A336C7" w:rsidRPr="00F616C0">
        <w:rPr>
          <w:i/>
        </w:rPr>
        <w:instrText xml:space="preserve"> ADDIN ZOTERO_ITEM CSL_CITATION {"citationID":"a14fmg70sfn","properties":{"formattedCitation":"(Allmendinger, 1990)","plainCitation":"(Allmendinger, 1990)","noteIndex":0},"citationItems":[{"id":35,"uris":["http://zotero.org/users/local/Rr6F4IyR/items/32WXJPUT"],"uri":["http://zotero.org/users/local/Rr6F4IyR/items/32WXJPUT"],"itemData":{"id":35,"type":"book","title":"SUBMERSIBLE VEHICLE SYSTEMS DESIGN","publisher":"THE SOCIETY OF NAVAL ARCHITECTS AND MARINE ENGINEERS","author":[{"family":"Allmendinger","given":"Eugene"}],"issued":{"date-parts":[["1990"]]}}}],"schema":"https://github.com/citation-style-language/schema/raw/master/csl-citation.json"} </w:instrText>
      </w:r>
      <w:r w:rsidR="00E95F94" w:rsidRPr="00F616C0">
        <w:rPr>
          <w:i/>
        </w:rPr>
        <w:fldChar w:fldCharType="separate"/>
      </w:r>
      <w:r w:rsidR="00A336C7" w:rsidRPr="00F616C0">
        <w:t>(Allmendinger, 1990)</w:t>
      </w:r>
      <w:r w:rsidR="00E95F94" w:rsidRPr="00F616C0">
        <w:rPr>
          <w:i/>
        </w:rPr>
        <w:fldChar w:fldCharType="end"/>
      </w:r>
    </w:p>
    <w:p w14:paraId="7A7EA266" w14:textId="77777777" w:rsidR="00D10C1A" w:rsidRPr="00F616C0" w:rsidRDefault="00D10C1A" w:rsidP="00002B80">
      <w:pPr>
        <w:tabs>
          <w:tab w:val="left" w:pos="900"/>
          <w:tab w:val="left" w:pos="1080"/>
          <w:tab w:val="left" w:pos="1440"/>
        </w:tabs>
        <w:spacing w:line="360" w:lineRule="auto"/>
      </w:pPr>
      <w:r w:rsidRPr="00F616C0">
        <w:t>Perhitungan power mesin</w:t>
      </w:r>
    </w:p>
    <w:p w14:paraId="67290C40" w14:textId="77777777" w:rsidR="00734F8C" w:rsidRPr="00F616C0" w:rsidRDefault="00734F8C" w:rsidP="00002B80">
      <w:pPr>
        <w:tabs>
          <w:tab w:val="left" w:pos="900"/>
          <w:tab w:val="left" w:pos="1080"/>
          <w:tab w:val="left" w:pos="1440"/>
        </w:tabs>
        <w:spacing w:line="360" w:lineRule="auto"/>
        <w:rPr>
          <w:i/>
        </w:rPr>
      </w:pPr>
      <w:r w:rsidRPr="00F616C0">
        <w:rPr>
          <w:noProof/>
          <w:lang w:val="en-US"/>
        </w:rPr>
        <w:drawing>
          <wp:inline distT="0" distB="0" distL="0" distR="0" wp14:anchorId="7D3ABB87" wp14:editId="51393196">
            <wp:extent cx="1200150" cy="495300"/>
            <wp:effectExtent l="0" t="0" r="0" b="0"/>
            <wp:docPr id="236586" name="Picture 23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200150" cy="495300"/>
                    </a:xfrm>
                    <a:prstGeom prst="rect">
                      <a:avLst/>
                    </a:prstGeom>
                  </pic:spPr>
                </pic:pic>
              </a:graphicData>
            </a:graphic>
          </wp:inline>
        </w:drawing>
      </w:r>
    </w:p>
    <w:p w14:paraId="2CC7F45A" w14:textId="77777777" w:rsidR="00D10C1A" w:rsidRPr="00F616C0" w:rsidRDefault="00D10C1A" w:rsidP="00002B80">
      <w:pPr>
        <w:tabs>
          <w:tab w:val="left" w:pos="900"/>
          <w:tab w:val="left" w:pos="1080"/>
          <w:tab w:val="left" w:pos="1440"/>
        </w:tabs>
        <w:spacing w:line="360" w:lineRule="auto"/>
      </w:pPr>
      <w:r w:rsidRPr="00F616C0">
        <w:t>Perhitungan daya dorong</w:t>
      </w:r>
    </w:p>
    <w:p w14:paraId="0DF5F944" w14:textId="77777777" w:rsidR="00D10C1A" w:rsidRPr="00F616C0" w:rsidRDefault="00D10C1A" w:rsidP="00002B80">
      <w:pPr>
        <w:tabs>
          <w:tab w:val="left" w:pos="900"/>
          <w:tab w:val="left" w:pos="1080"/>
          <w:tab w:val="left" w:pos="1440"/>
        </w:tabs>
        <w:spacing w:line="360" w:lineRule="auto"/>
      </w:pPr>
      <w:r w:rsidRPr="00F616C0">
        <w:rPr>
          <w:noProof/>
          <w:lang w:val="en-US"/>
        </w:rPr>
        <w:drawing>
          <wp:inline distT="0" distB="0" distL="0" distR="0" wp14:anchorId="1A3037F6" wp14:editId="46DFA47F">
            <wp:extent cx="2552700" cy="595222"/>
            <wp:effectExtent l="0" t="0" r="0" b="0"/>
            <wp:docPr id="236587" name="Picture 23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18843"/>
                    <a:stretch/>
                  </pic:blipFill>
                  <pic:spPr bwMode="auto">
                    <a:xfrm>
                      <a:off x="0" y="0"/>
                      <a:ext cx="2552700" cy="595222"/>
                    </a:xfrm>
                    <a:prstGeom prst="rect">
                      <a:avLst/>
                    </a:prstGeom>
                    <a:ln>
                      <a:noFill/>
                    </a:ln>
                    <a:extLst>
                      <a:ext uri="{53640926-AAD7-44D8-BBD7-CCE9431645EC}">
                        <a14:shadowObscured xmlns:a14="http://schemas.microsoft.com/office/drawing/2010/main"/>
                      </a:ext>
                    </a:extLst>
                  </pic:spPr>
                </pic:pic>
              </a:graphicData>
            </a:graphic>
          </wp:inline>
        </w:drawing>
      </w:r>
    </w:p>
    <w:p w14:paraId="30684DA4" w14:textId="77777777" w:rsidR="00D10C1A" w:rsidRPr="00F616C0" w:rsidRDefault="00D10C1A" w:rsidP="00002B80">
      <w:pPr>
        <w:tabs>
          <w:tab w:val="left" w:pos="900"/>
          <w:tab w:val="left" w:pos="1080"/>
          <w:tab w:val="left" w:pos="1440"/>
        </w:tabs>
        <w:spacing w:line="360" w:lineRule="auto"/>
        <w:rPr>
          <w:i/>
        </w:rPr>
      </w:pPr>
      <w:r w:rsidRPr="00F616C0">
        <w:lastRenderedPageBreak/>
        <w:t xml:space="preserve">Perhitungan </w:t>
      </w:r>
      <w:r w:rsidRPr="00F616C0">
        <w:rPr>
          <w:i/>
        </w:rPr>
        <w:t>propulsive coefficient</w:t>
      </w:r>
    </w:p>
    <w:p w14:paraId="2C775F4D" w14:textId="77777777" w:rsidR="00D10C1A" w:rsidRPr="00F616C0" w:rsidRDefault="00D10C1A" w:rsidP="00002B80">
      <w:pPr>
        <w:tabs>
          <w:tab w:val="left" w:pos="900"/>
          <w:tab w:val="left" w:pos="1080"/>
          <w:tab w:val="left" w:pos="1440"/>
        </w:tabs>
        <w:spacing w:line="360" w:lineRule="auto"/>
      </w:pPr>
      <w:r w:rsidRPr="00F616C0">
        <w:rPr>
          <w:noProof/>
          <w:lang w:val="en-US"/>
        </w:rPr>
        <w:drawing>
          <wp:inline distT="0" distB="0" distL="0" distR="0" wp14:anchorId="0CB66499" wp14:editId="4C3DE77F">
            <wp:extent cx="1200150" cy="361950"/>
            <wp:effectExtent l="0" t="0" r="0" b="0"/>
            <wp:docPr id="236588" name="Picture 23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200150" cy="361950"/>
                    </a:xfrm>
                    <a:prstGeom prst="rect">
                      <a:avLst/>
                    </a:prstGeom>
                  </pic:spPr>
                </pic:pic>
              </a:graphicData>
            </a:graphic>
          </wp:inline>
        </w:drawing>
      </w:r>
    </w:p>
    <w:p w14:paraId="7A8FD4D3" w14:textId="77777777" w:rsidR="00D10C1A" w:rsidRPr="00F616C0" w:rsidRDefault="00D10C1A" w:rsidP="00002B80">
      <w:pPr>
        <w:tabs>
          <w:tab w:val="left" w:pos="900"/>
          <w:tab w:val="left" w:pos="1080"/>
          <w:tab w:val="left" w:pos="1440"/>
        </w:tabs>
        <w:spacing w:line="360" w:lineRule="auto"/>
      </w:pPr>
      <w:r w:rsidRPr="00F616C0">
        <w:t>Perhitungan SHP</w:t>
      </w:r>
    </w:p>
    <w:p w14:paraId="7AE4AA45" w14:textId="77777777" w:rsidR="00D10C1A" w:rsidRPr="00F616C0" w:rsidRDefault="00D10C1A" w:rsidP="00002B80">
      <w:pPr>
        <w:tabs>
          <w:tab w:val="left" w:pos="900"/>
          <w:tab w:val="left" w:pos="1080"/>
          <w:tab w:val="left" w:pos="1440"/>
        </w:tabs>
        <w:spacing w:line="360" w:lineRule="auto"/>
      </w:pPr>
      <w:r w:rsidRPr="00F616C0">
        <w:rPr>
          <w:noProof/>
          <w:lang w:val="en-US"/>
        </w:rPr>
        <w:drawing>
          <wp:inline distT="0" distB="0" distL="0" distR="0" wp14:anchorId="7DE6C987" wp14:editId="19CE2A72">
            <wp:extent cx="1009650" cy="571500"/>
            <wp:effectExtent l="0" t="0" r="0" b="0"/>
            <wp:docPr id="236590" name="Picture 23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009650" cy="571500"/>
                    </a:xfrm>
                    <a:prstGeom prst="rect">
                      <a:avLst/>
                    </a:prstGeom>
                  </pic:spPr>
                </pic:pic>
              </a:graphicData>
            </a:graphic>
          </wp:inline>
        </w:drawing>
      </w:r>
    </w:p>
    <w:p w14:paraId="31651094" w14:textId="77777777" w:rsidR="00D10C1A" w:rsidRPr="00F616C0" w:rsidRDefault="00D10C1A" w:rsidP="00002B80">
      <w:pPr>
        <w:tabs>
          <w:tab w:val="left" w:pos="900"/>
          <w:tab w:val="left" w:pos="1080"/>
          <w:tab w:val="left" w:pos="1440"/>
        </w:tabs>
        <w:spacing w:line="360" w:lineRule="auto"/>
      </w:pPr>
      <w:r w:rsidRPr="00F616C0">
        <w:t>Perhitungan BHP</w:t>
      </w:r>
    </w:p>
    <w:p w14:paraId="0D39CCD2" w14:textId="777003C6" w:rsidR="00D10C1A" w:rsidRPr="00F616C0" w:rsidRDefault="00D10C1A" w:rsidP="00002B80">
      <w:pPr>
        <w:tabs>
          <w:tab w:val="left" w:pos="900"/>
          <w:tab w:val="left" w:pos="1080"/>
          <w:tab w:val="left" w:pos="1440"/>
        </w:tabs>
        <w:spacing w:line="360" w:lineRule="auto"/>
      </w:pPr>
      <w:r w:rsidRPr="00F616C0">
        <w:rPr>
          <w:noProof/>
          <w:lang w:val="en-US"/>
        </w:rPr>
        <w:drawing>
          <wp:inline distT="0" distB="0" distL="0" distR="0" wp14:anchorId="153F0832" wp14:editId="2E2A2328">
            <wp:extent cx="962025" cy="638175"/>
            <wp:effectExtent l="0" t="0" r="9525" b="9525"/>
            <wp:docPr id="236591" name="Picture 23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62025" cy="638175"/>
                    </a:xfrm>
                    <a:prstGeom prst="rect">
                      <a:avLst/>
                    </a:prstGeom>
                  </pic:spPr>
                </pic:pic>
              </a:graphicData>
            </a:graphic>
          </wp:inline>
        </w:drawing>
      </w:r>
    </w:p>
    <w:p w14:paraId="7D73399A" w14:textId="35C9A0CC" w:rsidR="00503B5C" w:rsidRPr="00F616C0" w:rsidRDefault="00AE1086" w:rsidP="00002B80">
      <w:pPr>
        <w:pStyle w:val="Heading3"/>
        <w:spacing w:line="360" w:lineRule="auto"/>
        <w:rPr>
          <w:noProof w:val="0"/>
          <w:lang w:val="id-ID"/>
        </w:rPr>
      </w:pPr>
      <w:bookmarkStart w:id="77" w:name="_Toc519680308"/>
      <w:r w:rsidRPr="00F616C0">
        <w:rPr>
          <w:noProof w:val="0"/>
          <w:lang w:val="id-ID"/>
        </w:rPr>
        <w:t>Perhitungan Berat KTBA</w:t>
      </w:r>
      <w:bookmarkEnd w:id="77"/>
    </w:p>
    <w:p w14:paraId="66936C81" w14:textId="4E6E4593" w:rsidR="00AE1086" w:rsidRPr="00F616C0" w:rsidRDefault="00AE1086" w:rsidP="00262D60">
      <w:pPr>
        <w:spacing w:line="360" w:lineRule="auto"/>
        <w:ind w:firstLine="720"/>
        <w:jc w:val="both"/>
      </w:pPr>
      <w:r w:rsidRPr="00F616C0">
        <w:t xml:space="preserve">Dalam perhitungan berat KTBA ini penulis menggunakan rujukan dari dokumen tentang </w:t>
      </w:r>
      <w:r w:rsidRPr="00F616C0">
        <w:rPr>
          <w:i/>
        </w:rPr>
        <w:t xml:space="preserve">Construction Standards For Small Vessels </w:t>
      </w:r>
      <w:r w:rsidRPr="00F616C0">
        <w:t xml:space="preserve">(Victor Santos-Pedro, 2010) dikarenakan ukuran KTBA yang termasuk kedalam kategori </w:t>
      </w:r>
      <w:r w:rsidRPr="00F616C0">
        <w:rPr>
          <w:i/>
        </w:rPr>
        <w:t>”Small Vessels”</w:t>
      </w:r>
      <w:r w:rsidRPr="00F616C0">
        <w:t xml:space="preserve"> yang panjangnya tidak lebih dari 6 meter.</w:t>
      </w:r>
      <w:r w:rsidR="00262D60">
        <w:rPr>
          <w:lang w:val="en-US"/>
        </w:rPr>
        <w:t xml:space="preserve"> </w:t>
      </w:r>
      <w:r w:rsidRPr="00F616C0">
        <w:t xml:space="preserve">Adapun </w:t>
      </w:r>
      <w:r w:rsidR="00DF7CF1" w:rsidRPr="00F616C0">
        <w:t xml:space="preserve">formula dari </w:t>
      </w:r>
      <w:r w:rsidRPr="00F616C0">
        <w:t>metode numeric yang digunakan dalam dokumen tersebut yakni</w:t>
      </w:r>
      <w:r w:rsidR="00DF7CF1" w:rsidRPr="00F616C0">
        <w:t xml:space="preserve">: </w:t>
      </w:r>
    </w:p>
    <w:p w14:paraId="40B66BFA" w14:textId="77777777" w:rsidR="00AF17B6" w:rsidRPr="00F616C0" w:rsidRDefault="00DF7CF1" w:rsidP="00262D60">
      <w:pPr>
        <w:ind w:firstLine="720"/>
      </w:pPr>
      <w:r w:rsidRPr="00F616C0">
        <w:rPr>
          <w:noProof/>
          <w:lang w:val="en-US"/>
        </w:rPr>
        <w:drawing>
          <wp:inline distT="0" distB="0" distL="0" distR="0" wp14:anchorId="219389D4" wp14:editId="341B4AC1">
            <wp:extent cx="2209800" cy="419100"/>
            <wp:effectExtent l="0" t="0" r="0" b="0"/>
            <wp:docPr id="236584" name="Picture 23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209800" cy="419100"/>
                    </a:xfrm>
                    <a:prstGeom prst="rect">
                      <a:avLst/>
                    </a:prstGeom>
                  </pic:spPr>
                </pic:pic>
              </a:graphicData>
            </a:graphic>
          </wp:inline>
        </w:drawing>
      </w:r>
    </w:p>
    <w:p w14:paraId="403A7673" w14:textId="3D56772D" w:rsidR="003B1903" w:rsidRPr="00F616C0" w:rsidRDefault="00D85A70" w:rsidP="00002B80">
      <w:pPr>
        <w:pStyle w:val="Heading3"/>
        <w:spacing w:line="360" w:lineRule="auto"/>
        <w:rPr>
          <w:i/>
          <w:noProof w:val="0"/>
          <w:lang w:val="id-ID"/>
        </w:rPr>
      </w:pPr>
      <w:bookmarkStart w:id="78" w:name="_Toc519680309"/>
      <w:r w:rsidRPr="00F616C0">
        <w:rPr>
          <w:noProof w:val="0"/>
          <w:lang w:val="id-ID"/>
        </w:rPr>
        <w:t>Penggunaan Perangkat Lunak</w:t>
      </w:r>
      <w:r w:rsidRPr="00F616C0">
        <w:rPr>
          <w:i/>
          <w:noProof w:val="0"/>
          <w:lang w:val="id-ID"/>
        </w:rPr>
        <w:t xml:space="preserve"> Maxsurf Resistance</w:t>
      </w:r>
      <w:bookmarkEnd w:id="78"/>
    </w:p>
    <w:p w14:paraId="1DDEF5DE" w14:textId="77777777" w:rsidR="00D85A70" w:rsidRPr="00F616C0" w:rsidRDefault="009B7DB1" w:rsidP="00002B80">
      <w:pPr>
        <w:spacing w:line="360" w:lineRule="auto"/>
        <w:ind w:firstLine="720"/>
        <w:jc w:val="both"/>
      </w:pPr>
      <w:r w:rsidRPr="00F616C0">
        <w:t>Berbicara tentang</w:t>
      </w:r>
      <w:r w:rsidR="00D85A70" w:rsidRPr="00F616C0">
        <w:t xml:space="preserve"> mendesain sebuah model kapal, maka tidak </w:t>
      </w:r>
      <w:r w:rsidR="00AE4EDB" w:rsidRPr="00F616C0">
        <w:t>asing</w:t>
      </w:r>
      <w:r w:rsidR="00D85A70" w:rsidRPr="00F616C0">
        <w:t xml:space="preserve"> </w:t>
      </w:r>
      <w:r w:rsidRPr="00F616C0">
        <w:t xml:space="preserve">lagi dengan </w:t>
      </w:r>
      <w:r w:rsidR="00D85A70" w:rsidRPr="00F616C0">
        <w:t xml:space="preserve">salah satu </w:t>
      </w:r>
      <w:r w:rsidR="00D85A70" w:rsidRPr="00F616C0">
        <w:rPr>
          <w:i/>
        </w:rPr>
        <w:t>software</w:t>
      </w:r>
      <w:r w:rsidR="00D85A70" w:rsidRPr="00F616C0">
        <w:t xml:space="preserve"> desain kapal ternama yaitu </w:t>
      </w:r>
      <w:r w:rsidR="00D85A70" w:rsidRPr="00F616C0">
        <w:rPr>
          <w:i/>
        </w:rPr>
        <w:t>Maxsurf. Maxsurf</w:t>
      </w:r>
      <w:r w:rsidR="00D85A70" w:rsidRPr="00F616C0">
        <w:t xml:space="preserve"> adalah perangkat lunak dalam dunia </w:t>
      </w:r>
      <w:r w:rsidR="00D85A70" w:rsidRPr="00F616C0">
        <w:rPr>
          <w:i/>
        </w:rPr>
        <w:t>Naval Architecture</w:t>
      </w:r>
      <w:r w:rsidR="00D85A70" w:rsidRPr="00F616C0">
        <w:t xml:space="preserve"> yang paling komprehensif yang ada saat ini untuk merancang semua jenis kapal laut. Perangkat lunak yang awalnya dikembangkan oleh </w:t>
      </w:r>
      <w:r w:rsidR="00D85A70" w:rsidRPr="00F616C0">
        <w:rPr>
          <w:i/>
        </w:rPr>
        <w:t>Formsys</w:t>
      </w:r>
      <w:r w:rsidR="00D85A70" w:rsidRPr="00F616C0">
        <w:t xml:space="preserve"> di Australia, dan kemudian diakuisisi oleh </w:t>
      </w:r>
      <w:r w:rsidR="00D85A70" w:rsidRPr="00F616C0">
        <w:rPr>
          <w:i/>
        </w:rPr>
        <w:t>Bentley Systems</w:t>
      </w:r>
      <w:r w:rsidR="00D85A70" w:rsidRPr="00F616C0">
        <w:t xml:space="preserve"> ini telah banyak digunakan selama lebih dari 25 tahun di ribuan kapal komersial, kapal militer, dan kapal pesiar di seluruh dunia. Dalam paket perangkat lunak ini terdapat beberapa program yang saling berkaitan dalam rangka pemodelan sebuah kapal. Beberapa </w:t>
      </w:r>
      <w:r w:rsidR="00D85A70" w:rsidRPr="00F616C0">
        <w:rPr>
          <w:i/>
        </w:rPr>
        <w:t>software</w:t>
      </w:r>
      <w:r w:rsidR="00D85A70" w:rsidRPr="00F616C0">
        <w:t xml:space="preserve"> tersebut ialah:</w:t>
      </w:r>
    </w:p>
    <w:p w14:paraId="0D8B0232" w14:textId="77777777" w:rsidR="00D85A70" w:rsidRPr="00F616C0" w:rsidRDefault="00D85A70" w:rsidP="004A0EE3">
      <w:pPr>
        <w:pStyle w:val="ListParagraph"/>
        <w:numPr>
          <w:ilvl w:val="0"/>
          <w:numId w:val="26"/>
        </w:numPr>
        <w:spacing w:line="360" w:lineRule="auto"/>
        <w:ind w:left="1260"/>
        <w:jc w:val="both"/>
        <w:rPr>
          <w:i/>
        </w:rPr>
      </w:pPr>
      <w:r w:rsidRPr="00F616C0">
        <w:rPr>
          <w:i/>
        </w:rPr>
        <w:t>Maxsurf Modeler</w:t>
      </w:r>
    </w:p>
    <w:p w14:paraId="28DFE2A6" w14:textId="77777777" w:rsidR="00D85A70" w:rsidRPr="00F616C0" w:rsidRDefault="00D85A70" w:rsidP="004A0EE3">
      <w:pPr>
        <w:pStyle w:val="ListParagraph"/>
        <w:numPr>
          <w:ilvl w:val="0"/>
          <w:numId w:val="26"/>
        </w:numPr>
        <w:spacing w:line="360" w:lineRule="auto"/>
        <w:ind w:left="1260"/>
        <w:jc w:val="both"/>
        <w:rPr>
          <w:i/>
        </w:rPr>
      </w:pPr>
      <w:r w:rsidRPr="00F616C0">
        <w:rPr>
          <w:i/>
        </w:rPr>
        <w:t>Maxsurf Resistance (Hullspeed)</w:t>
      </w:r>
    </w:p>
    <w:p w14:paraId="3006D3C5" w14:textId="77777777" w:rsidR="00D85A70" w:rsidRPr="00F616C0" w:rsidRDefault="00D85A70" w:rsidP="004A0EE3">
      <w:pPr>
        <w:pStyle w:val="ListParagraph"/>
        <w:numPr>
          <w:ilvl w:val="0"/>
          <w:numId w:val="26"/>
        </w:numPr>
        <w:spacing w:line="360" w:lineRule="auto"/>
        <w:ind w:left="1260"/>
        <w:jc w:val="both"/>
        <w:rPr>
          <w:i/>
        </w:rPr>
      </w:pPr>
      <w:r w:rsidRPr="00F616C0">
        <w:rPr>
          <w:i/>
        </w:rPr>
        <w:t>Maxsurf Stability (Hydromax)</w:t>
      </w:r>
    </w:p>
    <w:p w14:paraId="10F701C3" w14:textId="77777777" w:rsidR="00D85A70" w:rsidRPr="00F616C0" w:rsidRDefault="00D85A70" w:rsidP="004A0EE3">
      <w:pPr>
        <w:pStyle w:val="ListParagraph"/>
        <w:numPr>
          <w:ilvl w:val="0"/>
          <w:numId w:val="26"/>
        </w:numPr>
        <w:spacing w:line="360" w:lineRule="auto"/>
        <w:ind w:left="1260"/>
        <w:jc w:val="both"/>
        <w:rPr>
          <w:i/>
        </w:rPr>
      </w:pPr>
      <w:r w:rsidRPr="00F616C0">
        <w:rPr>
          <w:i/>
        </w:rPr>
        <w:t>Maxsurf Motion (Seakeeper)</w:t>
      </w:r>
    </w:p>
    <w:p w14:paraId="6F0B5D78" w14:textId="77777777" w:rsidR="00D85A70" w:rsidRPr="00F616C0" w:rsidRDefault="00D85A70" w:rsidP="004A0EE3">
      <w:pPr>
        <w:pStyle w:val="ListParagraph"/>
        <w:numPr>
          <w:ilvl w:val="0"/>
          <w:numId w:val="26"/>
        </w:numPr>
        <w:spacing w:line="360" w:lineRule="auto"/>
        <w:ind w:left="1260"/>
        <w:jc w:val="both"/>
        <w:rPr>
          <w:i/>
        </w:rPr>
      </w:pPr>
      <w:r w:rsidRPr="00F616C0">
        <w:rPr>
          <w:i/>
        </w:rPr>
        <w:t>Maxsurf Structure (Workshop dan Span)</w:t>
      </w:r>
    </w:p>
    <w:p w14:paraId="220DB750" w14:textId="77777777" w:rsidR="00D85A70" w:rsidRPr="00F616C0" w:rsidRDefault="00D85A70" w:rsidP="00002B80">
      <w:pPr>
        <w:spacing w:before="240" w:line="360" w:lineRule="auto"/>
        <w:ind w:firstLine="720"/>
        <w:jc w:val="both"/>
      </w:pPr>
      <w:r w:rsidRPr="00F616C0">
        <w:rPr>
          <w:i/>
        </w:rPr>
        <w:lastRenderedPageBreak/>
        <w:t xml:space="preserve">Software Maxsurf </w:t>
      </w:r>
      <w:r w:rsidRPr="00F616C0">
        <w:t xml:space="preserve">yang akan banyak terlibat dalam pegerjaan tugas akhir ini ialah </w:t>
      </w:r>
      <w:r w:rsidRPr="00F616C0">
        <w:rPr>
          <w:i/>
        </w:rPr>
        <w:t>Maxsurf Modeler dan Maxsurf Resistance (hullspeed).</w:t>
      </w:r>
      <w:r w:rsidRPr="00F616C0">
        <w:t xml:space="preserve"> Dimana </w:t>
      </w:r>
      <w:r w:rsidRPr="00F616C0">
        <w:rPr>
          <w:i/>
        </w:rPr>
        <w:t>software Maxsurf Modeler</w:t>
      </w:r>
      <w:r w:rsidRPr="00F616C0">
        <w:t xml:space="preserve"> biasa digunakan untuk membuat lines plan dalam bentuk 3D, yang dapat memperlihatkan potongan </w:t>
      </w:r>
      <w:r w:rsidRPr="00F616C0">
        <w:rPr>
          <w:i/>
        </w:rPr>
        <w:t>station</w:t>
      </w:r>
      <w:r w:rsidRPr="00F616C0">
        <w:t xml:space="preserve">, </w:t>
      </w:r>
      <w:r w:rsidRPr="00F616C0">
        <w:rPr>
          <w:i/>
        </w:rPr>
        <w:t>buttock</w:t>
      </w:r>
      <w:r w:rsidRPr="00F616C0">
        <w:t xml:space="preserve">, </w:t>
      </w:r>
      <w:r w:rsidRPr="00F616C0">
        <w:rPr>
          <w:i/>
        </w:rPr>
        <w:t>shear</w:t>
      </w:r>
      <w:r w:rsidRPr="00F616C0">
        <w:t xml:space="preserve"> serta dalam bentuk 3D-nya pada pandangan depan, atas, samping dan prespektif. Pembuatan lines plan ini adalah merupakan bagian yang paling penting, karena mengambarkan karekteristik kapal yang akan dibuat, sehingga bagian ini harus dikuasai dengan baik. Kemudian dilanjutkan dengan penggunaan </w:t>
      </w:r>
      <w:r w:rsidRPr="00F616C0">
        <w:rPr>
          <w:i/>
        </w:rPr>
        <w:t xml:space="preserve">software Maxsurf Resistance (Hullspeed) </w:t>
      </w:r>
      <w:r w:rsidRPr="00F616C0">
        <w:t xml:space="preserve">untuk mencari besarnya tahanan dari bentuk model yang telah dibuat sebelumnya. Adapun untuk mencari besarnya tahanan pada sebuah model tidak dapat dilakukan dengan sembarangan, karena terdapat beberapa metode berbeda yang harus diaplikasikan pada model yang berbeda pula </w:t>
      </w:r>
      <w:r w:rsidR="00E95F94" w:rsidRPr="00F616C0">
        <w:fldChar w:fldCharType="begin" w:fldLock="1"/>
      </w:r>
      <w:r w:rsidR="00A336C7" w:rsidRPr="00F616C0">
        <w:instrText xml:space="preserve"> ADDIN ZOTERO_ITEM CSL_CITATION {"citationID":"a2hnn6dr59j","properties":{"formattedCitation":"(Bentley Systems, 2013)","plainCitation":"(Bentley Systems, 2013)","noteIndex":0},"citationItems":[{"id":38,"uris":["http://zotero.org/users/local/Rr6F4IyR/items/FF3TEHW9"],"uri":["http://zotero.org/users/local/Rr6F4IyR/items/FF3TEHW9"],"itemData":{"id":38,"type":"book","title":"Maxsurf Resistance User Manual","publisher":"Bentley Systems, Incorporated","author":[{"family":"Bentley Systems","given":""}],"issued":{"date-parts":[["2013"]]}}}],"schema":"https://github.com/citation-style-language/schema/raw/master/csl-citation.json"} </w:instrText>
      </w:r>
      <w:r w:rsidR="00E95F94" w:rsidRPr="00F616C0">
        <w:fldChar w:fldCharType="separate"/>
      </w:r>
      <w:r w:rsidR="00A336C7" w:rsidRPr="00F616C0">
        <w:t>(Bentley Systems, 2013)</w:t>
      </w:r>
      <w:r w:rsidR="00E95F94" w:rsidRPr="00F616C0">
        <w:fldChar w:fldCharType="end"/>
      </w:r>
      <w:r w:rsidRPr="00F616C0">
        <w:t xml:space="preserve">. Setiap metode pada perangkat lunak ini memiliki batasan-batasan tersendiri untuk model yang berbeda-beda, beberapa metode yang terdapat pada </w:t>
      </w:r>
      <w:r w:rsidRPr="00F616C0">
        <w:softHyphen/>
      </w:r>
      <w:r w:rsidRPr="00F616C0">
        <w:rPr>
          <w:i/>
        </w:rPr>
        <w:t>Maxsurf Resistance (Hullspeed)</w:t>
      </w:r>
      <w:r w:rsidRPr="00F616C0">
        <w:t xml:space="preserve"> ialah sebagai berikut:</w:t>
      </w:r>
    </w:p>
    <w:p w14:paraId="033E2F24" w14:textId="77777777" w:rsidR="00D85A70" w:rsidRPr="00F616C0" w:rsidRDefault="00D85A70" w:rsidP="004A0EE3">
      <w:pPr>
        <w:pStyle w:val="ListParagraph"/>
        <w:numPr>
          <w:ilvl w:val="0"/>
          <w:numId w:val="20"/>
        </w:numPr>
        <w:spacing w:after="160" w:line="360" w:lineRule="auto"/>
        <w:jc w:val="both"/>
        <w:rPr>
          <w:i/>
        </w:rPr>
      </w:pPr>
      <w:r w:rsidRPr="00F616C0">
        <w:rPr>
          <w:i/>
        </w:rPr>
        <w:t xml:space="preserve">Savitsky pre-planing </w:t>
      </w:r>
    </w:p>
    <w:p w14:paraId="03A3189A" w14:textId="77777777" w:rsidR="00D85A70" w:rsidRPr="00F616C0" w:rsidRDefault="00D85A70" w:rsidP="004A0EE3">
      <w:pPr>
        <w:pStyle w:val="ListParagraph"/>
        <w:numPr>
          <w:ilvl w:val="0"/>
          <w:numId w:val="20"/>
        </w:numPr>
        <w:spacing w:after="160" w:line="360" w:lineRule="auto"/>
        <w:jc w:val="both"/>
        <w:rPr>
          <w:i/>
        </w:rPr>
      </w:pPr>
      <w:r w:rsidRPr="00F616C0">
        <w:rPr>
          <w:i/>
        </w:rPr>
        <w:t xml:space="preserve">Savitsky planing </w:t>
      </w:r>
    </w:p>
    <w:p w14:paraId="22F378FB" w14:textId="77777777" w:rsidR="00D85A70" w:rsidRPr="00F616C0" w:rsidRDefault="00D85A70" w:rsidP="004A0EE3">
      <w:pPr>
        <w:pStyle w:val="ListParagraph"/>
        <w:numPr>
          <w:ilvl w:val="0"/>
          <w:numId w:val="20"/>
        </w:numPr>
        <w:spacing w:after="160" w:line="360" w:lineRule="auto"/>
        <w:jc w:val="both"/>
        <w:rPr>
          <w:i/>
        </w:rPr>
      </w:pPr>
      <w:r w:rsidRPr="00F616C0">
        <w:rPr>
          <w:i/>
        </w:rPr>
        <w:t xml:space="preserve">Blount and Fox </w:t>
      </w:r>
    </w:p>
    <w:p w14:paraId="71750605" w14:textId="77777777" w:rsidR="00D85A70" w:rsidRPr="00F616C0" w:rsidRDefault="00D85A70" w:rsidP="004A0EE3">
      <w:pPr>
        <w:pStyle w:val="ListParagraph"/>
        <w:numPr>
          <w:ilvl w:val="0"/>
          <w:numId w:val="20"/>
        </w:numPr>
        <w:spacing w:after="160" w:line="360" w:lineRule="auto"/>
        <w:jc w:val="both"/>
        <w:rPr>
          <w:i/>
        </w:rPr>
      </w:pPr>
      <w:r w:rsidRPr="00F616C0">
        <w:rPr>
          <w:i/>
        </w:rPr>
        <w:t xml:space="preserve">Wyman </w:t>
      </w:r>
    </w:p>
    <w:p w14:paraId="3174DE66" w14:textId="77777777" w:rsidR="00D85A70" w:rsidRPr="00F616C0" w:rsidRDefault="00D85A70" w:rsidP="004A0EE3">
      <w:pPr>
        <w:pStyle w:val="ListParagraph"/>
        <w:numPr>
          <w:ilvl w:val="0"/>
          <w:numId w:val="20"/>
        </w:numPr>
        <w:spacing w:after="160" w:line="360" w:lineRule="auto"/>
        <w:jc w:val="both"/>
        <w:rPr>
          <w:i/>
        </w:rPr>
      </w:pPr>
      <w:r w:rsidRPr="00F616C0">
        <w:rPr>
          <w:i/>
        </w:rPr>
        <w:t xml:space="preserve">Lahtiharju </w:t>
      </w:r>
    </w:p>
    <w:p w14:paraId="6B84B290" w14:textId="77777777" w:rsidR="00D85A70" w:rsidRPr="00F616C0" w:rsidRDefault="00D85A70" w:rsidP="004A0EE3">
      <w:pPr>
        <w:pStyle w:val="ListParagraph"/>
        <w:numPr>
          <w:ilvl w:val="0"/>
          <w:numId w:val="20"/>
        </w:numPr>
        <w:spacing w:after="160" w:line="360" w:lineRule="auto"/>
        <w:jc w:val="both"/>
        <w:rPr>
          <w:i/>
        </w:rPr>
      </w:pPr>
      <w:r w:rsidRPr="00F616C0">
        <w:rPr>
          <w:i/>
        </w:rPr>
        <w:t xml:space="preserve">Holtrop </w:t>
      </w:r>
    </w:p>
    <w:p w14:paraId="5CC33167" w14:textId="77777777" w:rsidR="00D85A70" w:rsidRPr="00F616C0" w:rsidRDefault="00D85A70" w:rsidP="004A0EE3">
      <w:pPr>
        <w:pStyle w:val="ListParagraph"/>
        <w:numPr>
          <w:ilvl w:val="0"/>
          <w:numId w:val="20"/>
        </w:numPr>
        <w:spacing w:after="160" w:line="360" w:lineRule="auto"/>
        <w:jc w:val="both"/>
        <w:rPr>
          <w:i/>
        </w:rPr>
      </w:pPr>
      <w:r w:rsidRPr="00F616C0">
        <w:rPr>
          <w:i/>
        </w:rPr>
        <w:t xml:space="preserve">Van Oortmeersen  </w:t>
      </w:r>
    </w:p>
    <w:p w14:paraId="474B1642" w14:textId="77777777" w:rsidR="00D85A70" w:rsidRPr="00F616C0" w:rsidRDefault="00D85A70" w:rsidP="004A0EE3">
      <w:pPr>
        <w:pStyle w:val="ListParagraph"/>
        <w:numPr>
          <w:ilvl w:val="0"/>
          <w:numId w:val="20"/>
        </w:numPr>
        <w:spacing w:after="160" w:line="360" w:lineRule="auto"/>
        <w:jc w:val="both"/>
        <w:rPr>
          <w:i/>
        </w:rPr>
      </w:pPr>
      <w:r w:rsidRPr="00F616C0">
        <w:rPr>
          <w:i/>
        </w:rPr>
        <w:t xml:space="preserve">Series60  </w:t>
      </w:r>
    </w:p>
    <w:p w14:paraId="26A1B3A6" w14:textId="77777777" w:rsidR="00D85A70" w:rsidRPr="00F616C0" w:rsidRDefault="00D85A70" w:rsidP="004A0EE3">
      <w:pPr>
        <w:pStyle w:val="ListParagraph"/>
        <w:numPr>
          <w:ilvl w:val="0"/>
          <w:numId w:val="20"/>
        </w:numPr>
        <w:spacing w:after="160" w:line="360" w:lineRule="auto"/>
        <w:jc w:val="both"/>
        <w:rPr>
          <w:i/>
        </w:rPr>
      </w:pPr>
      <w:r w:rsidRPr="00F616C0">
        <w:rPr>
          <w:i/>
        </w:rPr>
        <w:t xml:space="preserve">Delft I,II  </w:t>
      </w:r>
    </w:p>
    <w:p w14:paraId="2475C0B2" w14:textId="77777777" w:rsidR="00D85A70" w:rsidRPr="00F616C0" w:rsidRDefault="00D85A70" w:rsidP="004A0EE3">
      <w:pPr>
        <w:pStyle w:val="ListParagraph"/>
        <w:numPr>
          <w:ilvl w:val="0"/>
          <w:numId w:val="20"/>
        </w:numPr>
        <w:spacing w:after="160" w:line="360" w:lineRule="auto"/>
        <w:jc w:val="both"/>
        <w:rPr>
          <w:i/>
        </w:rPr>
      </w:pPr>
      <w:r w:rsidRPr="00F616C0">
        <w:rPr>
          <w:i/>
        </w:rPr>
        <w:t xml:space="preserve">Delft III  </w:t>
      </w:r>
    </w:p>
    <w:p w14:paraId="546E3AE3" w14:textId="77777777" w:rsidR="00D85A70" w:rsidRPr="00F616C0" w:rsidRDefault="00D85A70" w:rsidP="004A0EE3">
      <w:pPr>
        <w:pStyle w:val="ListParagraph"/>
        <w:numPr>
          <w:ilvl w:val="0"/>
          <w:numId w:val="20"/>
        </w:numPr>
        <w:spacing w:after="160" w:line="360" w:lineRule="auto"/>
        <w:jc w:val="both"/>
        <w:rPr>
          <w:i/>
        </w:rPr>
      </w:pPr>
      <w:r w:rsidRPr="00F616C0">
        <w:rPr>
          <w:i/>
        </w:rPr>
        <w:t>Compton</w:t>
      </w:r>
    </w:p>
    <w:p w14:paraId="4C87D4B1" w14:textId="77777777" w:rsidR="00D85A70" w:rsidRPr="00F616C0" w:rsidRDefault="00D85A70" w:rsidP="004A0EE3">
      <w:pPr>
        <w:pStyle w:val="ListParagraph"/>
        <w:numPr>
          <w:ilvl w:val="0"/>
          <w:numId w:val="20"/>
        </w:numPr>
        <w:spacing w:after="160" w:line="360" w:lineRule="auto"/>
        <w:jc w:val="both"/>
        <w:rPr>
          <w:i/>
        </w:rPr>
      </w:pPr>
      <w:r w:rsidRPr="00F616C0">
        <w:rPr>
          <w:i/>
        </w:rPr>
        <w:t xml:space="preserve">Slender body  </w:t>
      </w:r>
    </w:p>
    <w:p w14:paraId="11F75ED3" w14:textId="222FD8BE" w:rsidR="00D85A70" w:rsidRPr="00F616C0" w:rsidRDefault="00D85A70" w:rsidP="005E6AE2">
      <w:pPr>
        <w:spacing w:line="360" w:lineRule="auto"/>
        <w:ind w:firstLine="720"/>
        <w:jc w:val="both"/>
      </w:pPr>
      <w:r w:rsidRPr="00F616C0">
        <w:t xml:space="preserve">Masing-masing metode diatas memiliki batasan yang digunakan untuk model tertentu dimana bentuk dan ukuran serta kecepatan model menjadi penentu metode mana yang dapat diaplikasikan. Hal ini disebabkan oleh adanya dasar perhitungan yang berbeda dari setiap metode diatas dalam rumusan pembangunan sebuah kapal dengan jenis dan ukuran tertentu. Adapun batasan yang menjadi penentu </w:t>
      </w:r>
      <w:r w:rsidRPr="00F616C0">
        <w:rPr>
          <w:i/>
        </w:rPr>
        <w:t>applicable-</w:t>
      </w:r>
      <w:r w:rsidRPr="00F616C0">
        <w:t xml:space="preserve">nya sebuah metode diaplikasikan pada sebuah model kapal akan </w:t>
      </w:r>
      <w:r w:rsidR="005E6AE2" w:rsidRPr="00F616C0">
        <w:t>dibahas pada BAB IV.</w:t>
      </w:r>
      <w:r w:rsidR="005E6AE2" w:rsidRPr="00F616C0">
        <w:rPr>
          <w:i/>
        </w:rPr>
        <w:t xml:space="preserve"> </w:t>
      </w:r>
      <w:r w:rsidR="005E6AE2" w:rsidRPr="00F616C0">
        <w:t xml:space="preserve">Adapun tata </w:t>
      </w:r>
      <w:r w:rsidR="00E7281F" w:rsidRPr="00F616C0">
        <w:t>istilah yang akan digunakan pada pembahasan tersebu</w:t>
      </w:r>
      <w:r w:rsidR="00427CF9">
        <w:t xml:space="preserve">t penulis lampirkan di </w:t>
      </w:r>
      <w:r w:rsidR="00427CF9">
        <w:rPr>
          <w:lang w:val="en-US"/>
        </w:rPr>
        <w:t xml:space="preserve">bagian </w:t>
      </w:r>
      <w:r w:rsidR="00427CF9">
        <w:t>akhir.</w:t>
      </w:r>
    </w:p>
    <w:p w14:paraId="6DCD6E28" w14:textId="31B214DC" w:rsidR="00A15037" w:rsidRPr="00F616C0" w:rsidRDefault="00A15037" w:rsidP="00EB1D37">
      <w:pPr>
        <w:pStyle w:val="Heading1"/>
        <w:spacing w:after="0" w:line="360" w:lineRule="auto"/>
        <w:ind w:left="0" w:firstLine="0"/>
        <w:rPr>
          <w:noProof w:val="0"/>
        </w:rPr>
      </w:pPr>
      <w:r w:rsidRPr="00F616C0">
        <w:rPr>
          <w:noProof w:val="0"/>
        </w:rPr>
        <w:lastRenderedPageBreak/>
        <w:br/>
      </w:r>
      <w:bookmarkStart w:id="79" w:name="_Toc477422267"/>
      <w:bookmarkStart w:id="80" w:name="_Toc519680310"/>
      <w:r w:rsidRPr="00F616C0">
        <w:rPr>
          <w:noProof w:val="0"/>
        </w:rPr>
        <w:t>METODOLOGI</w:t>
      </w:r>
      <w:bookmarkEnd w:id="79"/>
      <w:bookmarkEnd w:id="80"/>
    </w:p>
    <w:p w14:paraId="7D07F10F" w14:textId="4AE0B5DC" w:rsidR="00A15037" w:rsidRPr="00F616C0" w:rsidRDefault="00B464B8" w:rsidP="00612BE4">
      <w:pPr>
        <w:pStyle w:val="Heading2"/>
        <w:tabs>
          <w:tab w:val="clear" w:pos="680"/>
          <w:tab w:val="num" w:pos="720"/>
        </w:tabs>
        <w:spacing w:line="360" w:lineRule="auto"/>
        <w:ind w:left="720" w:hanging="720"/>
        <w:rPr>
          <w:noProof w:val="0"/>
          <w:lang w:val="id-ID"/>
        </w:rPr>
      </w:pPr>
      <w:bookmarkStart w:id="81" w:name="_Toc477422268"/>
      <w:bookmarkStart w:id="82" w:name="_Toc519680311"/>
      <w:r w:rsidRPr="00F616C0">
        <w:rPr>
          <w:noProof w:val="0"/>
          <w:lang w:val="id-ID"/>
        </w:rPr>
        <w:t xml:space="preserve">Tahapan </w:t>
      </w:r>
      <w:r w:rsidR="00A15037" w:rsidRPr="00F616C0">
        <w:rPr>
          <w:noProof w:val="0"/>
          <w:lang w:val="id-ID"/>
        </w:rPr>
        <w:t>Metode</w:t>
      </w:r>
      <w:bookmarkEnd w:id="81"/>
      <w:bookmarkEnd w:id="82"/>
      <w:r w:rsidRPr="00F616C0">
        <w:rPr>
          <w:noProof w:val="0"/>
          <w:lang w:val="id-ID"/>
        </w:rPr>
        <w:t xml:space="preserve"> </w:t>
      </w:r>
    </w:p>
    <w:p w14:paraId="34B7C875" w14:textId="46E402A7" w:rsidR="00AE4EDB" w:rsidRPr="00F616C0" w:rsidRDefault="00D85A70" w:rsidP="00612BE4">
      <w:pPr>
        <w:pStyle w:val="Heading3"/>
        <w:tabs>
          <w:tab w:val="clear" w:pos="680"/>
        </w:tabs>
        <w:spacing w:before="0" w:line="360" w:lineRule="auto"/>
        <w:rPr>
          <w:noProof w:val="0"/>
          <w:lang w:val="id-ID"/>
        </w:rPr>
      </w:pPr>
      <w:bookmarkStart w:id="83" w:name="_Toc519680312"/>
      <w:r w:rsidRPr="00F616C0">
        <w:rPr>
          <w:noProof w:val="0"/>
          <w:lang w:val="id-ID"/>
        </w:rPr>
        <w:t>Identifikasi dan Perumusan Masalah</w:t>
      </w:r>
      <w:bookmarkEnd w:id="83"/>
      <w:r w:rsidRPr="00F616C0">
        <w:rPr>
          <w:noProof w:val="0"/>
          <w:lang w:val="id-ID"/>
        </w:rPr>
        <w:t xml:space="preserve"> </w:t>
      </w:r>
    </w:p>
    <w:p w14:paraId="0991FBA9" w14:textId="77777777" w:rsidR="00AE4EDB" w:rsidRDefault="009B7DB1" w:rsidP="00002B80">
      <w:pPr>
        <w:spacing w:line="360" w:lineRule="auto"/>
        <w:ind w:firstLine="720"/>
        <w:jc w:val="both"/>
      </w:pPr>
      <w:r w:rsidRPr="00F616C0">
        <w:t>Tahap awal pengerjaan Tugas akhir ini adalah identifikasi serta perumusan masalah dimana pada tahap ini dilakukan perumusan permasalahan yang ada, sehingga dapat dipecahkan dan menjadikan topik ini layak diangkat sebagai bahan sebuah Tugas Akhir. Terkait dengan judul yang telah disematkan pada Tugas Akhir ini,</w:t>
      </w:r>
      <w:r w:rsidR="007E339A" w:rsidRPr="00F616C0">
        <w:t xml:space="preserve"> </w:t>
      </w:r>
      <w:r w:rsidRPr="00F616C0">
        <w:t>maka permasalahan yang akan dibahas serta di</w:t>
      </w:r>
      <w:r w:rsidR="00445084" w:rsidRPr="00F616C0">
        <w:t>analisis</w:t>
      </w:r>
      <w:r w:rsidRPr="00F616C0">
        <w:t xml:space="preserve"> adalah desain bentuk sebuah wahana tempur komando pasukan katak TNI-AL bernama </w:t>
      </w:r>
      <w:r w:rsidR="007E339A" w:rsidRPr="00F616C0">
        <w:t>“Kendaraan Tempur Bawah Air” (</w:t>
      </w:r>
      <w:r w:rsidRPr="00F616C0">
        <w:t>KTBA</w:t>
      </w:r>
      <w:r w:rsidR="007E339A" w:rsidRPr="00F616C0">
        <w:t>)</w:t>
      </w:r>
      <w:r w:rsidRPr="00F616C0">
        <w:t xml:space="preserve"> </w:t>
      </w:r>
      <w:r w:rsidR="007E339A" w:rsidRPr="00F616C0">
        <w:t xml:space="preserve">yang pada saat operasinalnya di permukaan air mengalami hambatan tertentu sehingga menyebabkan rendahnya kecepatan dinas KTBA tersebut. Pada proses ini akan dilakukan identifikasi permasalahan tentang </w:t>
      </w:r>
      <w:r w:rsidR="00445084" w:rsidRPr="00F616C0">
        <w:t>analisis</w:t>
      </w:r>
      <w:r w:rsidR="007E339A" w:rsidRPr="00F616C0">
        <w:t xml:space="preserve"> besarnya tahanan yang diterima oleh KTBA dengan bentuk </w:t>
      </w:r>
      <w:r w:rsidR="007E339A" w:rsidRPr="00F616C0">
        <w:rPr>
          <w:i/>
        </w:rPr>
        <w:t>existing</w:t>
      </w:r>
      <w:r w:rsidR="007E339A" w:rsidRPr="00F616C0">
        <w:t xml:space="preserve"> (yang telah ada saat ini) dengan menggunakan pendekatan empiris, dibantu oleh sebuah </w:t>
      </w:r>
      <w:r w:rsidR="007E339A" w:rsidRPr="00F616C0">
        <w:rPr>
          <w:i/>
        </w:rPr>
        <w:t>software</w:t>
      </w:r>
      <w:r w:rsidR="00293965" w:rsidRPr="00F616C0">
        <w:rPr>
          <w:i/>
        </w:rPr>
        <w:t xml:space="preserve"> </w:t>
      </w:r>
      <w:r w:rsidR="00293965" w:rsidRPr="00F616C0">
        <w:t xml:space="preserve">untuk </w:t>
      </w:r>
      <w:r w:rsidR="00445084" w:rsidRPr="00F616C0">
        <w:t>menghitung permodelan</w:t>
      </w:r>
      <w:r w:rsidR="00293965" w:rsidRPr="00F616C0">
        <w:t xml:space="preserve"> kapal yakni</w:t>
      </w:r>
      <w:r w:rsidR="007E339A" w:rsidRPr="00F616C0">
        <w:rPr>
          <w:i/>
        </w:rPr>
        <w:t xml:space="preserve"> </w:t>
      </w:r>
      <w:r w:rsidR="00293965" w:rsidRPr="00F616C0">
        <w:rPr>
          <w:i/>
        </w:rPr>
        <w:t>Maxsurf Resistance</w:t>
      </w:r>
      <w:r w:rsidR="00293965" w:rsidRPr="00F616C0">
        <w:t xml:space="preserve">. </w:t>
      </w:r>
      <w:r w:rsidR="00445084" w:rsidRPr="00F616C0">
        <w:t>Analisis</w:t>
      </w:r>
      <w:r w:rsidR="00293965" w:rsidRPr="00F616C0">
        <w:t xml:space="preserve"> juga akan dilakukan pada model lain yang memiliki kemampuan dan spesifikasi kapal yang setara dengan KTBA namun memiliki bentuk badan kapal yang berbeda, hal ini dimaksudkan sebagai variabel pembanding yang juga akan dikalkulasi dengan pendekatan empiris. </w:t>
      </w:r>
    </w:p>
    <w:p w14:paraId="28641069" w14:textId="6276A673" w:rsidR="004700DA" w:rsidRPr="00800331" w:rsidRDefault="004700DA" w:rsidP="00002B80">
      <w:pPr>
        <w:spacing w:line="360" w:lineRule="auto"/>
        <w:ind w:firstLine="720"/>
        <w:jc w:val="both"/>
        <w:rPr>
          <w:lang w:val="en-US"/>
        </w:rPr>
      </w:pPr>
      <w:r>
        <w:rPr>
          <w:lang w:val="en-US"/>
        </w:rPr>
        <w:t>Permasalahan utama yang  dibahas dalam studi ini adalah terkait ke</w:t>
      </w:r>
      <w:r w:rsidR="008C1A6B">
        <w:rPr>
          <w:lang w:val="en-US"/>
        </w:rPr>
        <w:t>c</w:t>
      </w:r>
      <w:r>
        <w:rPr>
          <w:lang w:val="en-US"/>
        </w:rPr>
        <w:t xml:space="preserve">epatan KTBA </w:t>
      </w:r>
      <w:r>
        <w:rPr>
          <w:i/>
          <w:lang w:val="en-US"/>
        </w:rPr>
        <w:t>exisisting</w:t>
      </w:r>
      <w:r>
        <w:rPr>
          <w:lang w:val="en-US"/>
        </w:rPr>
        <w:t xml:space="preserve"> yang memiliki kecepatan operasional pada saat di permukaan sebesar 3 knot, sedangkan menurut </w:t>
      </w:r>
      <w:r w:rsidR="00800331">
        <w:rPr>
          <w:lang w:val="en-US"/>
        </w:rPr>
        <w:t xml:space="preserve">prosedur yang berdasarkan </w:t>
      </w:r>
      <w:r w:rsidR="00800331" w:rsidRPr="00800331">
        <w:rPr>
          <w:i/>
          <w:lang w:val="en-US"/>
        </w:rPr>
        <w:t>Naval Special Warfare SEAL Tactics</w:t>
      </w:r>
      <w:r w:rsidR="00800331">
        <w:rPr>
          <w:i/>
          <w:lang w:val="en-US"/>
        </w:rPr>
        <w:t xml:space="preserve"> NWP 3-05.2 </w:t>
      </w:r>
      <w:r w:rsidR="00800331">
        <w:rPr>
          <w:lang w:val="en-US"/>
        </w:rPr>
        <w:t>menyebutkan bahwa durasi maksimum operasi khusus pendekatan pantai adalah 1 jam dimana jarak aman yang h</w:t>
      </w:r>
      <w:r w:rsidR="008C1A6B">
        <w:rPr>
          <w:lang w:val="en-US"/>
        </w:rPr>
        <w:t>arus ditempuh adalah sepanjang 4</w:t>
      </w:r>
      <w:r w:rsidR="00800331">
        <w:rPr>
          <w:lang w:val="en-US"/>
        </w:rPr>
        <w:t xml:space="preserve"> nautical miles</w:t>
      </w:r>
      <w:r w:rsidR="008C1A6B">
        <w:rPr>
          <w:lang w:val="en-US"/>
        </w:rPr>
        <w:t>.</w:t>
      </w:r>
      <w:r w:rsidR="00800331">
        <w:rPr>
          <w:lang w:val="en-US"/>
        </w:rPr>
        <w:t xml:space="preserve"> </w:t>
      </w:r>
    </w:p>
    <w:p w14:paraId="40703CFD" w14:textId="6CC68772" w:rsidR="00293965" w:rsidRPr="00F616C0" w:rsidRDefault="00AE4EDB" w:rsidP="00002B80">
      <w:pPr>
        <w:pStyle w:val="Heading3"/>
        <w:spacing w:line="360" w:lineRule="auto"/>
        <w:rPr>
          <w:noProof w:val="0"/>
          <w:lang w:val="id-ID"/>
        </w:rPr>
      </w:pPr>
      <w:bookmarkStart w:id="84" w:name="_Toc519680313"/>
      <w:r w:rsidRPr="00F616C0">
        <w:rPr>
          <w:noProof w:val="0"/>
          <w:lang w:val="id-ID"/>
        </w:rPr>
        <w:t>Studi Literatur</w:t>
      </w:r>
      <w:bookmarkEnd w:id="84"/>
    </w:p>
    <w:p w14:paraId="2CE09166" w14:textId="77777777" w:rsidR="00AE4EDB" w:rsidRPr="00F616C0" w:rsidRDefault="003736CD" w:rsidP="00002B80">
      <w:pPr>
        <w:spacing w:line="360" w:lineRule="auto"/>
        <w:ind w:firstLine="720"/>
        <w:jc w:val="both"/>
      </w:pPr>
      <w:r w:rsidRPr="00F616C0">
        <w:t xml:space="preserve">Tahapan studi literatur adalah tahapan proses pencarian referensi-referensi penunjang yang dapat digunakan untuk menjadi dasar pemecahan masalah dan </w:t>
      </w:r>
      <w:r w:rsidR="00445084" w:rsidRPr="00F616C0">
        <w:t>analisis</w:t>
      </w:r>
      <w:r w:rsidRPr="00F616C0">
        <w:t xml:space="preserve"> yang dikerjakan dalam Tugas Akhir ini. Referensi dapat berupa jurnal maupun </w:t>
      </w:r>
      <w:r w:rsidRPr="00F616C0">
        <w:rPr>
          <w:i/>
        </w:rPr>
        <w:t xml:space="preserve">paper </w:t>
      </w:r>
      <w:r w:rsidRPr="00F616C0">
        <w:t xml:space="preserve">yang ada kaitannya dan dapat diimplementasikan pada Tugas Akhir ini, dimana referensi yang telah diperoleh dapat mengarah pada pemecahan masalah, memunculkan solusi serta memudahkan proses </w:t>
      </w:r>
      <w:r w:rsidR="00445084" w:rsidRPr="00F616C0">
        <w:t>analisis</w:t>
      </w:r>
      <w:r w:rsidRPr="00F616C0">
        <w:t xml:space="preserve"> yang akan dilakukan.</w:t>
      </w:r>
      <w:r w:rsidR="0064163F" w:rsidRPr="00F616C0">
        <w:t xml:space="preserve"> St</w:t>
      </w:r>
      <w:r w:rsidR="0052172A" w:rsidRPr="00F616C0">
        <w:t>udi literatur yang dilakuk</w:t>
      </w:r>
      <w:r w:rsidR="00994AC8" w:rsidRPr="00F616C0">
        <w:t>an dalam proses penyusunan Tugas Akhir ini meliputi:</w:t>
      </w:r>
    </w:p>
    <w:p w14:paraId="3E36C794" w14:textId="77777777" w:rsidR="00994AC8" w:rsidRPr="00F616C0" w:rsidRDefault="00994AC8" w:rsidP="004A0EE3">
      <w:pPr>
        <w:pStyle w:val="ListParagraph"/>
        <w:numPr>
          <w:ilvl w:val="0"/>
          <w:numId w:val="21"/>
        </w:numPr>
        <w:spacing w:line="360" w:lineRule="auto"/>
        <w:ind w:left="990"/>
        <w:jc w:val="both"/>
      </w:pPr>
      <w:r w:rsidRPr="00F616C0">
        <w:lastRenderedPageBreak/>
        <w:t xml:space="preserve">Buku </w:t>
      </w:r>
    </w:p>
    <w:p w14:paraId="56934438" w14:textId="77777777" w:rsidR="00994AC8" w:rsidRPr="00F616C0" w:rsidRDefault="00994AC8" w:rsidP="004A0EE3">
      <w:pPr>
        <w:pStyle w:val="ListParagraph"/>
        <w:numPr>
          <w:ilvl w:val="0"/>
          <w:numId w:val="21"/>
        </w:numPr>
        <w:spacing w:line="360" w:lineRule="auto"/>
        <w:ind w:left="990"/>
        <w:jc w:val="both"/>
      </w:pPr>
      <w:r w:rsidRPr="00F616C0">
        <w:t>Tugas Akhir terdahulu</w:t>
      </w:r>
    </w:p>
    <w:p w14:paraId="6AACEECF" w14:textId="77777777" w:rsidR="00994AC8" w:rsidRPr="00F616C0" w:rsidRDefault="00994AC8" w:rsidP="004A0EE3">
      <w:pPr>
        <w:pStyle w:val="ListParagraph"/>
        <w:numPr>
          <w:ilvl w:val="0"/>
          <w:numId w:val="21"/>
        </w:numPr>
        <w:spacing w:line="360" w:lineRule="auto"/>
        <w:ind w:left="990"/>
        <w:jc w:val="both"/>
      </w:pPr>
      <w:r w:rsidRPr="00F616C0">
        <w:t>Jurnal dan Paper ilmiah</w:t>
      </w:r>
    </w:p>
    <w:p w14:paraId="07526C92" w14:textId="77777777" w:rsidR="00994AC8" w:rsidRPr="00F616C0" w:rsidRDefault="00994AC8" w:rsidP="004A0EE3">
      <w:pPr>
        <w:pStyle w:val="ListParagraph"/>
        <w:numPr>
          <w:ilvl w:val="0"/>
          <w:numId w:val="21"/>
        </w:numPr>
        <w:spacing w:line="360" w:lineRule="auto"/>
        <w:ind w:left="990"/>
        <w:jc w:val="both"/>
      </w:pPr>
      <w:r w:rsidRPr="00F616C0">
        <w:t xml:space="preserve">Website </w:t>
      </w:r>
    </w:p>
    <w:p w14:paraId="001BC9B3" w14:textId="77777777" w:rsidR="00994AC8" w:rsidRPr="00F616C0" w:rsidRDefault="00994AC8" w:rsidP="004A0EE3">
      <w:pPr>
        <w:pStyle w:val="ListParagraph"/>
        <w:numPr>
          <w:ilvl w:val="0"/>
          <w:numId w:val="21"/>
        </w:numPr>
        <w:spacing w:line="360" w:lineRule="auto"/>
        <w:ind w:left="990"/>
        <w:jc w:val="both"/>
      </w:pPr>
      <w:r w:rsidRPr="00F616C0">
        <w:t>Informasi dari dosen pembimbing</w:t>
      </w:r>
    </w:p>
    <w:p w14:paraId="45159565" w14:textId="3D954B9E" w:rsidR="00AE4EDB" w:rsidRPr="00F616C0" w:rsidRDefault="00AE4EDB" w:rsidP="00002B80">
      <w:pPr>
        <w:pStyle w:val="Heading3"/>
        <w:spacing w:line="360" w:lineRule="auto"/>
        <w:rPr>
          <w:noProof w:val="0"/>
          <w:lang w:val="id-ID"/>
        </w:rPr>
      </w:pPr>
      <w:bookmarkStart w:id="85" w:name="_Toc519680314"/>
      <w:r w:rsidRPr="00F616C0">
        <w:rPr>
          <w:noProof w:val="0"/>
          <w:lang w:val="id-ID"/>
        </w:rPr>
        <w:t>Pengumpulan Data</w:t>
      </w:r>
      <w:bookmarkEnd w:id="85"/>
    </w:p>
    <w:p w14:paraId="68111477" w14:textId="77777777" w:rsidR="00994AC8" w:rsidRPr="00F616C0" w:rsidRDefault="00994AC8" w:rsidP="00002B80">
      <w:pPr>
        <w:spacing w:line="360" w:lineRule="auto"/>
      </w:pPr>
      <w:r w:rsidRPr="00F616C0">
        <w:t xml:space="preserve">Proses pengumpulan data adalah proses yang bertujuan untuk memperoleh data-data penunjang proses perhitungan serta </w:t>
      </w:r>
      <w:r w:rsidR="00445084" w:rsidRPr="00F616C0">
        <w:t>analisis</w:t>
      </w:r>
      <w:r w:rsidRPr="00F616C0">
        <w:t xml:space="preserve"> dalam lingkup pengerjaan Tugas Akhir. Data yang dibutuhkan antara lain:</w:t>
      </w:r>
    </w:p>
    <w:p w14:paraId="724AFA1C" w14:textId="77777777" w:rsidR="00994AC8" w:rsidRPr="00F616C0" w:rsidRDefault="00994AC8" w:rsidP="004A0EE3">
      <w:pPr>
        <w:pStyle w:val="ListParagraph"/>
        <w:numPr>
          <w:ilvl w:val="0"/>
          <w:numId w:val="22"/>
        </w:numPr>
        <w:spacing w:line="360" w:lineRule="auto"/>
        <w:ind w:left="990"/>
      </w:pPr>
      <w:r w:rsidRPr="00F616C0">
        <w:t xml:space="preserve">Data Kendaraan Tempur Bawah Air </w:t>
      </w:r>
      <w:r w:rsidRPr="00F616C0">
        <w:rPr>
          <w:i/>
        </w:rPr>
        <w:t xml:space="preserve">existing </w:t>
      </w:r>
      <w:r w:rsidRPr="00F616C0">
        <w:t>(beserta dimensi dan spesifikasi)</w:t>
      </w:r>
    </w:p>
    <w:p w14:paraId="4169FF0E" w14:textId="77777777" w:rsidR="00994AC8" w:rsidRPr="00F616C0" w:rsidRDefault="00994AC8" w:rsidP="004A0EE3">
      <w:pPr>
        <w:pStyle w:val="ListParagraph"/>
        <w:numPr>
          <w:ilvl w:val="0"/>
          <w:numId w:val="22"/>
        </w:numPr>
        <w:spacing w:line="360" w:lineRule="auto"/>
        <w:ind w:left="990"/>
      </w:pPr>
      <w:r w:rsidRPr="00F616C0">
        <w:t>Data model kapal pembanding</w:t>
      </w:r>
    </w:p>
    <w:p w14:paraId="1A6A91BB" w14:textId="77777777" w:rsidR="00994AC8" w:rsidRPr="00F616C0" w:rsidRDefault="00D0299C" w:rsidP="004A0EE3">
      <w:pPr>
        <w:pStyle w:val="ListParagraph"/>
        <w:numPr>
          <w:ilvl w:val="0"/>
          <w:numId w:val="22"/>
        </w:numPr>
        <w:spacing w:line="360" w:lineRule="auto"/>
        <w:ind w:left="990"/>
      </w:pPr>
      <w:r w:rsidRPr="00F616C0">
        <w:t xml:space="preserve">Data kecepatan KTBA </w:t>
      </w:r>
      <w:r w:rsidRPr="00F616C0">
        <w:rPr>
          <w:i/>
        </w:rPr>
        <w:t xml:space="preserve">existing </w:t>
      </w:r>
      <w:r w:rsidRPr="00F616C0">
        <w:t xml:space="preserve">dan kecepatan yang diinginkan </w:t>
      </w:r>
      <w:r w:rsidRPr="00F616C0">
        <w:rPr>
          <w:i/>
        </w:rPr>
        <w:t>(owner requirement)</w:t>
      </w:r>
    </w:p>
    <w:p w14:paraId="05657E04" w14:textId="77777777" w:rsidR="00D0299C" w:rsidRPr="00F616C0" w:rsidRDefault="00D0299C" w:rsidP="004A0EE3">
      <w:pPr>
        <w:pStyle w:val="ListParagraph"/>
        <w:numPr>
          <w:ilvl w:val="0"/>
          <w:numId w:val="22"/>
        </w:numPr>
        <w:spacing w:line="360" w:lineRule="auto"/>
        <w:ind w:left="990"/>
      </w:pPr>
      <w:r w:rsidRPr="00F616C0">
        <w:t>Data yang dibutuhkan da</w:t>
      </w:r>
      <w:r w:rsidR="007B0972" w:rsidRPr="00F616C0">
        <w:t>lam validasi proses analisis menggunakan metode yang ada</w:t>
      </w:r>
    </w:p>
    <w:p w14:paraId="21A01315" w14:textId="6160EFB4" w:rsidR="00AE4EDB" w:rsidRPr="00F616C0" w:rsidRDefault="00AE4EDB" w:rsidP="00002B80">
      <w:pPr>
        <w:pStyle w:val="Heading3"/>
        <w:spacing w:line="360" w:lineRule="auto"/>
        <w:rPr>
          <w:noProof w:val="0"/>
          <w:lang w:val="id-ID"/>
        </w:rPr>
      </w:pPr>
      <w:bookmarkStart w:id="86" w:name="_Toc519680315"/>
      <w:r w:rsidRPr="00F616C0">
        <w:rPr>
          <w:noProof w:val="0"/>
          <w:lang w:val="id-ID"/>
        </w:rPr>
        <w:t>Penentuan Variabel</w:t>
      </w:r>
      <w:bookmarkEnd w:id="86"/>
    </w:p>
    <w:p w14:paraId="1508C5E1" w14:textId="66781900" w:rsidR="00AE4EDB" w:rsidRPr="00F616C0" w:rsidRDefault="009F684A" w:rsidP="00002B80">
      <w:pPr>
        <w:spacing w:line="360" w:lineRule="auto"/>
      </w:pPr>
      <w:r w:rsidRPr="00F616C0">
        <w:t xml:space="preserve">Penentuan </w:t>
      </w:r>
      <w:r w:rsidR="004700DA">
        <w:rPr>
          <w:lang w:val="en-US"/>
        </w:rPr>
        <w:t xml:space="preserve">variabel </w:t>
      </w:r>
      <w:r w:rsidR="00D0299C" w:rsidRPr="00F616C0">
        <w:t>yang diuji dalam Tugas Akhir ini adalah sebagai berikut:</w:t>
      </w:r>
    </w:p>
    <w:p w14:paraId="0C9BF387" w14:textId="77777777" w:rsidR="00D0299C" w:rsidRPr="00F616C0" w:rsidRDefault="009F684A" w:rsidP="00002B80">
      <w:pPr>
        <w:spacing w:line="360" w:lineRule="auto"/>
      </w:pPr>
      <w:r w:rsidRPr="00F616C0">
        <w:t>Variabel bentuk:</w:t>
      </w:r>
    </w:p>
    <w:p w14:paraId="633523C6" w14:textId="77777777" w:rsidR="004E32E7" w:rsidRPr="004E32E7" w:rsidRDefault="009F684A" w:rsidP="004E32E7">
      <w:pPr>
        <w:pStyle w:val="ListParagraph"/>
        <w:numPr>
          <w:ilvl w:val="0"/>
          <w:numId w:val="23"/>
        </w:numPr>
        <w:spacing w:line="360" w:lineRule="auto"/>
        <w:ind w:left="990"/>
      </w:pPr>
      <w:r w:rsidRPr="00F616C0">
        <w:t xml:space="preserve">KTBA </w:t>
      </w:r>
      <w:r w:rsidRPr="00F616C0">
        <w:rPr>
          <w:i/>
        </w:rPr>
        <w:t>existing</w:t>
      </w:r>
      <w:r w:rsidR="00D20C41">
        <w:rPr>
          <w:i/>
          <w:lang w:val="en-US"/>
        </w:rPr>
        <w:t xml:space="preserve"> </w:t>
      </w:r>
    </w:p>
    <w:p w14:paraId="282EFC17" w14:textId="00B9A56B" w:rsidR="004E32E7" w:rsidRPr="004E32E7" w:rsidRDefault="00D20C41" w:rsidP="004E32E7">
      <w:pPr>
        <w:pStyle w:val="ListParagraph"/>
        <w:numPr>
          <w:ilvl w:val="0"/>
          <w:numId w:val="23"/>
        </w:numPr>
        <w:spacing w:line="360" w:lineRule="auto"/>
        <w:ind w:left="990"/>
      </w:pPr>
      <w:r w:rsidRPr="004E32E7">
        <w:rPr>
          <w:lang w:val="en-US"/>
        </w:rPr>
        <w:t>KTBA</w:t>
      </w:r>
      <w:r w:rsidR="004E32E7">
        <w:rPr>
          <w:lang w:val="en-US"/>
        </w:rPr>
        <w:t xml:space="preserve"> dengan variasi L pada</w:t>
      </w:r>
      <w:r w:rsidRPr="004E32E7">
        <w:rPr>
          <w:lang w:val="en-US"/>
        </w:rPr>
        <w:t xml:space="preserve"> </w:t>
      </w:r>
      <w:r w:rsidRPr="004E32E7">
        <w:rPr>
          <w:i/>
          <w:lang w:val="en-US"/>
        </w:rPr>
        <w:t>Fn +</w:t>
      </w:r>
      <w:r w:rsidRPr="004E32E7">
        <w:rPr>
          <w:lang w:val="en-US"/>
        </w:rPr>
        <w:t>5%</w:t>
      </w:r>
    </w:p>
    <w:p w14:paraId="09DD9B1A" w14:textId="6D0BA926" w:rsidR="00D20C41" w:rsidRPr="00F616C0" w:rsidRDefault="00D20C41" w:rsidP="004E32E7">
      <w:pPr>
        <w:pStyle w:val="ListParagraph"/>
        <w:numPr>
          <w:ilvl w:val="0"/>
          <w:numId w:val="23"/>
        </w:numPr>
        <w:spacing w:line="360" w:lineRule="auto"/>
        <w:ind w:left="990"/>
      </w:pPr>
      <w:r w:rsidRPr="004E32E7">
        <w:rPr>
          <w:lang w:val="en-US"/>
        </w:rPr>
        <w:t xml:space="preserve">KTBA </w:t>
      </w:r>
      <w:r w:rsidR="004E32E7">
        <w:rPr>
          <w:lang w:val="en-US"/>
        </w:rPr>
        <w:t>dengan variasi L pada</w:t>
      </w:r>
      <w:r w:rsidR="004E32E7" w:rsidRPr="004E32E7">
        <w:rPr>
          <w:i/>
          <w:lang w:val="en-US"/>
        </w:rPr>
        <w:t xml:space="preserve"> </w:t>
      </w:r>
      <w:r w:rsidRPr="004E32E7">
        <w:rPr>
          <w:i/>
          <w:lang w:val="en-US"/>
        </w:rPr>
        <w:t>Fn -</w:t>
      </w:r>
      <w:r w:rsidRPr="004E32E7">
        <w:rPr>
          <w:lang w:val="en-US"/>
        </w:rPr>
        <w:t>5%</w:t>
      </w:r>
    </w:p>
    <w:p w14:paraId="5D45A747" w14:textId="77777777" w:rsidR="004E32E7" w:rsidRPr="004E32E7" w:rsidRDefault="009F684A" w:rsidP="004E32E7">
      <w:pPr>
        <w:pStyle w:val="ListParagraph"/>
        <w:numPr>
          <w:ilvl w:val="0"/>
          <w:numId w:val="23"/>
        </w:numPr>
        <w:spacing w:after="240" w:line="360" w:lineRule="auto"/>
        <w:ind w:left="990"/>
        <w:rPr>
          <w:i/>
        </w:rPr>
      </w:pPr>
      <w:r w:rsidRPr="00F616C0">
        <w:rPr>
          <w:i/>
        </w:rPr>
        <w:t xml:space="preserve">Sea Breacher </w:t>
      </w:r>
      <w:r w:rsidRPr="00F616C0">
        <w:t>(</w:t>
      </w:r>
      <w:r w:rsidRPr="00F616C0">
        <w:rPr>
          <w:i/>
        </w:rPr>
        <w:t xml:space="preserve">semi-submersible vessel </w:t>
      </w:r>
      <w:r w:rsidRPr="00F616C0">
        <w:t>yang memiliki spesifikasi setara</w:t>
      </w:r>
      <w:r w:rsidR="00EB40B4" w:rsidRPr="00F616C0">
        <w:t xml:space="preserve"> KTBA</w:t>
      </w:r>
      <w:r w:rsidRPr="00F616C0">
        <w:t>)</w:t>
      </w:r>
    </w:p>
    <w:p w14:paraId="41A3174B" w14:textId="7365083F" w:rsidR="004E32E7" w:rsidRPr="004E32E7" w:rsidRDefault="004E32E7" w:rsidP="004E32E7">
      <w:pPr>
        <w:pStyle w:val="ListParagraph"/>
        <w:numPr>
          <w:ilvl w:val="0"/>
          <w:numId w:val="23"/>
        </w:numPr>
        <w:spacing w:after="240" w:line="360" w:lineRule="auto"/>
        <w:ind w:left="990"/>
        <w:rPr>
          <w:i/>
        </w:rPr>
      </w:pPr>
      <w:r w:rsidRPr="00F616C0">
        <w:rPr>
          <w:i/>
        </w:rPr>
        <w:t xml:space="preserve">Sea Breacher </w:t>
      </w:r>
      <w:r>
        <w:rPr>
          <w:lang w:val="en-US"/>
        </w:rPr>
        <w:t xml:space="preserve">dengan variasi L pada </w:t>
      </w:r>
      <w:r w:rsidR="00D20C41" w:rsidRPr="004E32E7">
        <w:rPr>
          <w:i/>
          <w:lang w:val="en-US"/>
        </w:rPr>
        <w:t>Fn +</w:t>
      </w:r>
      <w:r w:rsidR="00D20C41" w:rsidRPr="004E32E7">
        <w:rPr>
          <w:lang w:val="en-US"/>
        </w:rPr>
        <w:t>5%</w:t>
      </w:r>
    </w:p>
    <w:p w14:paraId="7FE9C9EF" w14:textId="05FA3E6B" w:rsidR="00D20C41" w:rsidRPr="004E32E7" w:rsidRDefault="004E32E7" w:rsidP="004E32E7">
      <w:pPr>
        <w:pStyle w:val="ListParagraph"/>
        <w:numPr>
          <w:ilvl w:val="0"/>
          <w:numId w:val="23"/>
        </w:numPr>
        <w:spacing w:after="240" w:line="360" w:lineRule="auto"/>
        <w:ind w:left="990"/>
        <w:rPr>
          <w:i/>
        </w:rPr>
      </w:pPr>
      <w:r w:rsidRPr="00F616C0">
        <w:rPr>
          <w:i/>
        </w:rPr>
        <w:t xml:space="preserve">Sea Breacher </w:t>
      </w:r>
      <w:r>
        <w:rPr>
          <w:lang w:val="en-US"/>
        </w:rPr>
        <w:t>dengan</w:t>
      </w:r>
      <w:r w:rsidRPr="004E32E7">
        <w:rPr>
          <w:lang w:val="en-US"/>
        </w:rPr>
        <w:t xml:space="preserve"> </w:t>
      </w:r>
      <w:r>
        <w:rPr>
          <w:lang w:val="en-US"/>
        </w:rPr>
        <w:t xml:space="preserve">variasi L pada </w:t>
      </w:r>
      <w:r w:rsidR="00D20C41" w:rsidRPr="004E32E7">
        <w:rPr>
          <w:i/>
          <w:lang w:val="en-US"/>
        </w:rPr>
        <w:t>Fn -</w:t>
      </w:r>
      <w:r w:rsidR="00D20C41" w:rsidRPr="004E32E7">
        <w:rPr>
          <w:lang w:val="en-US"/>
        </w:rPr>
        <w:t>5%</w:t>
      </w:r>
    </w:p>
    <w:p w14:paraId="3B2747DA" w14:textId="3BEB5856" w:rsidR="00A15037" w:rsidRPr="00F616C0" w:rsidRDefault="00A15037" w:rsidP="003A5384">
      <w:pPr>
        <w:pStyle w:val="Heading2"/>
        <w:tabs>
          <w:tab w:val="clear" w:pos="680"/>
        </w:tabs>
        <w:spacing w:after="0" w:line="360" w:lineRule="auto"/>
        <w:ind w:left="720" w:hanging="720"/>
        <w:rPr>
          <w:noProof w:val="0"/>
          <w:lang w:val="id-ID"/>
        </w:rPr>
      </w:pPr>
      <w:bookmarkStart w:id="87" w:name="_Toc477422272"/>
      <w:bookmarkStart w:id="88" w:name="_Toc519680316"/>
      <w:r w:rsidRPr="00F616C0">
        <w:rPr>
          <w:noProof w:val="0"/>
          <w:lang w:val="id-ID"/>
        </w:rPr>
        <w:t>Proses Pengerjaan</w:t>
      </w:r>
      <w:bookmarkEnd w:id="87"/>
      <w:bookmarkEnd w:id="88"/>
    </w:p>
    <w:p w14:paraId="6CFC3B94" w14:textId="7EFE1632" w:rsidR="009F684A" w:rsidRPr="00F616C0" w:rsidRDefault="009F684A" w:rsidP="003A5384">
      <w:pPr>
        <w:pStyle w:val="Heading3"/>
        <w:tabs>
          <w:tab w:val="clear" w:pos="680"/>
        </w:tabs>
        <w:spacing w:before="0" w:line="360" w:lineRule="auto"/>
        <w:ind w:left="720" w:hanging="720"/>
        <w:rPr>
          <w:noProof w:val="0"/>
          <w:lang w:val="id-ID"/>
        </w:rPr>
      </w:pPr>
      <w:bookmarkStart w:id="89" w:name="_Toc519680317"/>
      <w:r w:rsidRPr="00F616C0">
        <w:rPr>
          <w:noProof w:val="0"/>
          <w:lang w:val="id-ID"/>
        </w:rPr>
        <w:t>Proses Pembuatan Model</w:t>
      </w:r>
      <w:bookmarkEnd w:id="89"/>
    </w:p>
    <w:p w14:paraId="23867E40" w14:textId="17BB2F04" w:rsidR="003E0E63" w:rsidRPr="00481430" w:rsidRDefault="009F684A" w:rsidP="00CD21F5">
      <w:pPr>
        <w:spacing w:line="360" w:lineRule="auto"/>
        <w:jc w:val="both"/>
        <w:rPr>
          <w:lang w:val="en-US"/>
        </w:rPr>
      </w:pPr>
      <w:r w:rsidRPr="00F616C0">
        <w:t xml:space="preserve">Proses pembuatan model menggunakan </w:t>
      </w:r>
      <w:r w:rsidRPr="00F616C0">
        <w:rPr>
          <w:i/>
        </w:rPr>
        <w:t xml:space="preserve">software Maxsurf Modeler </w:t>
      </w:r>
      <w:r w:rsidRPr="00F616C0">
        <w:t xml:space="preserve">yakni pembuatan model KTBA </w:t>
      </w:r>
      <w:r w:rsidRPr="00F616C0">
        <w:rPr>
          <w:i/>
        </w:rPr>
        <w:t xml:space="preserve">existing </w:t>
      </w:r>
      <w:r w:rsidRPr="00F616C0">
        <w:t>yang telah beroperasi</w:t>
      </w:r>
      <w:r w:rsidR="00DE5921" w:rsidRPr="00F616C0">
        <w:t xml:space="preserve"> dan selanjutnya disebut “Model A”</w:t>
      </w:r>
      <w:r w:rsidRPr="00F616C0">
        <w:t xml:space="preserve"> dan </w:t>
      </w:r>
      <w:r w:rsidR="00CD21F5" w:rsidRPr="00F616C0">
        <w:t xml:space="preserve">pembuatan </w:t>
      </w:r>
      <w:r w:rsidRPr="00F616C0">
        <w:t>model</w:t>
      </w:r>
      <w:r w:rsidR="003E0E63" w:rsidRPr="00F616C0">
        <w:t xml:space="preserve"> </w:t>
      </w:r>
      <w:r w:rsidR="003E0E63" w:rsidRPr="00F616C0">
        <w:rPr>
          <w:i/>
        </w:rPr>
        <w:t>Sea Breacher</w:t>
      </w:r>
      <w:r w:rsidRPr="00F616C0">
        <w:t xml:space="preserve"> </w:t>
      </w:r>
      <w:r w:rsidR="003E0E63" w:rsidRPr="00F616C0">
        <w:t xml:space="preserve">sebagai variabel bentuk lain </w:t>
      </w:r>
      <w:r w:rsidR="00CD21F5" w:rsidRPr="00F616C0">
        <w:t>yang selanjutnya disebut dengan “Model B”.</w:t>
      </w:r>
      <w:r w:rsidR="00481430">
        <w:rPr>
          <w:lang w:val="en-US"/>
        </w:rPr>
        <w:t xml:space="preserve"> D</w:t>
      </w:r>
      <w:r w:rsidR="008C1A6B">
        <w:rPr>
          <w:lang w:val="en-US"/>
        </w:rPr>
        <w:t>i</w:t>
      </w:r>
      <w:r w:rsidR="00481430">
        <w:rPr>
          <w:lang w:val="en-US"/>
        </w:rPr>
        <w:t xml:space="preserve">mana kedua model tersebut masing-masing akan dilakukan variasi </w:t>
      </w:r>
      <w:r w:rsidR="008C1A6B">
        <w:rPr>
          <w:lang w:val="en-US"/>
        </w:rPr>
        <w:t xml:space="preserve">pada ukuran panjangnya dengan </w:t>
      </w:r>
      <w:r w:rsidR="008C1A6B">
        <w:rPr>
          <w:lang w:val="en-US"/>
        </w:rPr>
        <w:lastRenderedPageBreak/>
        <w:t xml:space="preserve">menambahkan nilai </w:t>
      </w:r>
      <w:r w:rsidR="008C1A6B" w:rsidRPr="008C1A6B">
        <w:rPr>
          <w:i/>
          <w:lang w:val="en-US"/>
        </w:rPr>
        <w:t>Froude Number</w:t>
      </w:r>
      <w:r w:rsidR="008C1A6B">
        <w:rPr>
          <w:lang w:val="en-US"/>
        </w:rPr>
        <w:t xml:space="preserve"> sebesar 5% serta pengurangan sebesar 5% sehingga pada tiap model akan terdapat 2 model tambahan hasil dari variasi yang dilakukan.</w:t>
      </w:r>
    </w:p>
    <w:p w14:paraId="79A61CDC" w14:textId="2A182838" w:rsidR="009F684A" w:rsidRPr="00F616C0" w:rsidRDefault="009F684A" w:rsidP="003A5384">
      <w:pPr>
        <w:pStyle w:val="Heading3"/>
        <w:tabs>
          <w:tab w:val="clear" w:pos="680"/>
        </w:tabs>
        <w:spacing w:line="360" w:lineRule="auto"/>
        <w:ind w:left="720" w:hanging="720"/>
        <w:rPr>
          <w:noProof w:val="0"/>
          <w:lang w:val="id-ID"/>
        </w:rPr>
      </w:pPr>
      <w:bookmarkStart w:id="90" w:name="_Toc519680318"/>
      <w:r w:rsidRPr="00F616C0">
        <w:rPr>
          <w:noProof w:val="0"/>
          <w:lang w:val="id-ID"/>
        </w:rPr>
        <w:t>Proses Validasi Kriteria</w:t>
      </w:r>
      <w:bookmarkEnd w:id="90"/>
    </w:p>
    <w:p w14:paraId="74AE2C4A" w14:textId="7872B1F9" w:rsidR="00765FA7" w:rsidRPr="00F616C0" w:rsidRDefault="00281673" w:rsidP="00CD21F5">
      <w:pPr>
        <w:spacing w:line="360" w:lineRule="auto"/>
        <w:jc w:val="both"/>
      </w:pPr>
      <w:r w:rsidRPr="00F616C0">
        <w:t xml:space="preserve">Proses ini merupakan tahapan yang harus dilalui sebelum memutuskan untuk menggunakan salah satu metode perhitungan empiris yang ada di </w:t>
      </w:r>
      <w:r w:rsidRPr="00F616C0">
        <w:rPr>
          <w:i/>
        </w:rPr>
        <w:t xml:space="preserve">software Maxsurf Resistance. </w:t>
      </w:r>
      <w:r w:rsidRPr="00F616C0">
        <w:t>Dari semua metode y</w:t>
      </w:r>
      <w:r w:rsidR="0062217A" w:rsidRPr="00F616C0">
        <w:t>ang ada, penulis memilih metode-metode yang relevan untuk me</w:t>
      </w:r>
      <w:r w:rsidRPr="00F616C0">
        <w:t xml:space="preserve">nghitung besarnya tahanan yang diterima oleh kedua model </w:t>
      </w:r>
      <w:r w:rsidR="008501BF" w:rsidRPr="00F616C0">
        <w:t>desain</w:t>
      </w:r>
      <w:r w:rsidRPr="00F616C0">
        <w:t xml:space="preserve"> bentuk kapal</w:t>
      </w:r>
      <w:r w:rsidR="008501BF" w:rsidRPr="00F616C0">
        <w:t>.</w:t>
      </w:r>
      <w:r w:rsidR="00765FA7" w:rsidRPr="00F616C0">
        <w:t xml:space="preserve"> </w:t>
      </w:r>
      <w:r w:rsidR="007C5883" w:rsidRPr="00F616C0">
        <w:t xml:space="preserve">Adapun beberapa batasan ukuran kapal yang dapat dihitung dengan </w:t>
      </w:r>
      <w:r w:rsidR="0062217A" w:rsidRPr="00F616C0">
        <w:t xml:space="preserve">masing-masing </w:t>
      </w:r>
      <w:r w:rsidR="007C5883" w:rsidRPr="00F616C0">
        <w:t xml:space="preserve">metode </w:t>
      </w:r>
      <w:r w:rsidR="00AF53B7" w:rsidRPr="00F616C0">
        <w:t xml:space="preserve">akan dibahas pada BAB </w:t>
      </w:r>
      <w:r w:rsidR="00CD21F5" w:rsidRPr="00F616C0">
        <w:t xml:space="preserve">V. </w:t>
      </w:r>
    </w:p>
    <w:p w14:paraId="0B15A029" w14:textId="062D863D" w:rsidR="00A15037" w:rsidRPr="00F616C0" w:rsidRDefault="00A15037" w:rsidP="003A5384">
      <w:pPr>
        <w:pStyle w:val="Heading3"/>
        <w:tabs>
          <w:tab w:val="clear" w:pos="680"/>
        </w:tabs>
        <w:ind w:left="720" w:hanging="720"/>
        <w:rPr>
          <w:noProof w:val="0"/>
          <w:lang w:val="id-ID"/>
        </w:rPr>
      </w:pPr>
      <w:bookmarkStart w:id="91" w:name="_Toc477422274"/>
      <w:bookmarkStart w:id="92" w:name="_Toc519680319"/>
      <w:r w:rsidRPr="00F616C0">
        <w:rPr>
          <w:noProof w:val="0"/>
          <w:lang w:val="id-ID"/>
        </w:rPr>
        <w:lastRenderedPageBreak/>
        <w:t>Bagan Alir</w:t>
      </w:r>
      <w:bookmarkEnd w:id="91"/>
      <w:bookmarkEnd w:id="92"/>
    </w:p>
    <w:p w14:paraId="69F27C28" w14:textId="77777777" w:rsidR="00EE1AFF" w:rsidRDefault="00CD21F5" w:rsidP="00EE1AFF">
      <w:pPr>
        <w:keepNext/>
        <w:spacing w:line="360" w:lineRule="auto"/>
        <w:jc w:val="center"/>
      </w:pPr>
      <w:r w:rsidRPr="00F616C0">
        <w:rPr>
          <w:noProof/>
          <w:lang w:val="en-US"/>
        </w:rPr>
        <mc:AlternateContent>
          <mc:Choice Requires="wpg">
            <w:drawing>
              <wp:anchor distT="0" distB="0" distL="114300" distR="114300" simplePos="0" relativeHeight="251710464" behindDoc="0" locked="0" layoutInCell="1" allowOverlap="1" wp14:anchorId="160FA58F" wp14:editId="714F1173">
                <wp:simplePos x="0" y="0"/>
                <wp:positionH relativeFrom="column">
                  <wp:posOffset>3761740</wp:posOffset>
                </wp:positionH>
                <wp:positionV relativeFrom="paragraph">
                  <wp:posOffset>1996440</wp:posOffset>
                </wp:positionV>
                <wp:extent cx="359249" cy="1219911"/>
                <wp:effectExtent l="38100" t="76200" r="41275" b="0"/>
                <wp:wrapNone/>
                <wp:docPr id="31" name="Group 31"/>
                <wp:cNvGraphicFramePr/>
                <a:graphic xmlns:a="http://schemas.openxmlformats.org/drawingml/2006/main">
                  <a:graphicData uri="http://schemas.microsoft.com/office/word/2010/wordprocessingGroup">
                    <wpg:wgp>
                      <wpg:cNvGrpSpPr/>
                      <wpg:grpSpPr>
                        <a:xfrm>
                          <a:off x="0" y="0"/>
                          <a:ext cx="359249" cy="1219911"/>
                          <a:chOff x="0" y="0"/>
                          <a:chExt cx="359249" cy="1219911"/>
                        </a:xfrm>
                      </wpg:grpSpPr>
                      <wps:wsp>
                        <wps:cNvPr id="16" name="Rectangle 16"/>
                        <wps:cNvSpPr/>
                        <wps:spPr>
                          <a:xfrm>
                            <a:off x="6824" y="696036"/>
                            <a:ext cx="352425" cy="52387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Elbow Connector 30"/>
                        <wps:cNvCnPr/>
                        <wps:spPr>
                          <a:xfrm flipH="1" flipV="1">
                            <a:off x="0" y="0"/>
                            <a:ext cx="352425" cy="819150"/>
                          </a:xfrm>
                          <a:prstGeom prst="bentConnector3">
                            <a:avLst>
                              <a:gd name="adj1" fmla="val -4054"/>
                            </a:avLst>
                          </a:prstGeom>
                          <a:ln w="19050">
                            <a:tailEnd type="triangle"/>
                          </a:ln>
                          <a:effectLst/>
                        </wps:spPr>
                        <wps:style>
                          <a:lnRef idx="2">
                            <a:schemeClr val="dk1"/>
                          </a:lnRef>
                          <a:fillRef idx="0">
                            <a:schemeClr val="dk1"/>
                          </a:fillRef>
                          <a:effectRef idx="1">
                            <a:schemeClr val="dk1"/>
                          </a:effectRef>
                          <a:fontRef idx="minor">
                            <a:schemeClr val="tx1"/>
                          </a:fontRef>
                        </wps:style>
                        <wps:bodyPr/>
                      </wps:wsp>
                    </wpg:wgp>
                  </a:graphicData>
                </a:graphic>
                <wp14:sizeRelV relativeFrom="margin">
                  <wp14:pctHeight>0</wp14:pctHeight>
                </wp14:sizeRelV>
              </wp:anchor>
            </w:drawing>
          </mc:Choice>
          <mc:Fallback>
            <w:pict>
              <v:group w14:anchorId="72AA8973" id="Group 31" o:spid="_x0000_s1026" style="position:absolute;margin-left:296.2pt;margin-top:157.2pt;width:28.3pt;height:96.05pt;z-index:251710464;mso-height-relative:margin" coordsize="3592,12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">
                <v:rect id="Rectangle 16" o:spid="_x0000_s1027" style="position:absolute;left:68;top:6960;width:3524;height:5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wsAA&#10;AADbAAAADwAAAGRycy9kb3ducmV2LnhtbERPzWrCQBC+F3yHZQRvdWMPtkRXEYugIEjVBxizYxLM&#10;zMbdNaZv3y0UepuP73fmy54b1ZEPtRMDk3EGiqRwtpbSwPm0ef0AFSKKxcYJGfimAMvF4GWOuXVP&#10;+aLuGEuVQiTkaKCKsc21DkVFjGHsWpLEXZ1njAn6UluPzxTOjX7LsqlmrCU1VNjSuqLidnywgYO9&#10;T94/243v+LLr9nsuDp6DMaNhv5qBitTHf/Gfe2vT/Cn8/pIO0I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t//wsAAAADbAAAADwAAAAAAAAAAAAAAAACYAgAAZHJzL2Rvd25y&#10;ZXYueG1sUEsFBgAAAAAEAAQA9QAAAIUDAAAAAA==&#10;" fillcolor="white [3201]" stroked="f" strokeweight="2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0" o:spid="_x0000_s1028" type="#_x0000_t34" style="position:absolute;width:3524;height:8191;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7U2L8AAADbAAAADwAAAGRycy9kb3ducmV2LnhtbERPzYrCMBC+L/gOYYS9rakuiFSjiCju&#10;YWXXnwcYmrEpNpPSRK1v7xwEjx/f/2zR+VrdqI1VYAPDQQaKuAi24tLA6bj5moCKCdliHZgMPCjC&#10;Yt77mGFuw533dDukUkkIxxwNuJSaXOtYOPIYB6EhFu4cWo9JYFtq2+Jdwn2tR1k21h4rlgaHDa0c&#10;FZfD1Rv4vozX1en3/P/YrZusoK2euP2fMZ/9bjkFlahLb/HL/WPFJ+vli/wAPX8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J7U2L8AAADbAAAADwAAAAAAAAAAAAAAAACh&#10;AgAAZHJzL2Rvd25yZXYueG1sUEsFBgAAAAAEAAQA+QAAAI0DAAAAAA==&#10;" adj="-876" strokecolor="black [3200]" strokeweight="1.5pt">
                  <v:stroke endarrow="block"/>
                </v:shape>
              </v:group>
            </w:pict>
          </mc:Fallback>
        </mc:AlternateContent>
      </w:r>
      <w:r w:rsidRPr="00F616C0">
        <w:rPr>
          <w:noProof/>
          <w:lang w:val="en-US"/>
        </w:rPr>
        <mc:AlternateContent>
          <mc:Choice Requires="wps">
            <w:drawing>
              <wp:anchor distT="0" distB="0" distL="114300" distR="114300" simplePos="0" relativeHeight="251773952" behindDoc="0" locked="0" layoutInCell="1" allowOverlap="1" wp14:anchorId="015D52F4" wp14:editId="74441CF3">
                <wp:simplePos x="0" y="0"/>
                <wp:positionH relativeFrom="column">
                  <wp:posOffset>2404937</wp:posOffset>
                </wp:positionH>
                <wp:positionV relativeFrom="paragraph">
                  <wp:posOffset>6506</wp:posOffset>
                </wp:positionV>
                <wp:extent cx="1293962" cy="0"/>
                <wp:effectExtent l="0" t="0" r="20955" b="19050"/>
                <wp:wrapNone/>
                <wp:docPr id="236632" name="Straight Connector 236632"/>
                <wp:cNvGraphicFramePr/>
                <a:graphic xmlns:a="http://schemas.openxmlformats.org/drawingml/2006/main">
                  <a:graphicData uri="http://schemas.microsoft.com/office/word/2010/wordprocessingShape">
                    <wps:wsp>
                      <wps:cNvCnPr/>
                      <wps:spPr>
                        <a:xfrm>
                          <a:off x="0" y="0"/>
                          <a:ext cx="129396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4C44E50" id="Straight Connector 236632"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189.35pt,.5pt" to="291.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" strokecolor="black [3040]"/>
            </w:pict>
          </mc:Fallback>
        </mc:AlternateContent>
      </w:r>
      <w:r w:rsidR="006B6254">
        <w:pict w14:anchorId="686FDD0B">
          <v:shape id="_x0000_i1047" type="#_x0000_t75" style="width:272pt;height:515.2pt">
            <v:imagedata r:id="rId91" o:title="bagan alir TA 2"/>
          </v:shape>
        </w:pict>
      </w:r>
    </w:p>
    <w:p w14:paraId="57ADF632" w14:textId="06C58B0F" w:rsidR="002D5D4C" w:rsidRPr="00EE1AFF" w:rsidRDefault="00EE1AFF" w:rsidP="00EE1AFF">
      <w:pPr>
        <w:pStyle w:val="Caption"/>
        <w:spacing w:before="240" w:line="360" w:lineRule="auto"/>
        <w:jc w:val="center"/>
        <w:rPr>
          <w:b w:val="0"/>
          <w:lang w:val="en-US"/>
        </w:rPr>
      </w:pPr>
      <w:bookmarkStart w:id="93" w:name="_Toc516186749"/>
      <w:bookmarkStart w:id="94" w:name="_Toc520140881"/>
      <w:r w:rsidRPr="00EE1AFF">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III</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1</w:t>
      </w:r>
      <w:r w:rsidR="00D32DFA">
        <w:rPr>
          <w:b w:val="0"/>
          <w:sz w:val="24"/>
        </w:rPr>
        <w:fldChar w:fldCharType="end"/>
      </w:r>
      <w:r>
        <w:rPr>
          <w:b w:val="0"/>
          <w:sz w:val="24"/>
          <w:lang w:val="en-US"/>
        </w:rPr>
        <w:t xml:space="preserve"> Bagan Alir Pengerjaan Tugas Akhir</w:t>
      </w:r>
      <w:bookmarkEnd w:id="93"/>
      <w:bookmarkEnd w:id="94"/>
      <w:r>
        <w:rPr>
          <w:b w:val="0"/>
          <w:sz w:val="24"/>
          <w:lang w:val="en-US"/>
        </w:rPr>
        <w:t xml:space="preserve"> </w:t>
      </w:r>
    </w:p>
    <w:p w14:paraId="47CAC9EF" w14:textId="77777777" w:rsidR="00820C65" w:rsidRPr="00F616C0" w:rsidRDefault="002D5D4C" w:rsidP="00002B80">
      <w:pPr>
        <w:spacing w:line="360" w:lineRule="auto"/>
      </w:pPr>
      <w:r w:rsidRPr="00F616C0">
        <w:br w:type="page"/>
      </w:r>
    </w:p>
    <w:p w14:paraId="4EFD8E26" w14:textId="02A6A00E" w:rsidR="006C6EC6" w:rsidRPr="00F616C0" w:rsidRDefault="00752424" w:rsidP="00002B80">
      <w:pPr>
        <w:pStyle w:val="Heading1"/>
        <w:spacing w:line="360" w:lineRule="auto"/>
        <w:ind w:left="0" w:firstLine="0"/>
        <w:rPr>
          <w:noProof w:val="0"/>
        </w:rPr>
      </w:pPr>
      <w:r w:rsidRPr="00F616C0">
        <w:rPr>
          <w:caps w:val="0"/>
          <w:noProof w:val="0"/>
        </w:rPr>
        <w:lastRenderedPageBreak/>
        <w:br/>
      </w:r>
      <w:bookmarkStart w:id="95" w:name="_Toc519680320"/>
      <w:r w:rsidR="00E10D1D" w:rsidRPr="00F616C0">
        <w:rPr>
          <w:noProof w:val="0"/>
        </w:rPr>
        <w:t>GAMBARAN UMUM</w:t>
      </w:r>
      <w:bookmarkEnd w:id="95"/>
    </w:p>
    <w:p w14:paraId="406DE626" w14:textId="3C60970D" w:rsidR="00CA2B7F" w:rsidRPr="00F616C0" w:rsidRDefault="00112469" w:rsidP="00027F3E">
      <w:pPr>
        <w:pStyle w:val="Heading2"/>
        <w:tabs>
          <w:tab w:val="clear" w:pos="680"/>
        </w:tabs>
        <w:spacing w:before="0" w:after="0" w:line="360" w:lineRule="auto"/>
        <w:ind w:left="720" w:hanging="720"/>
        <w:rPr>
          <w:noProof w:val="0"/>
          <w:lang w:val="id-ID"/>
        </w:rPr>
      </w:pPr>
      <w:bookmarkStart w:id="96" w:name="_Toc519680321"/>
      <w:r w:rsidRPr="00F616C0">
        <w:rPr>
          <w:noProof w:val="0"/>
          <w:lang w:val="id-ID"/>
        </w:rPr>
        <w:t>Infiltrasi Satuan Kecil</w:t>
      </w:r>
      <w:bookmarkEnd w:id="96"/>
    </w:p>
    <w:p w14:paraId="5BB4018B" w14:textId="2194FC42" w:rsidR="00112469" w:rsidRPr="00F616C0" w:rsidRDefault="00112469" w:rsidP="00027F3E">
      <w:pPr>
        <w:pStyle w:val="Heading3"/>
        <w:tabs>
          <w:tab w:val="clear" w:pos="680"/>
        </w:tabs>
        <w:spacing w:before="0"/>
        <w:ind w:left="720" w:hanging="720"/>
        <w:rPr>
          <w:noProof w:val="0"/>
          <w:lang w:val="id-ID"/>
        </w:rPr>
      </w:pPr>
      <w:bookmarkStart w:id="97" w:name="_Toc519680322"/>
      <w:r w:rsidRPr="00F616C0">
        <w:rPr>
          <w:noProof w:val="0"/>
          <w:lang w:val="id-ID"/>
        </w:rPr>
        <w:t>Taktik Infiltrasi</w:t>
      </w:r>
      <w:bookmarkEnd w:id="97"/>
    </w:p>
    <w:p w14:paraId="23AC0737" w14:textId="77777777" w:rsidR="00112469" w:rsidRPr="00F616C0" w:rsidRDefault="00112469" w:rsidP="00027F3E">
      <w:pPr>
        <w:spacing w:line="360" w:lineRule="auto"/>
        <w:ind w:firstLine="720"/>
        <w:jc w:val="both"/>
      </w:pPr>
      <w:r w:rsidRPr="00F616C0">
        <w:t>Indonesia memiliki wilayah laut yang luas serta memiliki garis pantai yang sangat panjang. Oleh karenanya wilayah Negara Kesatuan Republik Indonesia (NKRI) ini harus ditunjang dengan kekuatan militer yang memadai untuk mengantisipasi tindakan terror di sebuah pulau maupun tindak kejahatan lainnya di tengah laut. Saat ini Indonesia telah memiliki beberapa pasukan yang siap diterjunkan dalam sebuah operasi penyerbuan seperti pasukan Infanteri TNI AD maupun Marinir TNI AL. Namun dalam rangka penyerbuan besar-besaran ke suatu wilayah diperlukan persiapan matang dari banyak aspek seperti informasi intelejen maupun pembersihan daerah pendaratan pasukan.</w:t>
      </w:r>
    </w:p>
    <w:p w14:paraId="199D9B08" w14:textId="0318B27A" w:rsidR="00112469" w:rsidRPr="00F616C0" w:rsidRDefault="00112469" w:rsidP="00027F3E">
      <w:pPr>
        <w:spacing w:line="360" w:lineRule="auto"/>
        <w:ind w:firstLine="720"/>
        <w:jc w:val="both"/>
      </w:pPr>
      <w:r w:rsidRPr="00F616C0">
        <w:t>Berkaca pada operasi TRIKORA dalam rangka pembebasan wilayah Irian Barat,</w:t>
      </w:r>
      <w:r w:rsidR="00724E20">
        <w:t xml:space="preserve"> TNI AL melakukan operasi amphib</w:t>
      </w:r>
      <w:r w:rsidRPr="00F616C0">
        <w:t xml:space="preserve">i terbesar dalam sejarah republik ini. Dalam operasi tersebut didaratkan ribuan pasukan dari kapal melalui pantai yang sebelumnya telah dibersihkan oleh sebuah unit kecil dari bahaya ranjau maupun jebakan pihak Belanda yang saat itu berkonfrontasi dengan Indonesia di Irian. Satuan kecil tersebut kini kita kenal  dengan Satuan Komando Pasukan Katak seperti tertuang dalam buku 50 Tahun Emas KOPASKA, Sepesialis Pertempuran laut khusus </w:t>
      </w:r>
      <w:r w:rsidRPr="00F616C0">
        <w:fldChar w:fldCharType="begin" w:fldLock="1"/>
      </w:r>
      <w:r w:rsidRPr="00F616C0">
        <w:instrText xml:space="preserve"> ADDIN ZOTERO_ITEM CSL_CITATION {"citationID":"a1t18q7vsi5","properties":{"formattedCitation":"(Dodi Aviantara, 2012)","plainCitation":"(Dodi Aviantara, 2012)","noteIndex":0},"citationItems":[{"id":45,"uris":["http://zotero.org/users/local/Rr6F4IyR/items/J7493YCW"],"uri":["http://zotero.org/users/local/Rr6F4IyR/items/J7493YCW"],"itemData":{"id":45,"type":"book","title":"50 tahun Kopaska : spesialis pertempuran laut khusus","publisher":"Gramedia","author":[{"literal":"Dodi Aviantara"}],"issued":{"date-parts":[["2012"]]}}}],"schema":"https://github.com/citation-style-language/schema/raw/master/csl-citation.json"} </w:instrText>
      </w:r>
      <w:r w:rsidRPr="00F616C0">
        <w:fldChar w:fldCharType="separate"/>
      </w:r>
      <w:r w:rsidRPr="00F616C0">
        <w:t>(Dodi Aviantara, 2012)</w:t>
      </w:r>
      <w:r w:rsidRPr="00F616C0">
        <w:fldChar w:fldCharType="end"/>
      </w:r>
      <w:r w:rsidRPr="00F616C0">
        <w:t xml:space="preserve">. </w:t>
      </w:r>
    </w:p>
    <w:p w14:paraId="4E513169" w14:textId="77777777" w:rsidR="00112469" w:rsidRPr="00F616C0" w:rsidRDefault="00112469" w:rsidP="00112469">
      <w:pPr>
        <w:spacing w:line="360" w:lineRule="auto"/>
        <w:jc w:val="both"/>
      </w:pPr>
      <w:r w:rsidRPr="00F616C0">
        <w:t>Dibawah ini sebagian contoh operasi satuan kecil yang diemban KOPASKA:</w:t>
      </w:r>
    </w:p>
    <w:p w14:paraId="1BE16921" w14:textId="77777777" w:rsidR="00112469" w:rsidRPr="00F616C0" w:rsidRDefault="00112469" w:rsidP="004A0EE3">
      <w:pPr>
        <w:pStyle w:val="ListParagraph"/>
        <w:numPr>
          <w:ilvl w:val="0"/>
          <w:numId w:val="17"/>
        </w:numPr>
        <w:spacing w:line="360" w:lineRule="auto"/>
        <w:ind w:left="630"/>
        <w:jc w:val="both"/>
      </w:pPr>
      <w:r w:rsidRPr="00F616C0">
        <w:t xml:space="preserve">Tugas dalam Operasi Amphibi </w:t>
      </w:r>
    </w:p>
    <w:p w14:paraId="318AE49D" w14:textId="77777777" w:rsidR="00112469" w:rsidRPr="00F616C0" w:rsidRDefault="00112469" w:rsidP="00112469">
      <w:pPr>
        <w:pStyle w:val="ListParagraph"/>
        <w:spacing w:line="360" w:lineRule="auto"/>
        <w:ind w:left="630"/>
        <w:jc w:val="both"/>
        <w:rPr>
          <w:i/>
        </w:rPr>
      </w:pPr>
      <w:r w:rsidRPr="00F616C0">
        <w:t xml:space="preserve">o </w:t>
      </w:r>
      <w:r w:rsidRPr="00F616C0">
        <w:rPr>
          <w:i/>
        </w:rPr>
        <w:t xml:space="preserve">Beach Recconaisance </w:t>
      </w:r>
    </w:p>
    <w:p w14:paraId="38713BC5" w14:textId="77777777" w:rsidR="00112469" w:rsidRPr="00F616C0" w:rsidRDefault="00112469" w:rsidP="00112469">
      <w:pPr>
        <w:pStyle w:val="ListParagraph"/>
        <w:tabs>
          <w:tab w:val="left" w:pos="3000"/>
        </w:tabs>
        <w:spacing w:line="360" w:lineRule="auto"/>
        <w:ind w:left="630"/>
        <w:jc w:val="both"/>
        <w:rPr>
          <w:i/>
        </w:rPr>
      </w:pPr>
      <w:r w:rsidRPr="00F616C0">
        <w:t>o</w:t>
      </w:r>
      <w:r w:rsidRPr="00F616C0">
        <w:rPr>
          <w:i/>
        </w:rPr>
        <w:t xml:space="preserve"> Beach Clearing </w:t>
      </w:r>
      <w:r w:rsidRPr="00F616C0">
        <w:rPr>
          <w:i/>
        </w:rPr>
        <w:tab/>
      </w:r>
    </w:p>
    <w:p w14:paraId="6B0EBB26" w14:textId="77777777" w:rsidR="00112469" w:rsidRPr="00F616C0" w:rsidRDefault="00112469" w:rsidP="004A0EE3">
      <w:pPr>
        <w:pStyle w:val="ListParagraph"/>
        <w:numPr>
          <w:ilvl w:val="0"/>
          <w:numId w:val="17"/>
        </w:numPr>
        <w:spacing w:line="360" w:lineRule="auto"/>
        <w:ind w:left="630"/>
        <w:jc w:val="both"/>
      </w:pPr>
      <w:r w:rsidRPr="00F616C0">
        <w:t xml:space="preserve">Operasi Khusus </w:t>
      </w:r>
    </w:p>
    <w:p w14:paraId="2F2E7EB1" w14:textId="77777777" w:rsidR="00112469" w:rsidRPr="00F616C0" w:rsidRDefault="00112469" w:rsidP="00112469">
      <w:pPr>
        <w:pStyle w:val="ListParagraph"/>
        <w:spacing w:line="360" w:lineRule="auto"/>
        <w:ind w:left="630"/>
        <w:jc w:val="both"/>
      </w:pPr>
      <w:r w:rsidRPr="00F616C0">
        <w:t xml:space="preserve">o Sabotase / Anti Sabotase (Teror) </w:t>
      </w:r>
    </w:p>
    <w:p w14:paraId="25BF16B5" w14:textId="77777777" w:rsidR="00112469" w:rsidRPr="00F616C0" w:rsidRDefault="00112469" w:rsidP="00112469">
      <w:pPr>
        <w:pStyle w:val="ListParagraph"/>
        <w:spacing w:line="360" w:lineRule="auto"/>
        <w:ind w:left="630"/>
        <w:jc w:val="both"/>
        <w:rPr>
          <w:i/>
        </w:rPr>
      </w:pPr>
      <w:r w:rsidRPr="00F616C0">
        <w:t xml:space="preserve">o </w:t>
      </w:r>
      <w:r w:rsidRPr="00F616C0">
        <w:rPr>
          <w:i/>
        </w:rPr>
        <w:t>Clandestein</w:t>
      </w:r>
      <w:r w:rsidRPr="00F616C0">
        <w:t xml:space="preserve"> </w:t>
      </w:r>
    </w:p>
    <w:p w14:paraId="2ED6DF64" w14:textId="77777777" w:rsidR="00112469" w:rsidRPr="00F616C0" w:rsidRDefault="00112469" w:rsidP="00112469">
      <w:pPr>
        <w:pStyle w:val="ListParagraph"/>
        <w:spacing w:after="240" w:line="360" w:lineRule="auto"/>
        <w:ind w:left="630"/>
        <w:jc w:val="both"/>
        <w:rPr>
          <w:i/>
        </w:rPr>
      </w:pPr>
      <w:r w:rsidRPr="00F616C0">
        <w:t>o</w:t>
      </w:r>
      <w:r w:rsidRPr="00F616C0">
        <w:rPr>
          <w:i/>
        </w:rPr>
        <w:t xml:space="preserve"> Mine Clearance Ops </w:t>
      </w:r>
    </w:p>
    <w:p w14:paraId="60F89088" w14:textId="77777777" w:rsidR="003A5384" w:rsidRPr="00F616C0" w:rsidRDefault="00112469" w:rsidP="003A5384">
      <w:pPr>
        <w:keepNext/>
        <w:spacing w:line="360" w:lineRule="auto"/>
        <w:jc w:val="center"/>
      </w:pPr>
      <w:r w:rsidRPr="00F616C0">
        <w:rPr>
          <w:noProof/>
          <w:lang w:val="en-US"/>
        </w:rPr>
        <w:lastRenderedPageBreak/>
        <w:drawing>
          <wp:inline distT="0" distB="0" distL="0" distR="0" wp14:anchorId="4687BA52" wp14:editId="6003A67E">
            <wp:extent cx="3409950" cy="2273300"/>
            <wp:effectExtent l="0" t="0" r="0" b="0"/>
            <wp:docPr id="6" name="Picture 6" descr="J:\NON AKADEMIK\Kalender Sekolah Kopaska\5. Pengintaian Pantai\_MG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NON AKADEMIK\Kalender Sekolah Kopaska\5. Pengintaian Pantai\_MG_033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410132" cy="2273421"/>
                    </a:xfrm>
                    <a:prstGeom prst="rect">
                      <a:avLst/>
                    </a:prstGeom>
                    <a:noFill/>
                    <a:ln>
                      <a:noFill/>
                    </a:ln>
                  </pic:spPr>
                </pic:pic>
              </a:graphicData>
            </a:graphic>
          </wp:inline>
        </w:drawing>
      </w:r>
    </w:p>
    <w:p w14:paraId="3ACDA013" w14:textId="479F5BDC" w:rsidR="00112469" w:rsidRPr="00F616C0" w:rsidRDefault="003A5384" w:rsidP="003A5384">
      <w:pPr>
        <w:pStyle w:val="Caption"/>
        <w:tabs>
          <w:tab w:val="center" w:pos="4536"/>
          <w:tab w:val="left" w:pos="8010"/>
        </w:tabs>
        <w:jc w:val="center"/>
        <w:rPr>
          <w:b w:val="0"/>
          <w:sz w:val="24"/>
        </w:rPr>
      </w:pPr>
      <w:bookmarkStart w:id="98" w:name="_Ref511787855"/>
      <w:bookmarkStart w:id="99" w:name="_Toc516186750"/>
      <w:bookmarkStart w:id="100" w:name="_Toc520140882"/>
      <w:r w:rsidRPr="00F616C0">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IV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1</w:t>
      </w:r>
      <w:r w:rsidR="00D32DFA">
        <w:rPr>
          <w:b w:val="0"/>
          <w:sz w:val="24"/>
        </w:rPr>
        <w:fldChar w:fldCharType="end"/>
      </w:r>
      <w:bookmarkEnd w:id="98"/>
      <w:r w:rsidRPr="00F616C0">
        <w:rPr>
          <w:b w:val="0"/>
          <w:sz w:val="24"/>
        </w:rPr>
        <w:t xml:space="preserve"> Personil Melakukan </w:t>
      </w:r>
      <w:r w:rsidRPr="00F616C0">
        <w:rPr>
          <w:b w:val="0"/>
          <w:i/>
          <w:sz w:val="24"/>
        </w:rPr>
        <w:t xml:space="preserve">Beach Recconaisance </w:t>
      </w:r>
      <w:r w:rsidRPr="00F616C0">
        <w:rPr>
          <w:b w:val="0"/>
          <w:sz w:val="24"/>
        </w:rPr>
        <w:t>/ Pengintaian Pantai</w:t>
      </w:r>
      <w:bookmarkEnd w:id="99"/>
      <w:bookmarkEnd w:id="100"/>
    </w:p>
    <w:p w14:paraId="7D82DD9A" w14:textId="77777777" w:rsidR="00112469" w:rsidRPr="00F616C0" w:rsidRDefault="00112469" w:rsidP="003A5384">
      <w:pPr>
        <w:spacing w:before="240" w:line="360" w:lineRule="auto"/>
      </w:pPr>
      <w:r w:rsidRPr="00F616C0">
        <w:t xml:space="preserve">Beberapa alternatif  </w:t>
      </w:r>
      <w:r w:rsidRPr="00F616C0">
        <w:rPr>
          <w:i/>
        </w:rPr>
        <w:t>deployment</w:t>
      </w:r>
      <w:r w:rsidRPr="00F616C0">
        <w:t xml:space="preserve"> operasi satuan kecil:</w:t>
      </w:r>
    </w:p>
    <w:p w14:paraId="207C61F2" w14:textId="77777777" w:rsidR="00112469" w:rsidRPr="00F616C0" w:rsidRDefault="00112469" w:rsidP="004A0EE3">
      <w:pPr>
        <w:pStyle w:val="ListParagraph"/>
        <w:numPr>
          <w:ilvl w:val="0"/>
          <w:numId w:val="18"/>
        </w:numPr>
        <w:spacing w:line="360" w:lineRule="auto"/>
      </w:pPr>
      <w:r w:rsidRPr="00F616C0">
        <w:t xml:space="preserve">Melalui penerjunan </w:t>
      </w:r>
      <w:r w:rsidRPr="00F616C0">
        <w:rPr>
          <w:i/>
        </w:rPr>
        <w:t xml:space="preserve">free fall </w:t>
      </w:r>
      <w:r w:rsidRPr="00F616C0">
        <w:t>dari pesawat angkut TNI AL, CASA C-212</w:t>
      </w:r>
    </w:p>
    <w:p w14:paraId="5EC64446" w14:textId="77777777" w:rsidR="00112469" w:rsidRPr="00F616C0" w:rsidRDefault="00112469" w:rsidP="004A0EE3">
      <w:pPr>
        <w:pStyle w:val="ListParagraph"/>
        <w:numPr>
          <w:ilvl w:val="0"/>
          <w:numId w:val="18"/>
        </w:numPr>
        <w:spacing w:line="360" w:lineRule="auto"/>
      </w:pPr>
      <w:r w:rsidRPr="00F616C0">
        <w:t xml:space="preserve">Melalui penerjunan dari Helikopter angkut kelas sedang, </w:t>
      </w:r>
      <w:r w:rsidRPr="00F616C0">
        <w:rPr>
          <w:i/>
        </w:rPr>
        <w:t>Super Cougar</w:t>
      </w:r>
      <w:r w:rsidRPr="00F616C0">
        <w:t xml:space="preserve"> </w:t>
      </w:r>
    </w:p>
    <w:p w14:paraId="77361694" w14:textId="77777777" w:rsidR="00112469" w:rsidRPr="00F616C0" w:rsidRDefault="00112469" w:rsidP="004A0EE3">
      <w:pPr>
        <w:pStyle w:val="ListParagraph"/>
        <w:numPr>
          <w:ilvl w:val="0"/>
          <w:numId w:val="18"/>
        </w:numPr>
        <w:spacing w:line="360" w:lineRule="auto"/>
      </w:pPr>
      <w:r w:rsidRPr="00F616C0">
        <w:t xml:space="preserve">Melalui KRI yang ditugaskan sebagai </w:t>
      </w:r>
      <w:r w:rsidR="003A5384" w:rsidRPr="00F616C0">
        <w:t xml:space="preserve">kapal </w:t>
      </w:r>
      <w:r w:rsidRPr="00F616C0">
        <w:t xml:space="preserve">induk dalam operasi </w:t>
      </w:r>
    </w:p>
    <w:p w14:paraId="710D3435" w14:textId="77777777" w:rsidR="00112469" w:rsidRPr="00F616C0" w:rsidRDefault="00112469" w:rsidP="004A0EE3">
      <w:pPr>
        <w:pStyle w:val="ListParagraph"/>
        <w:numPr>
          <w:ilvl w:val="0"/>
          <w:numId w:val="18"/>
        </w:numPr>
        <w:spacing w:after="240" w:line="360" w:lineRule="auto"/>
      </w:pPr>
      <w:r w:rsidRPr="00F616C0">
        <w:t>Melalui kapal selam kelas Nagapasa 403</w:t>
      </w:r>
    </w:p>
    <w:p w14:paraId="2298CC9E" w14:textId="68C2439E" w:rsidR="00112469" w:rsidRPr="00F616C0" w:rsidRDefault="00112469" w:rsidP="009865F4">
      <w:pPr>
        <w:pStyle w:val="Heading3"/>
        <w:tabs>
          <w:tab w:val="clear" w:pos="680"/>
        </w:tabs>
        <w:ind w:left="810" w:hanging="770"/>
        <w:rPr>
          <w:lang w:val="id-ID"/>
        </w:rPr>
      </w:pPr>
      <w:bookmarkStart w:id="101" w:name="_Toc519680323"/>
      <w:r w:rsidRPr="00F616C0">
        <w:rPr>
          <w:lang w:val="id-ID"/>
        </w:rPr>
        <w:t>Kendaraan Tempur Bawah Air (KTBA)</w:t>
      </w:r>
      <w:bookmarkEnd w:id="101"/>
    </w:p>
    <w:p w14:paraId="5AEE8A83" w14:textId="29730B4D" w:rsidR="00112469" w:rsidRPr="00F616C0" w:rsidRDefault="00112469" w:rsidP="00112469">
      <w:pPr>
        <w:spacing w:after="240" w:line="360" w:lineRule="auto"/>
        <w:ind w:firstLine="810"/>
        <w:jc w:val="both"/>
      </w:pPr>
      <w:r w:rsidRPr="00F616C0">
        <w:t>Kendaraan tempur satu ini menjadi salah satu referensi penulis dalam pembuatan tugas akhir ini, dimana nantinya desain dari KTBA inilah yang akan menjadi bahan analisis agar dapat  dikembangkan sedemikian rupa dalam segi desain, material maupun motor penggrak. Sedikit berbeda dari wahana tempur lainnya yang telah dimilki oleh TNI-AL khususnya KOPASKA, wahana satu ini adalah salah satu hasil karya buatan dalam negeri. KTBA ini memiliki beberapa kemampuan utama yang tidak jauh berbeda dengan wahana infiltrasi lainnya yakni untuk infiltrasi senyap melalui bawah permukaan laut menuju ke sasaran. Dengan kecepatan 4 knot dibawah permukaan dan 3 knot diatas permukaan KTBA mampu mengangkut 2 personil sehingga hasil karya cipta anak bangsa ini sempat jadi andalan dalam beberapa operasi</w:t>
      </w:r>
      <w:r w:rsidR="00724E20" w:rsidRPr="00724E20">
        <w:fldChar w:fldCharType="begin"/>
      </w:r>
      <w:r w:rsidR="006A1FEB">
        <w:instrText xml:space="preserve"> ADDIN ZOTERO_ITEM CSL_CITATION {"citationID":"9nhDCCMd","properties":{"formattedCitation":"\\uldash{(\\uc0\\u8220{}Small Navies\\uc0\\u8217{} indigenous infiltration craft,\\uc0\\u8221{} 2010)}","plainCitation":"(“Small Navies’ indigenous infiltration craft,” 2010)","dontUpdate":true,"noteIndex":0},"citationItems":[{"id":83,"uris":["http://zotero.org/users/local/Rr6F4IyR/items/LK246UNT"],"uri":["http://zotero.org/users/local/Rr6F4IyR/items/LK246UNT"],"itemData":{"id":83,"type":"webpage","title":"Small Navies' indigenous infiltration craft","URL":"http://covertshores.blogspot.co.id/2010/07/small-navies-indigenous-infiltration.html","issued":{"date-parts":[["2010"]]}}}],"schema":"https://github.com/citation-style-language/schema/raw/master/csl-citation.json"} </w:instrText>
      </w:r>
      <w:r w:rsidR="00724E20" w:rsidRPr="00724E20">
        <w:fldChar w:fldCharType="separate"/>
      </w:r>
      <w:r w:rsidR="00724E20" w:rsidRPr="00724E20">
        <w:rPr>
          <w:lang w:val="en-US"/>
        </w:rPr>
        <w:t xml:space="preserve"> </w:t>
      </w:r>
      <w:r w:rsidR="00724E20" w:rsidRPr="00724E20">
        <w:t>(Small Navies’ indigenous infiltration craft</w:t>
      </w:r>
      <w:r w:rsidR="00724E20">
        <w:rPr>
          <w:lang w:val="en-US"/>
        </w:rPr>
        <w:t xml:space="preserve">, </w:t>
      </w:r>
      <w:r w:rsidR="00724E20" w:rsidRPr="00724E20">
        <w:t>2010)</w:t>
      </w:r>
      <w:r w:rsidR="00724E20" w:rsidRPr="00724E20">
        <w:fldChar w:fldCharType="end"/>
      </w:r>
      <w:r w:rsidRPr="00724E20">
        <w:t>.</w:t>
      </w:r>
    </w:p>
    <w:p w14:paraId="0C449783" w14:textId="77777777" w:rsidR="003A5384" w:rsidRPr="00F616C0" w:rsidRDefault="00112469" w:rsidP="003A5384">
      <w:pPr>
        <w:keepNext/>
        <w:spacing w:line="360" w:lineRule="auto"/>
        <w:jc w:val="center"/>
      </w:pPr>
      <w:r w:rsidRPr="00F616C0">
        <w:rPr>
          <w:noProof/>
          <w:lang w:val="en-US"/>
        </w:rPr>
        <w:lastRenderedPageBreak/>
        <w:drawing>
          <wp:inline distT="0" distB="0" distL="0" distR="0" wp14:anchorId="07170D4A" wp14:editId="1A65775F">
            <wp:extent cx="2976113" cy="1978614"/>
            <wp:effectExtent l="0" t="0" r="0" b="3175"/>
            <wp:docPr id="27" name="Picture 27" descr="D:\@baTA\@gambar\Indonesia_KTBA_SD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aTA\@gambar\Indonesia_KTBA_SDV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88911" cy="1987123"/>
                    </a:xfrm>
                    <a:prstGeom prst="rect">
                      <a:avLst/>
                    </a:prstGeom>
                    <a:noFill/>
                    <a:ln>
                      <a:noFill/>
                    </a:ln>
                  </pic:spPr>
                </pic:pic>
              </a:graphicData>
            </a:graphic>
          </wp:inline>
        </w:drawing>
      </w:r>
      <w:r w:rsidRPr="00F616C0">
        <w:rPr>
          <w:noProof/>
          <w:lang w:val="en-US"/>
        </w:rPr>
        <w:drawing>
          <wp:inline distT="0" distB="0" distL="0" distR="0" wp14:anchorId="41A146C9" wp14:editId="63256D9A">
            <wp:extent cx="2964180" cy="1008380"/>
            <wp:effectExtent l="0" t="0" r="0" b="0"/>
            <wp:docPr id="236581" name="Picture 23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964180" cy="1008380"/>
                    </a:xfrm>
                    <a:prstGeom prst="rect">
                      <a:avLst/>
                    </a:prstGeom>
                  </pic:spPr>
                </pic:pic>
              </a:graphicData>
            </a:graphic>
          </wp:inline>
        </w:drawing>
      </w:r>
    </w:p>
    <w:p w14:paraId="3E7540DA" w14:textId="18CF9D72" w:rsidR="00112469" w:rsidRPr="00F616C0" w:rsidRDefault="003A5384" w:rsidP="003A5384">
      <w:pPr>
        <w:pStyle w:val="Caption"/>
        <w:spacing w:after="240"/>
        <w:jc w:val="center"/>
        <w:rPr>
          <w:b w:val="0"/>
          <w:sz w:val="24"/>
        </w:rPr>
      </w:pPr>
      <w:bookmarkStart w:id="102" w:name="_Toc516186751"/>
      <w:bookmarkStart w:id="103" w:name="_Toc520140883"/>
      <w:r w:rsidRPr="00F616C0">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IV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2</w:t>
      </w:r>
      <w:r w:rsidR="00D32DFA">
        <w:rPr>
          <w:b w:val="0"/>
          <w:sz w:val="24"/>
        </w:rPr>
        <w:fldChar w:fldCharType="end"/>
      </w:r>
      <w:r w:rsidRPr="00F616C0">
        <w:rPr>
          <w:b w:val="0"/>
          <w:sz w:val="24"/>
        </w:rPr>
        <w:t xml:space="preserve"> KTBA dalam operasi bersama KRI Cakra 401</w:t>
      </w:r>
      <w:bookmarkEnd w:id="102"/>
      <w:bookmarkEnd w:id="103"/>
    </w:p>
    <w:p w14:paraId="3345B0E1" w14:textId="77777777" w:rsidR="00112469" w:rsidRPr="00F616C0" w:rsidRDefault="00112469" w:rsidP="00112469">
      <w:pPr>
        <w:spacing w:line="360" w:lineRule="auto"/>
        <w:jc w:val="both"/>
      </w:pPr>
      <w:r w:rsidRPr="00F616C0">
        <w:t>Namun KTBA ini menurut beberapa personil KOPASKA yang ditemui penulis sudah hampir tidak dipakai lagi, dikarenakan kendala bobotnya yang terlalu berat yakni mencapai 400 kg. Hal ini pula yang akan menjadi perhatian penulis dalam rangka pengerjaan tugas akhir ini.</w:t>
      </w:r>
    </w:p>
    <w:p w14:paraId="139F7EBC" w14:textId="2A2BD3DD" w:rsidR="00112469" w:rsidRPr="00F616C0" w:rsidRDefault="00112469" w:rsidP="00027F3E">
      <w:pPr>
        <w:pStyle w:val="Heading2"/>
        <w:tabs>
          <w:tab w:val="clear" w:pos="680"/>
        </w:tabs>
        <w:ind w:left="720" w:hanging="720"/>
        <w:rPr>
          <w:lang w:val="id-ID"/>
        </w:rPr>
      </w:pPr>
      <w:bookmarkStart w:id="104" w:name="_Toc519680324"/>
      <w:r w:rsidRPr="00F616C0">
        <w:rPr>
          <w:lang w:val="id-ID"/>
        </w:rPr>
        <w:t>Kaitan Ukuran Kapal Dengan Kecepatan</w:t>
      </w:r>
      <w:bookmarkEnd w:id="104"/>
    </w:p>
    <w:p w14:paraId="68CDA15A" w14:textId="77777777" w:rsidR="00112469" w:rsidRPr="00F616C0" w:rsidRDefault="00112469" w:rsidP="00027F3E">
      <w:pPr>
        <w:spacing w:line="360" w:lineRule="auto"/>
        <w:ind w:firstLine="720"/>
        <w:jc w:val="both"/>
      </w:pPr>
      <w:r w:rsidRPr="00F616C0">
        <w:t xml:space="preserve">Kecepatan kapal bergantung pada banyak aspek yang berpengaruh secara sistemik dimana segala hal berkaitan satu sama lain. Bentuk lambung beserta ukuran kapal, permesinan, dan baling-baling memiliki keterkaitan antara satu sistem dengan system lain yang apabila salah satu item ini dirubah maka dapat berpengaruh secara signifikan terhadap sistem lainnya. Sebagai contoh apabila kapal didesain dengan ukuran lebih besar, maka dibutuhkan sistem permesinan yang lebih besar pula. Untuk mengoptimalkan besarnya daya mesin yang ada, maka dibutuhkan juga baling-baling dengan ukuran tertentu untuk memaksimalkan kinerja mesin kapal agar lebih efisien. </w:t>
      </w:r>
    </w:p>
    <w:p w14:paraId="33B3D63C" w14:textId="77777777" w:rsidR="00112469" w:rsidRPr="00F616C0" w:rsidRDefault="00112469" w:rsidP="00112469">
      <w:pPr>
        <w:spacing w:line="360" w:lineRule="auto"/>
        <w:ind w:firstLine="810"/>
        <w:jc w:val="both"/>
      </w:pPr>
      <w:r w:rsidRPr="00F616C0">
        <w:t xml:space="preserve">Bagian lain yang tidak kalah pentingnya dalam pembahasan tentang kecepatan ialah tentang hambatan atau </w:t>
      </w:r>
      <w:r w:rsidRPr="00F616C0">
        <w:rPr>
          <w:i/>
        </w:rPr>
        <w:t>resistance</w:t>
      </w:r>
      <w:r w:rsidRPr="00F616C0">
        <w:t xml:space="preserve">. Dimana hambatan pada sebuah kapal ditentukan oleh ukuran kapal, bentuk lambung serta kecepatan yang diinginkan. Seorang desainer mendesain sebuah kapal berdasarkan tujuan dan fungsi operasional yang diinginkan. Maka, kemampuan-kemampuan serta fasilitas yang nantinya akan dimiliki oleh kapal tersebut harus direncanakan dengan matang sebelum proses desain dilakukan. Seperti telah disampaikan di atas tentang kecepatan dan bentuk lambung kapal yang dapat mempengaruhi kecepatan. Maka, nilai </w:t>
      </w:r>
      <w:r w:rsidRPr="00F616C0">
        <w:lastRenderedPageBreak/>
        <w:t xml:space="preserve">koefisien bentuk seperti </w:t>
      </w:r>
      <m:oMath>
        <m:sSub>
          <m:sSubPr>
            <m:ctrlPr>
              <w:rPr>
                <w:rFonts w:ascii="Cambria Math" w:hAnsi="Cambria Math"/>
                <w:i/>
              </w:rPr>
            </m:ctrlPr>
          </m:sSubPr>
          <m:e>
            <m:r>
              <w:rPr>
                <w:rFonts w:ascii="Cambria Math" w:hAnsi="Cambria Math"/>
              </w:rPr>
              <m:t>C</m:t>
            </m:r>
          </m:e>
          <m:sub>
            <m:r>
              <w:rPr>
                <w:rFonts w:ascii="Cambria Math" w:hAnsi="Cambria Math"/>
              </w:rPr>
              <m:t>B</m:t>
            </m:r>
          </m:sub>
        </m:sSub>
      </m:oMath>
      <w:r w:rsidRPr="00F616C0">
        <w:t xml:space="preserve"> dan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Pr="00F616C0">
        <w:t xml:space="preserve"> juga memberikan dampak pada besarnya kecepatan sebuah kapal. Definisi </w:t>
      </w:r>
      <m:oMath>
        <m:sSub>
          <m:sSubPr>
            <m:ctrlPr>
              <w:rPr>
                <w:rFonts w:ascii="Cambria Math" w:hAnsi="Cambria Math"/>
                <w:i/>
              </w:rPr>
            </m:ctrlPr>
          </m:sSubPr>
          <m:e>
            <m:r>
              <w:rPr>
                <w:rFonts w:ascii="Cambria Math" w:hAnsi="Cambria Math"/>
              </w:rPr>
              <m:t>C</m:t>
            </m:r>
          </m:e>
          <m:sub>
            <m:r>
              <w:rPr>
                <w:rFonts w:ascii="Cambria Math" w:hAnsi="Cambria Math"/>
              </w:rPr>
              <m:t>B</m:t>
            </m:r>
          </m:sub>
        </m:sSub>
      </m:oMath>
      <w:r w:rsidRPr="00F616C0">
        <w:t xml:space="preserve"> ialah merupakan koefisien blok yang mengukur tingkat “kekotakan” sebuah desain lambung kapal yang tercelup dimana volume paralel dihasilkan oleh nilai LxBxT </w:t>
      </w:r>
      <w:r w:rsidRPr="00F616C0">
        <w:fldChar w:fldCharType="begin" w:fldLock="1"/>
      </w:r>
      <w:r w:rsidRPr="00F616C0">
        <w:instrText xml:space="preserve"> ADDIN ZOTERO_ITEM CSL_CITATION {"citationID":"a1720jf02ek","properties":{"formattedCitation":"(Parsons, t.t.)","plainCitation":"(Parsons, t.t.)","noteIndex":0},"citationItems":[{"id":7,"uris":["http://zotero.org/users/local/Rr6F4IyR/items/746LP4B2"],"uri":["http://zotero.org/users/local/Rr6F4IyR/items/746LP4B2"],"itemData":{"id":7,"type":"article-journal","title":"Parametric Ship Design","page":"11-10","volume":"Chapter 11","author":[{"family":"Parsons","given":"Michael G"}]}}],"schema":"https://github.com/citation-style-language/schema/raw/master/csl-citation.json"} </w:instrText>
      </w:r>
      <w:r w:rsidRPr="00F616C0">
        <w:fldChar w:fldCharType="separate"/>
      </w:r>
      <w:r w:rsidRPr="00F616C0">
        <w:t>(Parsons, t.t.)</w:t>
      </w:r>
      <w:r w:rsidRPr="00F616C0">
        <w:fldChar w:fldCharType="end"/>
      </w:r>
      <w:r w:rsidRPr="00F616C0">
        <w:t>. Dalam pengukuran sebuah dimensi kapal dan parameter bentuk yang berkaitan dengan kecepatan kapal, rumusan alexander dibawah ini dapat digunakan sebagai acuan.</w:t>
      </w:r>
    </w:p>
    <w:p w14:paraId="152E7BCA" w14:textId="77777777" w:rsidR="00112469" w:rsidRPr="00F616C0" w:rsidRDefault="00112469" w:rsidP="00112469">
      <w:pPr>
        <w:spacing w:line="360" w:lineRule="auto"/>
        <w:jc w:val="center"/>
      </w:pPr>
      <m:oMath>
        <m:r>
          <w:rPr>
            <w:rFonts w:ascii="Cambria Math" w:hAnsi="Cambria Math"/>
          </w:rPr>
          <m:t>δ=</m:t>
        </m:r>
        <m:sSub>
          <m:sSubPr>
            <m:ctrlPr>
              <w:rPr>
                <w:rFonts w:ascii="Cambria Math" w:hAnsi="Cambria Math"/>
                <w:i/>
              </w:rPr>
            </m:ctrlPr>
          </m:sSubPr>
          <m:e>
            <m:r>
              <w:rPr>
                <w:rFonts w:ascii="Cambria Math" w:hAnsi="Cambria Math"/>
              </w:rPr>
              <m:t>C</m:t>
            </m:r>
          </m:e>
          <m:sub>
            <m:r>
              <w:rPr>
                <w:rFonts w:ascii="Cambria Math" w:hAnsi="Cambria Math"/>
              </w:rPr>
              <m:t>B</m:t>
            </m:r>
          </m:sub>
        </m:sSub>
      </m:oMath>
      <w:r w:rsidRPr="00F616C0">
        <w:t xml:space="preserve"> = C – 0.5V/</w:t>
      </w:r>
      <m:oMath>
        <m:r>
          <w:rPr>
            <w:rFonts w:ascii="Cambria Math" w:hAnsi="Cambria Math"/>
          </w:rPr>
          <m:t>√L</m:t>
        </m:r>
      </m:oMath>
    </w:p>
    <w:p w14:paraId="355A0630" w14:textId="77777777" w:rsidR="00112469" w:rsidRPr="00F616C0" w:rsidRDefault="00112469" w:rsidP="00266B9A">
      <w:pPr>
        <w:spacing w:before="240" w:line="360" w:lineRule="auto"/>
        <w:jc w:val="both"/>
      </w:pPr>
      <w:r w:rsidRPr="00F616C0">
        <w:t xml:space="preserve">Rumus alexander diatas digambarkan dalam sebuah area seperti terlihat pada gambar dibawah ini </w:t>
      </w:r>
      <w:r w:rsidRPr="00F616C0">
        <w:fldChar w:fldCharType="begin" w:fldLock="1"/>
      </w:r>
      <w:r w:rsidRPr="00F616C0">
        <w:instrText xml:space="preserve"> ADDIN ZOTERO_ITEM CSL_CITATION {"citationID":"a2q4l8d2o3q","properties":{"formattedCitation":"(Harvald, 1983)","plainCitation":"(Harvald, 1983)","noteIndex":0},"citationItems":[{"id":10,"uris":["http://zotero.org/users/local/Rr6F4IyR/items/8VYXNWCZ"],"uri":["http://zotero.org/users/local/Rr6F4IyR/items/8VYXNWCZ"],"itemData":{"id":10,"type":"article-journal","title":"Resistance And Propulsion Of Ships","container-title":"wiley interscience","author":[{"family":"Harvald","given":"Sv. Aa."}],"issued":{"date-parts":[["1983"]]}}}],"schema":"https://github.com/citation-style-language/schema/raw/master/csl-citation.json"} </w:instrText>
      </w:r>
      <w:r w:rsidRPr="00F616C0">
        <w:fldChar w:fldCharType="separate"/>
      </w:r>
      <w:r w:rsidRPr="00F616C0">
        <w:t>(Harvald, 1983)</w:t>
      </w:r>
      <w:r w:rsidRPr="00F616C0">
        <w:fldChar w:fldCharType="end"/>
      </w:r>
      <w:r w:rsidRPr="00F616C0">
        <w:t>.</w:t>
      </w:r>
    </w:p>
    <w:p w14:paraId="59AC1FE0" w14:textId="77777777" w:rsidR="00112469" w:rsidRPr="00F616C0" w:rsidRDefault="00112469" w:rsidP="00112469">
      <w:pPr>
        <w:spacing w:line="360" w:lineRule="auto"/>
        <w:jc w:val="center"/>
      </w:pPr>
      <w:r w:rsidRPr="00F616C0">
        <w:rPr>
          <w:noProof/>
          <w:lang w:val="en-US"/>
        </w:rPr>
        <w:drawing>
          <wp:inline distT="0" distB="0" distL="0" distR="0" wp14:anchorId="2DEA8BF5" wp14:editId="1A07F5C5">
            <wp:extent cx="3771900" cy="37433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771900" cy="3743325"/>
                    </a:xfrm>
                    <a:prstGeom prst="rect">
                      <a:avLst/>
                    </a:prstGeom>
                  </pic:spPr>
                </pic:pic>
              </a:graphicData>
            </a:graphic>
          </wp:inline>
        </w:drawing>
      </w:r>
    </w:p>
    <w:p w14:paraId="3B4FB64F" w14:textId="7719FEDE" w:rsidR="00112469" w:rsidRPr="00F616C0" w:rsidRDefault="00112469" w:rsidP="00112469">
      <w:pPr>
        <w:spacing w:line="360" w:lineRule="auto"/>
        <w:jc w:val="center"/>
      </w:pPr>
      <w:r w:rsidRPr="00F616C0">
        <w:t>Gambar I</w:t>
      </w:r>
      <w:r w:rsidR="00C65221" w:rsidRPr="00F616C0">
        <w:t>V</w:t>
      </w:r>
      <w:r w:rsidR="00427CF9">
        <w:t>.3</w:t>
      </w:r>
      <w:r w:rsidRPr="00F616C0">
        <w:t xml:space="preserve"> area yang diarsir merupakan nilai kombinasi yang direkomendaasikan dari panjang kapal, koefisien blok </w:t>
      </w:r>
      <m:oMath>
        <m:r>
          <w:rPr>
            <w:rFonts w:ascii="Cambria Math" w:hAnsi="Cambria Math"/>
          </w:rPr>
          <m:t>δ</m:t>
        </m:r>
      </m:oMath>
      <w:r w:rsidRPr="00F616C0">
        <w:t xml:space="preserve"> atau </w:t>
      </w:r>
      <m:oMath>
        <m:sSub>
          <m:sSubPr>
            <m:ctrlPr>
              <w:rPr>
                <w:rFonts w:ascii="Cambria Math" w:hAnsi="Cambria Math"/>
                <w:i/>
              </w:rPr>
            </m:ctrlPr>
          </m:sSubPr>
          <m:e>
            <m:r>
              <w:rPr>
                <w:rFonts w:ascii="Cambria Math" w:hAnsi="Cambria Math"/>
              </w:rPr>
              <m:t>C</m:t>
            </m:r>
          </m:e>
          <m:sub>
            <m:r>
              <w:rPr>
                <w:rFonts w:ascii="Cambria Math" w:hAnsi="Cambria Math"/>
              </w:rPr>
              <m:t>B</m:t>
            </m:r>
          </m:sub>
        </m:sSub>
      </m:oMath>
      <w:r w:rsidRPr="00F616C0">
        <w:t xml:space="preserve"> dan kecepatan V </w:t>
      </w:r>
    </w:p>
    <w:p w14:paraId="7C11B7AF" w14:textId="77777777" w:rsidR="0081088E" w:rsidRPr="00F616C0" w:rsidRDefault="0081088E">
      <w:pPr>
        <w:rPr>
          <w:i/>
        </w:rPr>
      </w:pPr>
      <w:r w:rsidRPr="00F616C0">
        <w:rPr>
          <w:i/>
        </w:rPr>
        <w:br w:type="page"/>
      </w:r>
    </w:p>
    <w:p w14:paraId="5A3A8628" w14:textId="2A7CF8A4" w:rsidR="00CA04F4" w:rsidRPr="00F616C0" w:rsidRDefault="00CA2B7F" w:rsidP="00002B80">
      <w:pPr>
        <w:pStyle w:val="Heading1"/>
        <w:spacing w:line="360" w:lineRule="auto"/>
        <w:ind w:left="0" w:firstLine="0"/>
        <w:rPr>
          <w:noProof w:val="0"/>
        </w:rPr>
      </w:pPr>
      <w:r w:rsidRPr="00F616C0">
        <w:rPr>
          <w:noProof w:val="0"/>
        </w:rPr>
        <w:lastRenderedPageBreak/>
        <w:br/>
      </w:r>
      <w:bookmarkStart w:id="105" w:name="_Toc519680325"/>
      <w:r w:rsidRPr="00F616C0">
        <w:rPr>
          <w:noProof w:val="0"/>
        </w:rPr>
        <w:t>Analisis data dan pembahasan</w:t>
      </w:r>
      <w:bookmarkEnd w:id="105"/>
    </w:p>
    <w:p w14:paraId="1DBD25A5" w14:textId="700C7DB4" w:rsidR="002B3F4D" w:rsidRDefault="002B3F4D" w:rsidP="009865F4">
      <w:pPr>
        <w:pStyle w:val="Heading2"/>
        <w:tabs>
          <w:tab w:val="clear" w:pos="680"/>
        </w:tabs>
        <w:spacing w:line="360" w:lineRule="auto"/>
        <w:ind w:left="720" w:hanging="720"/>
        <w:rPr>
          <w:i/>
          <w:noProof w:val="0"/>
          <w:lang w:val="en-US"/>
        </w:rPr>
      </w:pPr>
      <w:bookmarkStart w:id="106" w:name="_Toc519680326"/>
      <w:r w:rsidRPr="002B3F4D">
        <w:rPr>
          <w:i/>
          <w:noProof w:val="0"/>
          <w:lang w:val="en-US"/>
        </w:rPr>
        <w:t>Owner Requirements</w:t>
      </w:r>
      <w:bookmarkEnd w:id="106"/>
    </w:p>
    <w:p w14:paraId="5876E2E9" w14:textId="20CE258E" w:rsidR="00724E20" w:rsidRDefault="001C255B" w:rsidP="004918E4">
      <w:pPr>
        <w:spacing w:line="360" w:lineRule="auto"/>
        <w:jc w:val="both"/>
      </w:pPr>
      <w:r>
        <w:rPr>
          <w:lang w:val="en-US"/>
        </w:rPr>
        <w:t>Owner requirement pada studi ini terbagi menjadi dua item yakni b</w:t>
      </w:r>
      <w:r w:rsidR="004914A0">
        <w:rPr>
          <w:lang w:val="en-US"/>
        </w:rPr>
        <w:t>erupa payload dan jarak tempuh, d</w:t>
      </w:r>
      <w:r>
        <w:rPr>
          <w:lang w:val="en-US"/>
        </w:rPr>
        <w:t xml:space="preserve">imana </w:t>
      </w:r>
      <w:r w:rsidR="00724E20">
        <w:rPr>
          <w:lang w:val="en-US"/>
        </w:rPr>
        <w:t xml:space="preserve">keduanya </w:t>
      </w:r>
      <w:r>
        <w:rPr>
          <w:lang w:val="en-US"/>
        </w:rPr>
        <w:t xml:space="preserve">didapatkan dari sumber-sumber serta dokumen </w:t>
      </w:r>
      <w:r>
        <w:rPr>
          <w:i/>
          <w:lang w:val="en-US"/>
        </w:rPr>
        <w:t>Standard Operational Precedures</w:t>
      </w:r>
      <w:r>
        <w:rPr>
          <w:lang w:val="en-US"/>
        </w:rPr>
        <w:t xml:space="preserve"> baik bagi pasukan khusus di Indonesia maupun di Amerika (U.S. Navy SEAL). </w:t>
      </w:r>
      <w:r w:rsidR="00724E20" w:rsidRPr="00F616C0">
        <w:t xml:space="preserve">Menurut dokumen </w:t>
      </w:r>
      <w:r w:rsidR="00724E20" w:rsidRPr="00F616C0">
        <w:rPr>
          <w:i/>
        </w:rPr>
        <w:t>Naval Special Warfare Seal Tactics</w:t>
      </w:r>
      <w:r w:rsidR="00481430">
        <w:rPr>
          <w:i/>
          <w:lang w:val="en-US"/>
        </w:rPr>
        <w:t xml:space="preserve"> </w:t>
      </w:r>
      <w:r w:rsidR="00481430">
        <w:rPr>
          <w:lang w:val="en-US"/>
        </w:rPr>
        <w:t>d</w:t>
      </w:r>
      <w:r w:rsidR="00724E20" w:rsidRPr="00F616C0">
        <w:t xml:space="preserve">alam operasi-operasi yang dilakukan untuk membuka pantai pendaratan pada umumnya </w:t>
      </w:r>
      <w:r w:rsidR="004918E4">
        <w:rPr>
          <w:lang w:val="en-US"/>
        </w:rPr>
        <w:t xml:space="preserve">dalam tempo 1 jam pergeseran dari </w:t>
      </w:r>
      <w:r w:rsidR="004918E4">
        <w:rPr>
          <w:i/>
          <w:lang w:val="en-US"/>
        </w:rPr>
        <w:t xml:space="preserve">safe zone </w:t>
      </w:r>
      <w:r w:rsidR="004918E4">
        <w:rPr>
          <w:lang w:val="en-US"/>
        </w:rPr>
        <w:t xml:space="preserve">menuju target PP dan 1 jam operasi di zona target. </w:t>
      </w:r>
      <w:r w:rsidR="004918E4">
        <w:t>D</w:t>
      </w:r>
      <w:r w:rsidR="00724E20" w:rsidRPr="00F616C0">
        <w:t xml:space="preserve">ilakukan oleh 2 orang namun bisa lebih. Jarak tempuh minimum dari titik </w:t>
      </w:r>
      <w:r w:rsidR="00724E20" w:rsidRPr="00F616C0">
        <w:rPr>
          <w:i/>
        </w:rPr>
        <w:t xml:space="preserve">deployment </w:t>
      </w:r>
      <w:r w:rsidR="004918E4">
        <w:t>menuju target adalah</w:t>
      </w:r>
      <w:r w:rsidR="00724E20" w:rsidRPr="00F616C0">
        <w:t xml:space="preserve"> </w:t>
      </w:r>
      <w:r w:rsidR="00DD6C55">
        <w:rPr>
          <w:lang w:val="en-US"/>
        </w:rPr>
        <w:t>4</w:t>
      </w:r>
      <w:r w:rsidR="00724E20" w:rsidRPr="00F616C0">
        <w:t xml:space="preserve"> </w:t>
      </w:r>
      <w:r w:rsidR="00724E20" w:rsidRPr="00F616C0">
        <w:rPr>
          <w:i/>
        </w:rPr>
        <w:t>nautical miles</w:t>
      </w:r>
      <w:r w:rsidR="004918E4">
        <w:rPr>
          <w:i/>
        </w:rPr>
        <w:t xml:space="preserve"> </w:t>
      </w:r>
      <w:r w:rsidR="00724E20" w:rsidRPr="00F616C0">
        <w:t>dimana 2000 meter sebelum titik pantai pendaratan harus dicapai tanpa terlihat di permukaan dengan taktik renang bebas</w:t>
      </w:r>
      <w:r w:rsidR="00481430">
        <w:rPr>
          <w:lang w:val="en-US"/>
        </w:rPr>
        <w:t xml:space="preserve"> </w:t>
      </w:r>
      <w:r w:rsidR="00481430" w:rsidRPr="00481430">
        <w:rPr>
          <w:i/>
          <w:lang w:val="en-US"/>
        </w:rPr>
        <w:fldChar w:fldCharType="begin"/>
      </w:r>
      <w:r w:rsidR="006A1FEB">
        <w:rPr>
          <w:i/>
          <w:lang w:val="en-US"/>
        </w:rPr>
        <w:instrText xml:space="preserve"> ADDIN ZOTERO_ITEM CSL_CITATION {"citationID":"KxMwATnt","properties":{"formattedCitation":"\\uldash{(DEPARTMENT OF THE NAVY OFFICE OF THE CHIEF OF NAVAL OPERATIONS, t.t.)}","plainCitation":"(DEPARTMENT OF THE NAVY OFFICE OF THE CHIEF OF NAVAL OPERATIONS, t.t.)","dontUpdate":true,"noteIndex":0},"citationItems":[{"id":33,"uris":["http://zotero.org/users/local/Rr6F4IyR/items/JRCUVNPT"],"uri":["http://zotero.org/users/local/Rr6F4IyR/items/JRCUVNPT"],"itemData":{"id":33,"type":"article","title":"NAVAL SPECIAL WARFARE SEAL TACTICS   NWP 3-05.2","author":[{"literal":"DEPARTMENT OF THE NAVY OFFICE OF THE CHIEF OF NAVAL OPERATIONS"}]}}],"schema":"https://github.com/citation-style-language/schema/raw/master/csl-citation.json"} </w:instrText>
      </w:r>
      <w:r w:rsidR="00481430" w:rsidRPr="00481430">
        <w:rPr>
          <w:i/>
          <w:lang w:val="en-US"/>
        </w:rPr>
        <w:fldChar w:fldCharType="separate"/>
      </w:r>
      <w:r w:rsidR="00481430" w:rsidRPr="00481430">
        <w:rPr>
          <w:i/>
        </w:rPr>
        <w:t>(DEPARTMENT OF THE NAVY OFFICE OF THE CHIEF OF NAVAL OPERATIONS, T.T.)</w:t>
      </w:r>
      <w:r w:rsidR="00481430" w:rsidRPr="00481430">
        <w:rPr>
          <w:i/>
          <w:lang w:val="en-US"/>
        </w:rPr>
        <w:fldChar w:fldCharType="end"/>
      </w:r>
      <w:r w:rsidR="00724E20" w:rsidRPr="00F616C0">
        <w:t xml:space="preserve">. Taktik renang bebas sendiri adalah taktik yang mengandalkan kemampuan fisik prajurit yang berenang dibawah permukaan, menggunakan alat selam dan timbul ke permukaan sesekali untuk melihat kondisi sekitar hingga mencapai bibir pantai </w:t>
      </w:r>
      <w:r w:rsidR="00724E20" w:rsidRPr="00F616C0">
        <w:fldChar w:fldCharType="begin" w:fldLock="1"/>
      </w:r>
      <w:r w:rsidR="00724E20" w:rsidRPr="00F616C0">
        <w:instrText xml:space="preserve"> ADDIN ZOTERO_ITEM CSL_CITATION {"citationID":"ONUPREN4","properties":{"formattedCitation":"(Dodi Aviantara, 2012)","plainCitation":"(Dodi Aviantara, 2012)","noteIndex":0},"citationItems":[{"id":45,"uris":["http://zotero.org/users/local/Rr6F4IyR/items/J7493YCW"],"uri":["http://zotero.org/users/local/Rr6F4IyR/items/J7493YCW"],"itemData":{"id":45,"type":"book","title":"50 tahun Kopaska : spesialis pertempuran laut khusus","publisher":"Gramedia","author":[{"literal":"Dodi Aviantara"}],"issued":{"date-parts":[["2012"]]}}}],"schema":"https://github.com/citation-style-language/schema/raw/master/csl-citation.json"} </w:instrText>
      </w:r>
      <w:r w:rsidR="00724E20" w:rsidRPr="00F616C0">
        <w:fldChar w:fldCharType="separate"/>
      </w:r>
      <w:r w:rsidR="00724E20" w:rsidRPr="00F616C0">
        <w:t>(Dodi Aviantara, 2012)</w:t>
      </w:r>
      <w:r w:rsidR="00724E20" w:rsidRPr="00F616C0">
        <w:fldChar w:fldCharType="end"/>
      </w:r>
      <w:r w:rsidR="00724E20" w:rsidRPr="00F616C0">
        <w:t>.</w:t>
      </w:r>
    </w:p>
    <w:p w14:paraId="6E15E670" w14:textId="488F6976" w:rsidR="00481430" w:rsidRDefault="00E27A58" w:rsidP="00724E20">
      <w:pPr>
        <w:spacing w:line="360" w:lineRule="auto"/>
        <w:ind w:firstLine="720"/>
        <w:jc w:val="both"/>
        <w:rPr>
          <w:lang w:val="en-US"/>
        </w:rPr>
      </w:pPr>
      <w:r>
        <w:rPr>
          <w:lang w:val="en-US"/>
        </w:rPr>
        <w:t>Diasums</w:t>
      </w:r>
      <w:r w:rsidR="004914A0">
        <w:rPr>
          <w:lang w:val="en-US"/>
        </w:rPr>
        <w:t xml:space="preserve">ikan berat rata-rata orang dewasa di Indonesia adalah </w:t>
      </w:r>
      <w:r w:rsidR="008F19A1">
        <w:rPr>
          <w:lang w:val="en-US"/>
        </w:rPr>
        <w:t>0.0</w:t>
      </w:r>
      <w:r w:rsidR="004914A0">
        <w:rPr>
          <w:lang w:val="en-US"/>
        </w:rPr>
        <w:t xml:space="preserve">85 </w:t>
      </w:r>
      <w:r w:rsidR="008F19A1">
        <w:rPr>
          <w:lang w:val="en-US"/>
        </w:rPr>
        <w:t>ton</w:t>
      </w:r>
      <w:r w:rsidR="004914A0">
        <w:rPr>
          <w:lang w:val="en-US"/>
        </w:rPr>
        <w:t xml:space="preserve"> ditambah berat alat selam </w:t>
      </w:r>
      <w:r w:rsidR="004914A0">
        <w:rPr>
          <w:i/>
          <w:lang w:val="en-US"/>
        </w:rPr>
        <w:t xml:space="preserve">closed circuit </w:t>
      </w:r>
      <w:r w:rsidR="004914A0" w:rsidRPr="004914A0">
        <w:rPr>
          <w:lang w:val="en-US"/>
        </w:rPr>
        <w:t>serta</w:t>
      </w:r>
      <w:r w:rsidR="004914A0">
        <w:rPr>
          <w:lang w:val="en-US"/>
        </w:rPr>
        <w:t xml:space="preserve"> senjata ringan jenis </w:t>
      </w:r>
      <w:r w:rsidR="004914A0">
        <w:rPr>
          <w:i/>
          <w:lang w:val="en-US"/>
        </w:rPr>
        <w:t>sub-machine gun</w:t>
      </w:r>
      <w:r w:rsidR="008F19A1">
        <w:rPr>
          <w:lang w:val="en-US"/>
        </w:rPr>
        <w:t xml:space="preserve"> diasumsikan 0.015 ton maka, berat </w:t>
      </w:r>
      <w:r w:rsidR="004914A0">
        <w:rPr>
          <w:lang w:val="en-US"/>
        </w:rPr>
        <w:t>personil</w:t>
      </w:r>
      <w:r w:rsidR="008F19A1">
        <w:rPr>
          <w:lang w:val="en-US"/>
        </w:rPr>
        <w:t xml:space="preserve"> adalah</w:t>
      </w:r>
      <w:r w:rsidR="004914A0">
        <w:rPr>
          <w:lang w:val="en-US"/>
        </w:rPr>
        <w:t xml:space="preserve"> sebesar 0.1 ton</w:t>
      </w:r>
      <w:r w:rsidR="008F19A1">
        <w:rPr>
          <w:lang w:val="en-US"/>
        </w:rPr>
        <w:t xml:space="preserve">. Namun berdasarkan buku </w:t>
      </w:r>
      <w:r w:rsidR="008F19A1" w:rsidRPr="008F19A1">
        <w:rPr>
          <w:i/>
          <w:lang w:val="en-US"/>
        </w:rPr>
        <w:t>Parametric Ship Design</w:t>
      </w:r>
      <w:r w:rsidR="008F19A1">
        <w:rPr>
          <w:lang w:val="en-US"/>
        </w:rPr>
        <w:t xml:space="preserve"> </w:t>
      </w:r>
      <w:r>
        <w:rPr>
          <w:lang w:val="en-US"/>
        </w:rPr>
        <w:t>dimana</w:t>
      </w:r>
      <w:r w:rsidR="008F19A1">
        <w:rPr>
          <w:lang w:val="en-US"/>
        </w:rPr>
        <w:t xml:space="preserve"> berat personil sebuah kapal militer diasumsikan bernilai 0.18 ton maka dalam studi ini diambil nilai terbesar</w:t>
      </w:r>
      <w:r w:rsidR="00481430">
        <w:rPr>
          <w:lang w:val="en-US"/>
        </w:rPr>
        <w:t xml:space="preserve"> </w:t>
      </w:r>
      <w:r w:rsidR="00481430" w:rsidRPr="008F19A1">
        <w:rPr>
          <w:lang w:val="en-US"/>
        </w:rPr>
        <w:fldChar w:fldCharType="begin"/>
      </w:r>
      <w:r w:rsidR="006A1FEB">
        <w:rPr>
          <w:lang w:val="en-US"/>
        </w:rPr>
        <w:instrText xml:space="preserve"> ADDIN ZOTERO_ITEM CSL_CITATION {"citationID":"kIQSUj1w","properties":{"formattedCitation":"(Parsons, t.t.)","plainCitation":"(Parsons, t.t.)","noteIndex":0},"citationItems":[{"id":7,"uris":["http://zotero.org/users/local/Rr6F4IyR/items/746LP4B2"],"uri":["http://zotero.org/users/local/Rr6F4IyR/items/746LP4B2"],"itemData":{"id":7,"type":"article-journal","title":"Parametric Ship Design","page":"11-10","volume":"Chapter 11","author":[{"family":"Parsons","given":"Michael G"}]}}],"schema":"https://github.com/citation-style-language/schema/raw/master/csl-citation.json"} </w:instrText>
      </w:r>
      <w:r w:rsidR="00481430" w:rsidRPr="008F19A1">
        <w:rPr>
          <w:lang w:val="en-US"/>
        </w:rPr>
        <w:fldChar w:fldCharType="separate"/>
      </w:r>
      <w:r w:rsidR="006A1FEB" w:rsidRPr="006A1FEB">
        <w:t>(Parsons, t.t.)</w:t>
      </w:r>
      <w:r w:rsidR="00481430" w:rsidRPr="008F19A1">
        <w:rPr>
          <w:lang w:val="en-US"/>
        </w:rPr>
        <w:fldChar w:fldCharType="end"/>
      </w:r>
      <w:r w:rsidR="008F19A1">
        <w:rPr>
          <w:lang w:val="en-US"/>
        </w:rPr>
        <w:t>. S</w:t>
      </w:r>
      <w:r>
        <w:rPr>
          <w:lang w:val="en-US"/>
        </w:rPr>
        <w:t xml:space="preserve">ebuah KTBA </w:t>
      </w:r>
      <w:r w:rsidR="008F19A1">
        <w:rPr>
          <w:lang w:val="en-US"/>
        </w:rPr>
        <w:t xml:space="preserve">didesain dapat </w:t>
      </w:r>
      <w:r>
        <w:rPr>
          <w:lang w:val="en-US"/>
        </w:rPr>
        <w:t>mengangkut 2 orang personil</w:t>
      </w:r>
      <w:r w:rsidR="00E27460">
        <w:rPr>
          <w:lang w:val="en-US"/>
        </w:rPr>
        <w:t xml:space="preserve"> maka bes</w:t>
      </w:r>
      <w:r w:rsidR="004914A0">
        <w:rPr>
          <w:lang w:val="en-US"/>
        </w:rPr>
        <w:t>ar payload dari KTBA adalah 0.1</w:t>
      </w:r>
      <w:r w:rsidR="008F19A1">
        <w:rPr>
          <w:lang w:val="en-US"/>
        </w:rPr>
        <w:t>8</w:t>
      </w:r>
      <w:r w:rsidR="004914A0">
        <w:rPr>
          <w:lang w:val="en-US"/>
        </w:rPr>
        <w:t xml:space="preserve"> x 2 yakni 0.</w:t>
      </w:r>
      <w:r w:rsidR="008F19A1">
        <w:rPr>
          <w:lang w:val="en-US"/>
        </w:rPr>
        <w:t>36</w:t>
      </w:r>
      <w:r w:rsidR="00E27460">
        <w:rPr>
          <w:lang w:val="en-US"/>
        </w:rPr>
        <w:t xml:space="preserve"> ton. Selain payload</w:t>
      </w:r>
      <w:r w:rsidR="004914A0">
        <w:rPr>
          <w:lang w:val="en-US"/>
        </w:rPr>
        <w:t>,</w:t>
      </w:r>
      <w:r w:rsidR="00445D8F">
        <w:rPr>
          <w:lang w:val="en-US"/>
        </w:rPr>
        <w:t xml:space="preserve"> kecepatan untuk mencapai </w:t>
      </w:r>
      <w:r w:rsidR="00E27460">
        <w:rPr>
          <w:lang w:val="en-US"/>
        </w:rPr>
        <w:t>jarak tempuh</w:t>
      </w:r>
      <w:r w:rsidR="00445D8F">
        <w:rPr>
          <w:lang w:val="en-US"/>
        </w:rPr>
        <w:t xml:space="preserve"> dalam waktu yang telah ditentukan</w:t>
      </w:r>
      <w:r w:rsidR="00E27460">
        <w:rPr>
          <w:lang w:val="en-US"/>
        </w:rPr>
        <w:t xml:space="preserve"> juga menjadi salah satu parameter</w:t>
      </w:r>
      <w:r w:rsidR="00445D8F">
        <w:rPr>
          <w:lang w:val="en-US"/>
        </w:rPr>
        <w:t xml:space="preserve"> studi ini. Pada bab IV Gambaran Umum telah disebutkan kecepatan KTBA </w:t>
      </w:r>
      <w:r w:rsidR="00445D8F" w:rsidRPr="00445D8F">
        <w:rPr>
          <w:i/>
          <w:lang w:val="en-US"/>
        </w:rPr>
        <w:t>existing</w:t>
      </w:r>
      <w:r w:rsidR="00445D8F">
        <w:rPr>
          <w:lang w:val="en-US"/>
        </w:rPr>
        <w:t xml:space="preserve"> yang telah dimiliki TNI AL, dan u</w:t>
      </w:r>
      <w:r w:rsidR="00E27460">
        <w:rPr>
          <w:lang w:val="en-US"/>
        </w:rPr>
        <w:t>ntuk</w:t>
      </w:r>
      <w:r w:rsidR="00445D8F">
        <w:rPr>
          <w:lang w:val="en-US"/>
        </w:rPr>
        <w:t xml:space="preserve"> memenuhi </w:t>
      </w:r>
      <w:r w:rsidR="00445D8F">
        <w:rPr>
          <w:i/>
          <w:lang w:val="en-US"/>
        </w:rPr>
        <w:t xml:space="preserve">requirement </w:t>
      </w:r>
      <w:r w:rsidR="00445D8F">
        <w:rPr>
          <w:lang w:val="en-US"/>
        </w:rPr>
        <w:t>kecepatan</w:t>
      </w:r>
      <w:r w:rsidR="00E27460">
        <w:rPr>
          <w:lang w:val="en-US"/>
        </w:rPr>
        <w:t xml:space="preserve"> </w:t>
      </w:r>
      <w:r w:rsidR="00445D8F">
        <w:rPr>
          <w:lang w:val="en-US"/>
        </w:rPr>
        <w:t xml:space="preserve">ditentukanlah </w:t>
      </w:r>
      <w:r w:rsidR="00E27460">
        <w:rPr>
          <w:lang w:val="en-US"/>
        </w:rPr>
        <w:t>kecepatan</w:t>
      </w:r>
      <w:r w:rsidR="00445D8F">
        <w:rPr>
          <w:lang w:val="en-US"/>
        </w:rPr>
        <w:t xml:space="preserve"> KTBA</w:t>
      </w:r>
      <w:r w:rsidR="00E27460">
        <w:rPr>
          <w:lang w:val="en-US"/>
        </w:rPr>
        <w:t xml:space="preserve"> </w:t>
      </w:r>
      <w:r w:rsidR="00445D8F">
        <w:rPr>
          <w:lang w:val="en-US"/>
        </w:rPr>
        <w:t xml:space="preserve">yang </w:t>
      </w:r>
      <w:r w:rsidR="00E27460">
        <w:rPr>
          <w:lang w:val="en-US"/>
        </w:rPr>
        <w:t xml:space="preserve">apabila merujuk kepada dokumen-dokumen yang </w:t>
      </w:r>
      <w:r w:rsidR="00445D8F">
        <w:rPr>
          <w:lang w:val="en-US"/>
        </w:rPr>
        <w:t>ada</w:t>
      </w:r>
      <w:r w:rsidR="00E27460">
        <w:rPr>
          <w:lang w:val="en-US"/>
        </w:rPr>
        <w:t xml:space="preserve"> diatas maka b</w:t>
      </w:r>
      <w:r w:rsidR="00724E20">
        <w:rPr>
          <w:lang w:val="en-US"/>
        </w:rPr>
        <w:t xml:space="preserve">erdasarkan dokumen tersebut </w:t>
      </w:r>
      <w:r w:rsidR="00445D8F">
        <w:rPr>
          <w:lang w:val="en-US"/>
        </w:rPr>
        <w:t>didapatkan data sebagai berikut</w:t>
      </w:r>
      <w:r w:rsidR="00724E20">
        <w:rPr>
          <w:lang w:val="en-US"/>
        </w:rPr>
        <w:t>:</w:t>
      </w:r>
    </w:p>
    <w:p w14:paraId="49181D11" w14:textId="77777777" w:rsidR="00481430" w:rsidRDefault="00481430">
      <w:pPr>
        <w:rPr>
          <w:lang w:val="en-US"/>
        </w:rPr>
      </w:pPr>
      <w:r>
        <w:rPr>
          <w:lang w:val="en-US"/>
        </w:rPr>
        <w:br w:type="page"/>
      </w:r>
    </w:p>
    <w:p w14:paraId="42E54883" w14:textId="60153455" w:rsidR="00E27A58" w:rsidRPr="00724E20" w:rsidRDefault="00E27A58" w:rsidP="008F19A1">
      <w:pPr>
        <w:spacing w:line="360" w:lineRule="auto"/>
        <w:ind w:firstLine="720"/>
        <w:jc w:val="both"/>
        <w:rPr>
          <w:lang w:val="en-US"/>
        </w:rPr>
      </w:pPr>
      <w:r>
        <w:rPr>
          <w:lang w:val="en-US"/>
        </w:rPr>
        <w:lastRenderedPageBreak/>
        <w:t xml:space="preserve">Payload </w:t>
      </w:r>
      <w:r w:rsidR="004918E4">
        <w:rPr>
          <w:lang w:val="en-US"/>
        </w:rPr>
        <w:tab/>
      </w:r>
      <w:r w:rsidR="00481430">
        <w:rPr>
          <w:lang w:val="en-US"/>
        </w:rPr>
        <w:tab/>
      </w:r>
      <w:r>
        <w:rPr>
          <w:lang w:val="en-US"/>
        </w:rPr>
        <w:t>: 2 Orang personil</w:t>
      </w:r>
    </w:p>
    <w:p w14:paraId="5050E160" w14:textId="2885886E" w:rsidR="00E27460" w:rsidRDefault="00E27460" w:rsidP="008F19A1">
      <w:pPr>
        <w:spacing w:line="360" w:lineRule="auto"/>
        <w:ind w:firstLine="720"/>
        <w:rPr>
          <w:lang w:val="sv-SE"/>
        </w:rPr>
      </w:pPr>
      <w:r>
        <w:rPr>
          <w:lang w:val="sv-SE"/>
        </w:rPr>
        <w:t xml:space="preserve">Jarak tempuh </w:t>
      </w:r>
      <w:r w:rsidR="00481430">
        <w:rPr>
          <w:lang w:val="sv-SE"/>
        </w:rPr>
        <w:tab/>
      </w:r>
      <w:r w:rsidR="004918E4">
        <w:rPr>
          <w:lang w:val="sv-SE"/>
        </w:rPr>
        <w:tab/>
      </w:r>
      <w:r>
        <w:rPr>
          <w:lang w:val="sv-SE"/>
        </w:rPr>
        <w:t xml:space="preserve">: </w:t>
      </w:r>
      <w:r w:rsidR="00DD6C55">
        <w:rPr>
          <w:lang w:val="sv-SE"/>
        </w:rPr>
        <w:t>4</w:t>
      </w:r>
      <w:r>
        <w:rPr>
          <w:lang w:val="sv-SE"/>
        </w:rPr>
        <w:t xml:space="preserve"> nm</w:t>
      </w:r>
    </w:p>
    <w:p w14:paraId="2721EA28" w14:textId="25CFBEDA" w:rsidR="00E27460" w:rsidRDefault="00E27460" w:rsidP="008F19A1">
      <w:pPr>
        <w:spacing w:line="360" w:lineRule="auto"/>
        <w:ind w:firstLine="720"/>
        <w:rPr>
          <w:lang w:val="sv-SE"/>
        </w:rPr>
      </w:pPr>
      <w:r>
        <w:rPr>
          <w:lang w:val="sv-SE"/>
        </w:rPr>
        <w:t>Waktu tempuh PP</w:t>
      </w:r>
      <w:r w:rsidR="004918E4">
        <w:rPr>
          <w:lang w:val="sv-SE"/>
        </w:rPr>
        <w:t xml:space="preserve"> </w:t>
      </w:r>
      <w:r w:rsidR="00481430">
        <w:rPr>
          <w:lang w:val="sv-SE"/>
        </w:rPr>
        <w:tab/>
      </w:r>
      <w:r>
        <w:rPr>
          <w:lang w:val="sv-SE"/>
        </w:rPr>
        <w:t>: 1 jam</w:t>
      </w:r>
    </w:p>
    <w:p w14:paraId="3C95289F" w14:textId="09DDB64E" w:rsidR="00DA23EC" w:rsidRDefault="00DA23EC" w:rsidP="008F19A1">
      <w:pPr>
        <w:spacing w:line="360" w:lineRule="auto"/>
        <w:ind w:firstLine="720"/>
        <w:rPr>
          <w:lang w:val="sv-SE"/>
        </w:rPr>
      </w:pPr>
      <w:r>
        <w:rPr>
          <w:lang w:val="sv-SE"/>
        </w:rPr>
        <w:t>Kecepatan ideal</w:t>
      </w:r>
      <w:r w:rsidR="00481430">
        <w:rPr>
          <w:lang w:val="sv-SE"/>
        </w:rPr>
        <w:tab/>
      </w:r>
      <w:r>
        <w:rPr>
          <w:lang w:val="sv-SE"/>
        </w:rPr>
        <w:t>: 2 x jarak</w:t>
      </w:r>
      <w:r w:rsidR="00226B62">
        <w:rPr>
          <w:lang w:val="sv-SE"/>
        </w:rPr>
        <w:t xml:space="preserve"> (PP) / waktu = (2 x 8 nm)/1 jam = 8 knot</w:t>
      </w:r>
    </w:p>
    <w:p w14:paraId="46B7B96A" w14:textId="7E6CB57D" w:rsidR="00226B62" w:rsidRPr="00226B62" w:rsidRDefault="00226B62" w:rsidP="00226B62">
      <w:pPr>
        <w:pStyle w:val="Caption"/>
        <w:spacing w:line="360" w:lineRule="auto"/>
        <w:jc w:val="center"/>
        <w:rPr>
          <w:b w:val="0"/>
          <w:sz w:val="24"/>
          <w:lang w:val="sv-SE"/>
        </w:rPr>
      </w:pPr>
      <w:bookmarkStart w:id="107" w:name="_Toc520140932"/>
      <w:r w:rsidRPr="00226B62">
        <w:rPr>
          <w:b w:val="0"/>
          <w:sz w:val="24"/>
        </w:rPr>
        <w:t xml:space="preserve">Tabel </w:t>
      </w:r>
      <w:r w:rsidR="00933EE1">
        <w:rPr>
          <w:b w:val="0"/>
          <w:sz w:val="24"/>
        </w:rPr>
        <w:fldChar w:fldCharType="begin"/>
      </w:r>
      <w:r w:rsidR="00933EE1">
        <w:rPr>
          <w:b w:val="0"/>
          <w:sz w:val="24"/>
        </w:rPr>
        <w:instrText xml:space="preserve"> STYLEREF 1 \s </w:instrText>
      </w:r>
      <w:r w:rsidR="00933EE1">
        <w:rPr>
          <w:b w:val="0"/>
          <w:sz w:val="24"/>
        </w:rPr>
        <w:fldChar w:fldCharType="separate"/>
      </w:r>
      <w:r w:rsidR="0072435B">
        <w:rPr>
          <w:b w:val="0"/>
          <w:noProof/>
          <w:sz w:val="24"/>
        </w:rPr>
        <w:t>V</w:t>
      </w:r>
      <w:r w:rsidR="00933EE1">
        <w:rPr>
          <w:b w:val="0"/>
          <w:sz w:val="24"/>
        </w:rPr>
        <w:fldChar w:fldCharType="end"/>
      </w:r>
      <w:r w:rsidR="00933EE1">
        <w:rPr>
          <w:b w:val="0"/>
          <w:sz w:val="24"/>
        </w:rPr>
        <w:t>.</w:t>
      </w:r>
      <w:r w:rsidR="00933EE1">
        <w:rPr>
          <w:b w:val="0"/>
          <w:sz w:val="24"/>
        </w:rPr>
        <w:fldChar w:fldCharType="begin"/>
      </w:r>
      <w:r w:rsidR="00933EE1">
        <w:rPr>
          <w:b w:val="0"/>
          <w:sz w:val="24"/>
        </w:rPr>
        <w:instrText xml:space="preserve"> SEQ Tabel \* ARABIC \s 1 </w:instrText>
      </w:r>
      <w:r w:rsidR="00933EE1">
        <w:rPr>
          <w:b w:val="0"/>
          <w:sz w:val="24"/>
        </w:rPr>
        <w:fldChar w:fldCharType="separate"/>
      </w:r>
      <w:r w:rsidR="0072435B">
        <w:rPr>
          <w:b w:val="0"/>
          <w:noProof/>
          <w:sz w:val="24"/>
        </w:rPr>
        <w:t>1</w:t>
      </w:r>
      <w:r w:rsidR="00933EE1">
        <w:rPr>
          <w:b w:val="0"/>
          <w:sz w:val="24"/>
        </w:rPr>
        <w:fldChar w:fldCharType="end"/>
      </w:r>
      <w:r w:rsidRPr="00226B62">
        <w:rPr>
          <w:b w:val="0"/>
          <w:sz w:val="24"/>
          <w:lang w:val="en-US"/>
        </w:rPr>
        <w:t>. Tabel Payload dan Kecepatan</w:t>
      </w:r>
      <w:bookmarkEnd w:id="107"/>
    </w:p>
    <w:tbl>
      <w:tblPr>
        <w:tblStyle w:val="TableGrid"/>
        <w:tblW w:w="0" w:type="auto"/>
        <w:tblLook w:val="04A0" w:firstRow="1" w:lastRow="0" w:firstColumn="1" w:lastColumn="0" w:noHBand="0" w:noVBand="1"/>
      </w:tblPr>
      <w:tblGrid>
        <w:gridCol w:w="1854"/>
        <w:gridCol w:w="1862"/>
        <w:gridCol w:w="1937"/>
        <w:gridCol w:w="1788"/>
        <w:gridCol w:w="1619"/>
      </w:tblGrid>
      <w:tr w:rsidR="00DA23EC" w14:paraId="7886E86C" w14:textId="3ED8F1FC" w:rsidTr="00DA23EC">
        <w:tc>
          <w:tcPr>
            <w:tcW w:w="1854" w:type="dxa"/>
          </w:tcPr>
          <w:p w14:paraId="250CA45F" w14:textId="2F32F977" w:rsidR="00DA23EC" w:rsidRDefault="00DA23EC" w:rsidP="00DA23EC">
            <w:pPr>
              <w:spacing w:line="360" w:lineRule="auto"/>
              <w:jc w:val="center"/>
              <w:rPr>
                <w:lang w:val="sv-SE"/>
              </w:rPr>
            </w:pPr>
            <w:r>
              <w:rPr>
                <w:lang w:val="sv-SE"/>
              </w:rPr>
              <w:t>Item</w:t>
            </w:r>
          </w:p>
        </w:tc>
        <w:tc>
          <w:tcPr>
            <w:tcW w:w="1862" w:type="dxa"/>
          </w:tcPr>
          <w:p w14:paraId="710A845C" w14:textId="33927DB9" w:rsidR="00DA23EC" w:rsidRDefault="00DA23EC" w:rsidP="00DA23EC">
            <w:pPr>
              <w:spacing w:line="360" w:lineRule="auto"/>
              <w:jc w:val="center"/>
              <w:rPr>
                <w:lang w:val="sv-SE"/>
              </w:rPr>
            </w:pPr>
            <w:r>
              <w:rPr>
                <w:lang w:val="sv-SE"/>
              </w:rPr>
              <w:t>Payload</w:t>
            </w:r>
          </w:p>
        </w:tc>
        <w:tc>
          <w:tcPr>
            <w:tcW w:w="1937" w:type="dxa"/>
          </w:tcPr>
          <w:p w14:paraId="3B84B1F0" w14:textId="2191DC4B" w:rsidR="00DA23EC" w:rsidRDefault="00DA23EC" w:rsidP="00DA23EC">
            <w:pPr>
              <w:spacing w:line="360" w:lineRule="auto"/>
              <w:jc w:val="center"/>
              <w:rPr>
                <w:lang w:val="sv-SE"/>
              </w:rPr>
            </w:pPr>
            <w:r>
              <w:rPr>
                <w:lang w:val="sv-SE"/>
              </w:rPr>
              <w:t>Kecepatan</w:t>
            </w:r>
          </w:p>
        </w:tc>
        <w:tc>
          <w:tcPr>
            <w:tcW w:w="1788" w:type="dxa"/>
          </w:tcPr>
          <w:p w14:paraId="6CAB090B" w14:textId="41322A7F" w:rsidR="00DA23EC" w:rsidRDefault="00DA23EC" w:rsidP="00DA23EC">
            <w:pPr>
              <w:spacing w:line="360" w:lineRule="auto"/>
              <w:jc w:val="center"/>
              <w:rPr>
                <w:lang w:val="sv-SE"/>
              </w:rPr>
            </w:pPr>
            <w:r>
              <w:rPr>
                <w:lang w:val="sv-SE"/>
              </w:rPr>
              <w:t>Fn KTBA</w:t>
            </w:r>
          </w:p>
        </w:tc>
        <w:tc>
          <w:tcPr>
            <w:tcW w:w="1619" w:type="dxa"/>
          </w:tcPr>
          <w:p w14:paraId="23C8340E" w14:textId="6A9D9D96" w:rsidR="00DA23EC" w:rsidRDefault="00DA23EC" w:rsidP="00DA23EC">
            <w:pPr>
              <w:spacing w:line="360" w:lineRule="auto"/>
              <w:jc w:val="center"/>
              <w:rPr>
                <w:lang w:val="sv-SE"/>
              </w:rPr>
            </w:pPr>
            <w:r>
              <w:rPr>
                <w:lang w:val="sv-SE"/>
              </w:rPr>
              <w:t>Fn Parameter</w:t>
            </w:r>
          </w:p>
        </w:tc>
      </w:tr>
      <w:tr w:rsidR="00DA23EC" w14:paraId="706D7A9F" w14:textId="5281B8F4" w:rsidTr="00DA23EC">
        <w:tc>
          <w:tcPr>
            <w:tcW w:w="1854" w:type="dxa"/>
          </w:tcPr>
          <w:p w14:paraId="6A8F7A22" w14:textId="680FBFD6" w:rsidR="00DA23EC" w:rsidRDefault="00DA23EC" w:rsidP="008F19A1">
            <w:pPr>
              <w:spacing w:line="360" w:lineRule="auto"/>
              <w:rPr>
                <w:lang w:val="sv-SE"/>
              </w:rPr>
            </w:pPr>
            <w:r>
              <w:rPr>
                <w:lang w:val="sv-SE"/>
              </w:rPr>
              <w:t xml:space="preserve">KTBA </w:t>
            </w:r>
            <w:r w:rsidRPr="00DA23EC">
              <w:rPr>
                <w:i/>
                <w:lang w:val="sv-SE"/>
              </w:rPr>
              <w:t>existing</w:t>
            </w:r>
          </w:p>
        </w:tc>
        <w:tc>
          <w:tcPr>
            <w:tcW w:w="1862" w:type="dxa"/>
          </w:tcPr>
          <w:p w14:paraId="1D4D50C8" w14:textId="15EDF71B" w:rsidR="00DA23EC" w:rsidRDefault="00DA23EC" w:rsidP="00226B62">
            <w:pPr>
              <w:spacing w:line="360" w:lineRule="auto"/>
              <w:jc w:val="center"/>
              <w:rPr>
                <w:lang w:val="sv-SE"/>
              </w:rPr>
            </w:pPr>
            <w:r>
              <w:rPr>
                <w:lang w:val="sv-SE"/>
              </w:rPr>
              <w:t>2 personil</w:t>
            </w:r>
          </w:p>
        </w:tc>
        <w:tc>
          <w:tcPr>
            <w:tcW w:w="1937" w:type="dxa"/>
          </w:tcPr>
          <w:p w14:paraId="3A20C7BF" w14:textId="7BD88EE5" w:rsidR="00DA23EC" w:rsidRDefault="00DA23EC" w:rsidP="00226B62">
            <w:pPr>
              <w:spacing w:line="360" w:lineRule="auto"/>
              <w:jc w:val="center"/>
              <w:rPr>
                <w:lang w:val="sv-SE"/>
              </w:rPr>
            </w:pPr>
            <w:r>
              <w:rPr>
                <w:lang w:val="sv-SE"/>
              </w:rPr>
              <w:t>4 knot</w:t>
            </w:r>
          </w:p>
        </w:tc>
        <w:tc>
          <w:tcPr>
            <w:tcW w:w="1788" w:type="dxa"/>
          </w:tcPr>
          <w:p w14:paraId="169BC1FB" w14:textId="3DEEF123" w:rsidR="00DA23EC" w:rsidRDefault="00DA23EC" w:rsidP="00226B62">
            <w:pPr>
              <w:spacing w:line="360" w:lineRule="auto"/>
              <w:jc w:val="center"/>
              <w:rPr>
                <w:lang w:val="sv-SE"/>
              </w:rPr>
            </w:pPr>
            <w:r>
              <w:rPr>
                <w:lang w:val="sv-SE"/>
              </w:rPr>
              <w:t>0.343</w:t>
            </w:r>
          </w:p>
        </w:tc>
        <w:tc>
          <w:tcPr>
            <w:tcW w:w="1619" w:type="dxa"/>
          </w:tcPr>
          <w:p w14:paraId="55A14780" w14:textId="3BB36FEA" w:rsidR="00DA23EC" w:rsidRDefault="00DA23EC" w:rsidP="00226B62">
            <w:pPr>
              <w:spacing w:line="360" w:lineRule="auto"/>
              <w:jc w:val="center"/>
              <w:rPr>
                <w:lang w:val="sv-SE"/>
              </w:rPr>
            </w:pPr>
            <w:r>
              <w:rPr>
                <w:lang w:val="sv-SE"/>
              </w:rPr>
              <w:t>0.4</w:t>
            </w:r>
          </w:p>
        </w:tc>
      </w:tr>
      <w:tr w:rsidR="00DA23EC" w14:paraId="31781D7B" w14:textId="2740D1B1" w:rsidTr="00DA23EC">
        <w:tc>
          <w:tcPr>
            <w:tcW w:w="1854" w:type="dxa"/>
          </w:tcPr>
          <w:p w14:paraId="330607B2" w14:textId="02ADB5EE" w:rsidR="00DA23EC" w:rsidRDefault="00DA23EC" w:rsidP="00DA23EC">
            <w:pPr>
              <w:spacing w:line="360" w:lineRule="auto"/>
              <w:rPr>
                <w:lang w:val="sv-SE"/>
              </w:rPr>
            </w:pPr>
            <w:r>
              <w:rPr>
                <w:lang w:val="sv-SE"/>
              </w:rPr>
              <w:t>KTBA ideal</w:t>
            </w:r>
          </w:p>
        </w:tc>
        <w:tc>
          <w:tcPr>
            <w:tcW w:w="1862" w:type="dxa"/>
          </w:tcPr>
          <w:p w14:paraId="0961FABB" w14:textId="3A106224" w:rsidR="00DA23EC" w:rsidRDefault="00DA23EC" w:rsidP="00226B62">
            <w:pPr>
              <w:spacing w:line="360" w:lineRule="auto"/>
              <w:jc w:val="center"/>
              <w:rPr>
                <w:lang w:val="sv-SE"/>
              </w:rPr>
            </w:pPr>
            <w:r>
              <w:rPr>
                <w:lang w:val="sv-SE"/>
              </w:rPr>
              <w:t>2 personil</w:t>
            </w:r>
          </w:p>
        </w:tc>
        <w:tc>
          <w:tcPr>
            <w:tcW w:w="1937" w:type="dxa"/>
          </w:tcPr>
          <w:p w14:paraId="0EDC7ADA" w14:textId="51992977" w:rsidR="00DA23EC" w:rsidRDefault="00DA23EC" w:rsidP="00226B62">
            <w:pPr>
              <w:spacing w:line="360" w:lineRule="auto"/>
              <w:jc w:val="center"/>
              <w:rPr>
                <w:lang w:val="sv-SE"/>
              </w:rPr>
            </w:pPr>
            <w:r>
              <w:rPr>
                <w:lang w:val="sv-SE"/>
              </w:rPr>
              <w:t>8 knot</w:t>
            </w:r>
          </w:p>
        </w:tc>
        <w:tc>
          <w:tcPr>
            <w:tcW w:w="1788" w:type="dxa"/>
          </w:tcPr>
          <w:p w14:paraId="3B61C966" w14:textId="12A58EA1" w:rsidR="00DA23EC" w:rsidRDefault="00DA23EC" w:rsidP="00226B62">
            <w:pPr>
              <w:spacing w:line="360" w:lineRule="auto"/>
              <w:jc w:val="center"/>
              <w:rPr>
                <w:lang w:val="sv-SE"/>
              </w:rPr>
            </w:pPr>
            <w:r>
              <w:rPr>
                <w:lang w:val="sv-SE"/>
              </w:rPr>
              <w:t>0.686</w:t>
            </w:r>
          </w:p>
        </w:tc>
        <w:tc>
          <w:tcPr>
            <w:tcW w:w="1619" w:type="dxa"/>
          </w:tcPr>
          <w:p w14:paraId="7CB9451E" w14:textId="6DD9377A" w:rsidR="00DA23EC" w:rsidRDefault="00DA23EC" w:rsidP="00226B62">
            <w:pPr>
              <w:spacing w:line="360" w:lineRule="auto"/>
              <w:jc w:val="center"/>
              <w:rPr>
                <w:lang w:val="sv-SE"/>
              </w:rPr>
            </w:pPr>
            <w:r>
              <w:rPr>
                <w:lang w:val="sv-SE"/>
              </w:rPr>
              <w:t>0.7</w:t>
            </w:r>
          </w:p>
        </w:tc>
      </w:tr>
    </w:tbl>
    <w:p w14:paraId="0879A8E7" w14:textId="692FBA9B" w:rsidR="00CB4F25" w:rsidRDefault="00CB4F25" w:rsidP="009865F4">
      <w:pPr>
        <w:pStyle w:val="Heading2"/>
        <w:tabs>
          <w:tab w:val="clear" w:pos="680"/>
        </w:tabs>
        <w:spacing w:line="360" w:lineRule="auto"/>
        <w:ind w:left="720" w:hanging="720"/>
        <w:rPr>
          <w:noProof w:val="0"/>
          <w:lang w:val="id-ID"/>
        </w:rPr>
      </w:pPr>
      <w:bookmarkStart w:id="108" w:name="_Toc519680327"/>
      <w:r w:rsidRPr="00F616C0">
        <w:rPr>
          <w:noProof w:val="0"/>
          <w:lang w:val="id-ID"/>
        </w:rPr>
        <w:t>Proses Validasi Kriteria Metode</w:t>
      </w:r>
      <w:bookmarkEnd w:id="108"/>
    </w:p>
    <w:p w14:paraId="59ECCA2C" w14:textId="77777777" w:rsidR="00CB4F25" w:rsidRPr="00F616C0" w:rsidRDefault="00CB4F25" w:rsidP="00CB4F25">
      <w:pPr>
        <w:spacing w:line="360" w:lineRule="auto"/>
        <w:ind w:firstLine="720"/>
        <w:jc w:val="both"/>
      </w:pPr>
      <w:r w:rsidRPr="00F616C0">
        <w:t xml:space="preserve">Perhitungan pada </w:t>
      </w:r>
      <w:r w:rsidRPr="00F616C0">
        <w:rPr>
          <w:i/>
        </w:rPr>
        <w:t xml:space="preserve">Maxsurf Resistance </w:t>
      </w:r>
      <w:r w:rsidRPr="00F616C0">
        <w:t xml:space="preserve">dilakukan melalui tahapan-tahapan tertentu serta menggunakan rumus pendekatan pada pilihan metode analisis yang telah disediakan. Masing-masing metode memiliki karakteristik yang berbeda-beda dari segi jenis, batasan ukuran serta kecepatan, sehingga dalam penggunaannya harus dilakukan validasi awal agar metode yang digunakan sesuai dengan model geometri yang telah dibuat. Dalam Tugas Akhir ini beberapa metode akan digunakan untuk menghitung besarnya tahanan yang dimiliki oleh KTBA </w:t>
      </w:r>
      <w:r w:rsidRPr="00F616C0">
        <w:rPr>
          <w:i/>
        </w:rPr>
        <w:t xml:space="preserve">exsisting </w:t>
      </w:r>
      <w:r w:rsidRPr="00F616C0">
        <w:t xml:space="preserve">(Model A) maupun </w:t>
      </w:r>
      <w:r w:rsidRPr="00F616C0">
        <w:rPr>
          <w:i/>
        </w:rPr>
        <w:t xml:space="preserve">Sea Breacher </w:t>
      </w:r>
      <w:r w:rsidRPr="00F616C0">
        <w:t>(Model B) sebagai variabel model pembanding. Metode yang digunakan harus sesuai karakteristik model yang akan dianalisis, yakni kapal dengan satu lambung (</w:t>
      </w:r>
      <w:r w:rsidRPr="00F616C0">
        <w:rPr>
          <w:i/>
        </w:rPr>
        <w:t>monohull</w:t>
      </w:r>
      <w:r w:rsidRPr="00F616C0">
        <w:t xml:space="preserve">), perbandingan L/B dan B/T, koefisien prismatik (Cp) serta kriteria lainnya yang dimiliki setiap model akan dicek apakah mempunyai nilai yang berada di dalam </w:t>
      </w:r>
      <w:r w:rsidRPr="00F616C0">
        <w:rPr>
          <w:i/>
        </w:rPr>
        <w:t xml:space="preserve">range applicblility </w:t>
      </w:r>
      <w:r w:rsidRPr="00F616C0">
        <w:t>dari metode tersebut. Nilai karakteristik tertentu dari model yang disimulasikan dapat berada diluar batas yang ditentukan namun hasil akhir daripada perhitungan tersebut harus mendapat perhatian lebih</w:t>
      </w:r>
      <w:r>
        <w:rPr>
          <w:lang w:val="en-US"/>
        </w:rPr>
        <w:t>.</w:t>
      </w:r>
      <w:r w:rsidRPr="00F616C0">
        <w:t xml:space="preserve"> </w:t>
      </w:r>
    </w:p>
    <w:p w14:paraId="6C14E5CE" w14:textId="77777777" w:rsidR="00CB4F25" w:rsidRPr="00F616C0" w:rsidRDefault="00CB4F25" w:rsidP="00CB4F25">
      <w:pPr>
        <w:pStyle w:val="Heading3"/>
        <w:tabs>
          <w:tab w:val="clear" w:pos="680"/>
        </w:tabs>
        <w:ind w:left="720" w:hanging="720"/>
        <w:rPr>
          <w:i/>
          <w:noProof w:val="0"/>
          <w:lang w:val="id-ID"/>
        </w:rPr>
      </w:pPr>
      <w:bookmarkStart w:id="109" w:name="_Toc519680328"/>
      <w:r w:rsidRPr="00F616C0">
        <w:rPr>
          <w:noProof w:val="0"/>
          <w:lang w:val="id-ID"/>
        </w:rPr>
        <w:t xml:space="preserve">Proses Validasi Kriteria Dimensional Metode </w:t>
      </w:r>
      <w:r w:rsidRPr="00F616C0">
        <w:rPr>
          <w:i/>
          <w:noProof w:val="0"/>
          <w:lang w:val="id-ID"/>
        </w:rPr>
        <w:t>Holtrop</w:t>
      </w:r>
      <w:bookmarkEnd w:id="109"/>
    </w:p>
    <w:p w14:paraId="78C0F848" w14:textId="77777777" w:rsidR="00CB4F25" w:rsidRPr="00F616C0" w:rsidRDefault="00CB4F25" w:rsidP="00CB4F25">
      <w:pPr>
        <w:pStyle w:val="text"/>
        <w:ind w:firstLine="720"/>
      </w:pPr>
      <w:r w:rsidRPr="00F616C0">
        <w:t xml:space="preserve">Pada proses validasi ini, dilakukan pengecekan kriteria-kriteria penggunaan metode </w:t>
      </w:r>
      <w:r w:rsidRPr="00F616C0">
        <w:rPr>
          <w:i/>
        </w:rPr>
        <w:t xml:space="preserve">Holtrop </w:t>
      </w:r>
      <w:r w:rsidRPr="00F616C0">
        <w:t xml:space="preserve">berdasarkan literatur-literatur yang menjadi acuan dalam penyusunan Tugas Akhir ini. Untuk memudahkan proses pengecekan, maka nilai-nilai kriteria dirangkum dalam </w:t>
      </w:r>
      <w:r>
        <w:t xml:space="preserve">Tabel </w:t>
      </w:r>
      <w:r w:rsidRPr="00F616C0">
        <w:t>V dibawah ini.</w:t>
      </w:r>
    </w:p>
    <w:p w14:paraId="1E01EA74" w14:textId="1EAB1850" w:rsidR="00CB4F25" w:rsidRPr="00266B9A" w:rsidRDefault="00CB4F25" w:rsidP="00CB4F25">
      <w:pPr>
        <w:pStyle w:val="Caption"/>
        <w:keepNext/>
        <w:spacing w:line="360" w:lineRule="auto"/>
        <w:jc w:val="center"/>
        <w:rPr>
          <w:b w:val="0"/>
          <w:sz w:val="24"/>
        </w:rPr>
      </w:pPr>
      <w:bookmarkStart w:id="110" w:name="_Toc517779418"/>
      <w:bookmarkStart w:id="111" w:name="_Ref519421205"/>
      <w:bookmarkStart w:id="112" w:name="_Toc520140933"/>
      <w:r w:rsidRPr="00266B9A">
        <w:rPr>
          <w:b w:val="0"/>
          <w:sz w:val="24"/>
        </w:rPr>
        <w:t xml:space="preserve">Tabel </w:t>
      </w:r>
      <w:r w:rsidR="00933EE1">
        <w:rPr>
          <w:b w:val="0"/>
          <w:sz w:val="24"/>
        </w:rPr>
        <w:fldChar w:fldCharType="begin"/>
      </w:r>
      <w:r w:rsidR="00933EE1">
        <w:rPr>
          <w:b w:val="0"/>
          <w:sz w:val="24"/>
        </w:rPr>
        <w:instrText xml:space="preserve"> STYLEREF 1 \s </w:instrText>
      </w:r>
      <w:r w:rsidR="00933EE1">
        <w:rPr>
          <w:b w:val="0"/>
          <w:sz w:val="24"/>
        </w:rPr>
        <w:fldChar w:fldCharType="separate"/>
      </w:r>
      <w:r w:rsidR="0072435B">
        <w:rPr>
          <w:b w:val="0"/>
          <w:noProof/>
          <w:sz w:val="24"/>
        </w:rPr>
        <w:t>V</w:t>
      </w:r>
      <w:r w:rsidR="00933EE1">
        <w:rPr>
          <w:b w:val="0"/>
          <w:sz w:val="24"/>
        </w:rPr>
        <w:fldChar w:fldCharType="end"/>
      </w:r>
      <w:r w:rsidR="00933EE1">
        <w:rPr>
          <w:b w:val="0"/>
          <w:sz w:val="24"/>
        </w:rPr>
        <w:t>.</w:t>
      </w:r>
      <w:r w:rsidR="00933EE1">
        <w:rPr>
          <w:b w:val="0"/>
          <w:sz w:val="24"/>
        </w:rPr>
        <w:fldChar w:fldCharType="begin"/>
      </w:r>
      <w:r w:rsidR="00933EE1">
        <w:rPr>
          <w:b w:val="0"/>
          <w:sz w:val="24"/>
        </w:rPr>
        <w:instrText xml:space="preserve"> SEQ Tabel \* ARABIC \s 1 </w:instrText>
      </w:r>
      <w:r w:rsidR="00933EE1">
        <w:rPr>
          <w:b w:val="0"/>
          <w:sz w:val="24"/>
        </w:rPr>
        <w:fldChar w:fldCharType="separate"/>
      </w:r>
      <w:r w:rsidR="0072435B">
        <w:rPr>
          <w:b w:val="0"/>
          <w:noProof/>
          <w:sz w:val="24"/>
        </w:rPr>
        <w:t>2</w:t>
      </w:r>
      <w:r w:rsidR="00933EE1">
        <w:rPr>
          <w:b w:val="0"/>
          <w:sz w:val="24"/>
        </w:rPr>
        <w:fldChar w:fldCharType="end"/>
      </w:r>
      <w:r>
        <w:rPr>
          <w:b w:val="0"/>
          <w:sz w:val="24"/>
          <w:lang w:val="en-US"/>
        </w:rPr>
        <w:t xml:space="preserve"> </w:t>
      </w:r>
      <w:r w:rsidRPr="00266B9A">
        <w:rPr>
          <w:b w:val="0"/>
          <w:sz w:val="24"/>
        </w:rPr>
        <w:t xml:space="preserve">Rangkuman Nilai Validasi Kriteria Metode </w:t>
      </w:r>
      <w:r w:rsidRPr="00266B9A">
        <w:rPr>
          <w:b w:val="0"/>
          <w:i/>
          <w:sz w:val="24"/>
        </w:rPr>
        <w:t>Holtrop</w:t>
      </w:r>
      <w:bookmarkEnd w:id="110"/>
      <w:bookmarkEnd w:id="111"/>
      <w:bookmarkEnd w:id="112"/>
    </w:p>
    <w:tbl>
      <w:tblPr>
        <w:tblW w:w="9090" w:type="dxa"/>
        <w:jc w:val="center"/>
        <w:tblLook w:val="04A0" w:firstRow="1" w:lastRow="0" w:firstColumn="1" w:lastColumn="0" w:noHBand="0" w:noVBand="1"/>
      </w:tblPr>
      <w:tblGrid>
        <w:gridCol w:w="1601"/>
        <w:gridCol w:w="2899"/>
        <w:gridCol w:w="1170"/>
        <w:gridCol w:w="1236"/>
        <w:gridCol w:w="2184"/>
      </w:tblGrid>
      <w:tr w:rsidR="00CB4F25" w:rsidRPr="00F616C0" w14:paraId="2F26A0B6" w14:textId="77777777" w:rsidTr="004E32E7">
        <w:trPr>
          <w:trHeight w:val="330"/>
          <w:jc w:val="center"/>
        </w:trPr>
        <w:tc>
          <w:tcPr>
            <w:tcW w:w="16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A8C2733" w14:textId="77777777" w:rsidR="00CB4F25" w:rsidRPr="00F616C0" w:rsidRDefault="00CB4F25" w:rsidP="004E32E7">
            <w:pPr>
              <w:jc w:val="center"/>
              <w:rPr>
                <w:b/>
                <w:bCs/>
                <w:color w:val="000000"/>
              </w:rPr>
            </w:pPr>
            <w:r w:rsidRPr="00F616C0">
              <w:rPr>
                <w:b/>
                <w:bCs/>
                <w:color w:val="000000"/>
              </w:rPr>
              <w:t>Batasan</w:t>
            </w:r>
          </w:p>
        </w:tc>
        <w:tc>
          <w:tcPr>
            <w:tcW w:w="2899" w:type="dxa"/>
            <w:tcBorders>
              <w:top w:val="single" w:sz="8" w:space="0" w:color="auto"/>
              <w:left w:val="nil"/>
              <w:bottom w:val="single" w:sz="8" w:space="0" w:color="auto"/>
              <w:right w:val="single" w:sz="8" w:space="0" w:color="auto"/>
            </w:tcBorders>
            <w:shd w:val="clear" w:color="auto" w:fill="auto"/>
            <w:vAlign w:val="center"/>
            <w:hideMark/>
          </w:tcPr>
          <w:p w14:paraId="7DC8BF2B" w14:textId="77777777" w:rsidR="00CB4F25" w:rsidRPr="00F616C0" w:rsidRDefault="00CB4F25" w:rsidP="004E32E7">
            <w:pPr>
              <w:jc w:val="center"/>
              <w:rPr>
                <w:b/>
                <w:bCs/>
                <w:color w:val="000000"/>
              </w:rPr>
            </w:pPr>
            <w:r w:rsidRPr="00F616C0">
              <w:rPr>
                <w:b/>
                <w:bCs/>
                <w:color w:val="000000"/>
              </w:rPr>
              <w:t>Nilai</w:t>
            </w:r>
          </w:p>
        </w:tc>
        <w:tc>
          <w:tcPr>
            <w:tcW w:w="1170" w:type="dxa"/>
            <w:tcBorders>
              <w:top w:val="single" w:sz="8" w:space="0" w:color="auto"/>
              <w:left w:val="nil"/>
              <w:bottom w:val="single" w:sz="8" w:space="0" w:color="auto"/>
              <w:right w:val="single" w:sz="8" w:space="0" w:color="auto"/>
            </w:tcBorders>
          </w:tcPr>
          <w:p w14:paraId="195AC730" w14:textId="77777777" w:rsidR="00CB4F25" w:rsidRPr="00F616C0" w:rsidRDefault="00CB4F25" w:rsidP="004E32E7">
            <w:pPr>
              <w:jc w:val="center"/>
              <w:rPr>
                <w:b/>
                <w:bCs/>
                <w:color w:val="000000"/>
              </w:rPr>
            </w:pPr>
            <w:r w:rsidRPr="00F616C0">
              <w:rPr>
                <w:b/>
                <w:bCs/>
                <w:color w:val="000000"/>
              </w:rPr>
              <w:t>Model A</w:t>
            </w:r>
          </w:p>
        </w:tc>
        <w:tc>
          <w:tcPr>
            <w:tcW w:w="1236" w:type="dxa"/>
            <w:tcBorders>
              <w:top w:val="single" w:sz="8" w:space="0" w:color="auto"/>
              <w:left w:val="nil"/>
              <w:bottom w:val="single" w:sz="8" w:space="0" w:color="auto"/>
              <w:right w:val="single" w:sz="8" w:space="0" w:color="auto"/>
            </w:tcBorders>
          </w:tcPr>
          <w:p w14:paraId="4A984BF0" w14:textId="77777777" w:rsidR="00CB4F25" w:rsidRPr="00F616C0" w:rsidRDefault="00CB4F25" w:rsidP="004E32E7">
            <w:pPr>
              <w:jc w:val="center"/>
              <w:rPr>
                <w:b/>
                <w:bCs/>
                <w:color w:val="000000"/>
              </w:rPr>
            </w:pPr>
            <w:r w:rsidRPr="00F616C0">
              <w:rPr>
                <w:b/>
                <w:bCs/>
                <w:color w:val="000000"/>
              </w:rPr>
              <w:t>Model B</w:t>
            </w:r>
          </w:p>
        </w:tc>
        <w:tc>
          <w:tcPr>
            <w:tcW w:w="2184" w:type="dxa"/>
            <w:tcBorders>
              <w:top w:val="single" w:sz="8" w:space="0" w:color="auto"/>
              <w:left w:val="nil"/>
              <w:bottom w:val="single" w:sz="8" w:space="0" w:color="auto"/>
              <w:right w:val="single" w:sz="8" w:space="0" w:color="auto"/>
            </w:tcBorders>
          </w:tcPr>
          <w:p w14:paraId="4FA60550" w14:textId="77777777" w:rsidR="00CB4F25" w:rsidRPr="00F616C0" w:rsidRDefault="00CB4F25" w:rsidP="004E32E7">
            <w:pPr>
              <w:jc w:val="center"/>
              <w:rPr>
                <w:b/>
                <w:bCs/>
                <w:color w:val="000000"/>
              </w:rPr>
            </w:pPr>
            <w:r w:rsidRPr="00F616C0">
              <w:rPr>
                <w:b/>
                <w:bCs/>
                <w:color w:val="000000"/>
              </w:rPr>
              <w:t>Keterangan</w:t>
            </w:r>
          </w:p>
        </w:tc>
      </w:tr>
      <w:tr w:rsidR="00CB4F25" w:rsidRPr="00F616C0" w14:paraId="598C5F2E" w14:textId="77777777" w:rsidTr="004E32E7">
        <w:trPr>
          <w:trHeight w:val="300"/>
          <w:jc w:val="center"/>
        </w:trPr>
        <w:tc>
          <w:tcPr>
            <w:tcW w:w="1601" w:type="dxa"/>
            <w:vMerge w:val="restart"/>
            <w:tcBorders>
              <w:top w:val="nil"/>
              <w:left w:val="single" w:sz="8" w:space="0" w:color="auto"/>
              <w:bottom w:val="single" w:sz="8" w:space="0" w:color="000000"/>
              <w:right w:val="single" w:sz="8" w:space="0" w:color="auto"/>
            </w:tcBorders>
            <w:shd w:val="clear" w:color="auto" w:fill="auto"/>
            <w:vAlign w:val="center"/>
            <w:hideMark/>
          </w:tcPr>
          <w:p w14:paraId="77F02701" w14:textId="77777777" w:rsidR="00CB4F25" w:rsidRPr="00F616C0" w:rsidRDefault="00CB4F25" w:rsidP="004E32E7">
            <w:pPr>
              <w:rPr>
                <w:color w:val="000000"/>
              </w:rPr>
            </w:pPr>
            <w:r w:rsidRPr="00F616C0">
              <w:rPr>
                <w:color w:val="000000"/>
              </w:rPr>
              <w:t>Dimensional</w:t>
            </w:r>
          </w:p>
        </w:tc>
        <w:tc>
          <w:tcPr>
            <w:tcW w:w="2899" w:type="dxa"/>
            <w:tcBorders>
              <w:top w:val="nil"/>
              <w:left w:val="nil"/>
              <w:bottom w:val="nil"/>
              <w:right w:val="single" w:sz="8" w:space="0" w:color="auto"/>
            </w:tcBorders>
            <w:shd w:val="clear" w:color="auto" w:fill="auto"/>
            <w:noWrap/>
            <w:vAlign w:val="bottom"/>
            <w:hideMark/>
          </w:tcPr>
          <w:p w14:paraId="531536BE" w14:textId="77777777" w:rsidR="00CB4F25" w:rsidRPr="00F616C0" w:rsidRDefault="00CB4F25" w:rsidP="004E32E7">
            <w:pPr>
              <w:rPr>
                <w:color w:val="000000"/>
              </w:rPr>
            </w:pPr>
            <w:r w:rsidRPr="00F616C0">
              <w:rPr>
                <w:color w:val="000000"/>
              </w:rPr>
              <w:t xml:space="preserve">0.55 &lt; Cp &lt; 0.85  </w:t>
            </w:r>
          </w:p>
        </w:tc>
        <w:tc>
          <w:tcPr>
            <w:tcW w:w="1170" w:type="dxa"/>
            <w:tcBorders>
              <w:top w:val="single" w:sz="8" w:space="0" w:color="auto"/>
              <w:left w:val="nil"/>
              <w:bottom w:val="nil"/>
              <w:right w:val="single" w:sz="4" w:space="0" w:color="auto"/>
            </w:tcBorders>
            <w:shd w:val="clear" w:color="auto" w:fill="auto"/>
            <w:vAlign w:val="bottom"/>
          </w:tcPr>
          <w:p w14:paraId="6FE1E7B8" w14:textId="77777777" w:rsidR="00CB4F25" w:rsidRPr="00F616C0" w:rsidRDefault="00CB4F25" w:rsidP="004E32E7">
            <w:pPr>
              <w:jc w:val="right"/>
              <w:rPr>
                <w:color w:val="000000"/>
              </w:rPr>
            </w:pPr>
            <w:r w:rsidRPr="00F616C0">
              <w:rPr>
                <w:color w:val="000000"/>
              </w:rPr>
              <w:t>0.66</w:t>
            </w:r>
          </w:p>
        </w:tc>
        <w:tc>
          <w:tcPr>
            <w:tcW w:w="1236" w:type="dxa"/>
            <w:tcBorders>
              <w:top w:val="single" w:sz="8" w:space="0" w:color="auto"/>
              <w:left w:val="single" w:sz="4" w:space="0" w:color="auto"/>
              <w:bottom w:val="nil"/>
              <w:right w:val="single" w:sz="4" w:space="0" w:color="auto"/>
            </w:tcBorders>
            <w:shd w:val="clear" w:color="auto" w:fill="auto"/>
            <w:vAlign w:val="bottom"/>
          </w:tcPr>
          <w:p w14:paraId="48836FBC" w14:textId="77777777" w:rsidR="00CB4F25" w:rsidRPr="00F616C0" w:rsidRDefault="00CB4F25" w:rsidP="004E32E7">
            <w:pPr>
              <w:jc w:val="right"/>
              <w:rPr>
                <w:color w:val="000000"/>
              </w:rPr>
            </w:pPr>
            <w:r w:rsidRPr="00F616C0">
              <w:rPr>
                <w:color w:val="000000"/>
              </w:rPr>
              <w:t>0.559</w:t>
            </w:r>
          </w:p>
        </w:tc>
        <w:tc>
          <w:tcPr>
            <w:tcW w:w="2184" w:type="dxa"/>
            <w:tcBorders>
              <w:top w:val="nil"/>
              <w:left w:val="single" w:sz="4" w:space="0" w:color="auto"/>
              <w:bottom w:val="nil"/>
              <w:right w:val="single" w:sz="8" w:space="0" w:color="auto"/>
            </w:tcBorders>
          </w:tcPr>
          <w:p w14:paraId="75625CBB" w14:textId="77777777" w:rsidR="00CB4F25" w:rsidRPr="00F616C0" w:rsidRDefault="00CB4F25" w:rsidP="004E32E7">
            <w:pPr>
              <w:rPr>
                <w:color w:val="000000"/>
              </w:rPr>
            </w:pPr>
            <w:r w:rsidRPr="00F616C0">
              <w:rPr>
                <w:color w:val="000000"/>
              </w:rPr>
              <w:t>Memenuhi</w:t>
            </w:r>
          </w:p>
        </w:tc>
      </w:tr>
      <w:tr w:rsidR="00CB4F25" w:rsidRPr="00F616C0" w14:paraId="2B58DCCE" w14:textId="77777777" w:rsidTr="004E32E7">
        <w:trPr>
          <w:trHeight w:val="315"/>
          <w:jc w:val="center"/>
        </w:trPr>
        <w:tc>
          <w:tcPr>
            <w:tcW w:w="1601" w:type="dxa"/>
            <w:vMerge/>
            <w:tcBorders>
              <w:top w:val="nil"/>
              <w:left w:val="single" w:sz="8" w:space="0" w:color="auto"/>
              <w:bottom w:val="single" w:sz="8" w:space="0" w:color="000000"/>
              <w:right w:val="single" w:sz="8" w:space="0" w:color="auto"/>
            </w:tcBorders>
            <w:vAlign w:val="center"/>
            <w:hideMark/>
          </w:tcPr>
          <w:p w14:paraId="792C3B41" w14:textId="77777777" w:rsidR="00CB4F25" w:rsidRPr="00F616C0" w:rsidRDefault="00CB4F25" w:rsidP="004E32E7">
            <w:pPr>
              <w:rPr>
                <w:color w:val="000000"/>
              </w:rPr>
            </w:pPr>
          </w:p>
        </w:tc>
        <w:tc>
          <w:tcPr>
            <w:tcW w:w="2899" w:type="dxa"/>
            <w:tcBorders>
              <w:top w:val="nil"/>
              <w:left w:val="nil"/>
              <w:right w:val="single" w:sz="8" w:space="0" w:color="auto"/>
            </w:tcBorders>
            <w:shd w:val="clear" w:color="auto" w:fill="auto"/>
            <w:vAlign w:val="center"/>
            <w:hideMark/>
          </w:tcPr>
          <w:p w14:paraId="30EA1AC2" w14:textId="77777777" w:rsidR="00CB4F25" w:rsidRPr="00F616C0" w:rsidRDefault="00CB4F25" w:rsidP="004E32E7">
            <w:pPr>
              <w:rPr>
                <w:i/>
                <w:iCs/>
                <w:color w:val="000000"/>
              </w:rPr>
            </w:pPr>
            <w:r w:rsidRPr="00F616C0">
              <w:rPr>
                <w:i/>
                <w:iCs/>
                <w:color w:val="000000"/>
              </w:rPr>
              <w:t xml:space="preserve">3.9 &lt; L/B &lt; 15  </w:t>
            </w:r>
          </w:p>
        </w:tc>
        <w:tc>
          <w:tcPr>
            <w:tcW w:w="1170" w:type="dxa"/>
            <w:tcBorders>
              <w:top w:val="nil"/>
              <w:left w:val="nil"/>
              <w:bottom w:val="nil"/>
              <w:right w:val="single" w:sz="4" w:space="0" w:color="auto"/>
            </w:tcBorders>
            <w:shd w:val="clear" w:color="auto" w:fill="auto"/>
            <w:vAlign w:val="bottom"/>
          </w:tcPr>
          <w:p w14:paraId="20115EEB" w14:textId="77777777" w:rsidR="00CB4F25" w:rsidRPr="00F616C0" w:rsidRDefault="00CB4F25" w:rsidP="004E32E7">
            <w:pPr>
              <w:jc w:val="right"/>
              <w:rPr>
                <w:color w:val="000000"/>
              </w:rPr>
            </w:pPr>
            <w:r w:rsidRPr="00F616C0">
              <w:rPr>
                <w:color w:val="000000"/>
              </w:rPr>
              <w:t>3.861</w:t>
            </w:r>
          </w:p>
        </w:tc>
        <w:tc>
          <w:tcPr>
            <w:tcW w:w="1236" w:type="dxa"/>
            <w:tcBorders>
              <w:top w:val="nil"/>
              <w:left w:val="single" w:sz="4" w:space="0" w:color="auto"/>
              <w:bottom w:val="nil"/>
              <w:right w:val="single" w:sz="4" w:space="0" w:color="auto"/>
            </w:tcBorders>
            <w:shd w:val="clear" w:color="auto" w:fill="auto"/>
            <w:vAlign w:val="bottom"/>
          </w:tcPr>
          <w:p w14:paraId="55731A10" w14:textId="77777777" w:rsidR="00CB4F25" w:rsidRPr="00F616C0" w:rsidRDefault="00CB4F25" w:rsidP="004E32E7">
            <w:pPr>
              <w:jc w:val="right"/>
              <w:rPr>
                <w:color w:val="000000"/>
              </w:rPr>
            </w:pPr>
            <w:r w:rsidRPr="00F616C0">
              <w:rPr>
                <w:color w:val="000000"/>
              </w:rPr>
              <w:t>5.354</w:t>
            </w:r>
          </w:p>
        </w:tc>
        <w:tc>
          <w:tcPr>
            <w:tcW w:w="2184" w:type="dxa"/>
            <w:tcBorders>
              <w:top w:val="nil"/>
              <w:left w:val="single" w:sz="4" w:space="0" w:color="auto"/>
              <w:right w:val="single" w:sz="8" w:space="0" w:color="auto"/>
            </w:tcBorders>
          </w:tcPr>
          <w:p w14:paraId="3BBBB699" w14:textId="77777777" w:rsidR="00CB4F25" w:rsidRPr="00F616C0" w:rsidRDefault="00CB4F25" w:rsidP="004E32E7">
            <w:pPr>
              <w:rPr>
                <w:i/>
                <w:iCs/>
                <w:color w:val="000000"/>
              </w:rPr>
            </w:pPr>
            <w:r w:rsidRPr="00F616C0">
              <w:rPr>
                <w:color w:val="000000"/>
              </w:rPr>
              <w:t>Memenuhi</w:t>
            </w:r>
          </w:p>
        </w:tc>
      </w:tr>
      <w:tr w:rsidR="00CB4F25" w:rsidRPr="00F616C0" w14:paraId="18B2DE08" w14:textId="77777777" w:rsidTr="004E32E7">
        <w:trPr>
          <w:trHeight w:val="315"/>
          <w:jc w:val="center"/>
        </w:trPr>
        <w:tc>
          <w:tcPr>
            <w:tcW w:w="1601" w:type="dxa"/>
            <w:vMerge/>
            <w:tcBorders>
              <w:top w:val="nil"/>
              <w:left w:val="single" w:sz="8" w:space="0" w:color="auto"/>
              <w:bottom w:val="single" w:sz="8" w:space="0" w:color="000000"/>
              <w:right w:val="single" w:sz="8" w:space="0" w:color="auto"/>
            </w:tcBorders>
            <w:vAlign w:val="center"/>
            <w:hideMark/>
          </w:tcPr>
          <w:p w14:paraId="0B1BA0C8" w14:textId="77777777" w:rsidR="00CB4F25" w:rsidRPr="00F616C0" w:rsidRDefault="00CB4F25" w:rsidP="004E32E7">
            <w:pPr>
              <w:rPr>
                <w:color w:val="000000"/>
              </w:rPr>
            </w:pPr>
          </w:p>
        </w:tc>
        <w:tc>
          <w:tcPr>
            <w:tcW w:w="2899" w:type="dxa"/>
            <w:tcBorders>
              <w:top w:val="nil"/>
              <w:left w:val="nil"/>
              <w:bottom w:val="single" w:sz="4" w:space="0" w:color="auto"/>
              <w:right w:val="single" w:sz="8" w:space="0" w:color="auto"/>
            </w:tcBorders>
            <w:shd w:val="clear" w:color="auto" w:fill="auto"/>
            <w:vAlign w:val="center"/>
            <w:hideMark/>
          </w:tcPr>
          <w:p w14:paraId="3DF3D93F" w14:textId="77777777" w:rsidR="00CB4F25" w:rsidRPr="00F616C0" w:rsidRDefault="00CB4F25" w:rsidP="004E32E7">
            <w:pPr>
              <w:rPr>
                <w:i/>
                <w:iCs/>
                <w:color w:val="000000"/>
              </w:rPr>
            </w:pPr>
            <w:r w:rsidRPr="00F616C0">
              <w:rPr>
                <w:i/>
                <w:iCs/>
                <w:color w:val="000000"/>
              </w:rPr>
              <w:t xml:space="preserve">2.1 &lt; B/T &lt; 4.0 </w:t>
            </w:r>
          </w:p>
        </w:tc>
        <w:tc>
          <w:tcPr>
            <w:tcW w:w="1170" w:type="dxa"/>
            <w:tcBorders>
              <w:top w:val="nil"/>
              <w:left w:val="nil"/>
              <w:bottom w:val="single" w:sz="4" w:space="0" w:color="auto"/>
              <w:right w:val="single" w:sz="4" w:space="0" w:color="auto"/>
            </w:tcBorders>
            <w:shd w:val="clear" w:color="auto" w:fill="auto"/>
            <w:vAlign w:val="bottom"/>
          </w:tcPr>
          <w:p w14:paraId="4EE20F64" w14:textId="77777777" w:rsidR="00CB4F25" w:rsidRPr="00F616C0" w:rsidRDefault="00CB4F25" w:rsidP="004E32E7">
            <w:pPr>
              <w:jc w:val="right"/>
              <w:rPr>
                <w:color w:val="000000"/>
              </w:rPr>
            </w:pPr>
            <w:r w:rsidRPr="00F616C0">
              <w:rPr>
                <w:color w:val="000000"/>
              </w:rPr>
              <w:t>2.577</w:t>
            </w:r>
          </w:p>
        </w:tc>
        <w:tc>
          <w:tcPr>
            <w:tcW w:w="1236" w:type="dxa"/>
            <w:tcBorders>
              <w:top w:val="nil"/>
              <w:left w:val="single" w:sz="4" w:space="0" w:color="auto"/>
              <w:bottom w:val="single" w:sz="4" w:space="0" w:color="auto"/>
              <w:right w:val="single" w:sz="4" w:space="0" w:color="auto"/>
            </w:tcBorders>
            <w:shd w:val="clear" w:color="auto" w:fill="auto"/>
            <w:vAlign w:val="bottom"/>
          </w:tcPr>
          <w:p w14:paraId="5175506F" w14:textId="77777777" w:rsidR="00CB4F25" w:rsidRPr="00F616C0" w:rsidRDefault="00CB4F25" w:rsidP="004E32E7">
            <w:pPr>
              <w:jc w:val="right"/>
              <w:rPr>
                <w:color w:val="000000"/>
              </w:rPr>
            </w:pPr>
            <w:r w:rsidRPr="00F616C0">
              <w:rPr>
                <w:color w:val="000000"/>
              </w:rPr>
              <w:t>2.743</w:t>
            </w:r>
          </w:p>
        </w:tc>
        <w:tc>
          <w:tcPr>
            <w:tcW w:w="2184" w:type="dxa"/>
            <w:tcBorders>
              <w:top w:val="nil"/>
              <w:left w:val="single" w:sz="4" w:space="0" w:color="auto"/>
              <w:bottom w:val="single" w:sz="4" w:space="0" w:color="auto"/>
              <w:right w:val="single" w:sz="8" w:space="0" w:color="auto"/>
            </w:tcBorders>
          </w:tcPr>
          <w:p w14:paraId="1C9B9BC0" w14:textId="77777777" w:rsidR="00CB4F25" w:rsidRPr="00F616C0" w:rsidRDefault="00CB4F25" w:rsidP="004E32E7">
            <w:pPr>
              <w:rPr>
                <w:i/>
                <w:iCs/>
                <w:color w:val="000000"/>
              </w:rPr>
            </w:pPr>
            <w:r w:rsidRPr="00F616C0">
              <w:rPr>
                <w:color w:val="000000"/>
              </w:rPr>
              <w:t>Memenuhi</w:t>
            </w:r>
          </w:p>
        </w:tc>
      </w:tr>
    </w:tbl>
    <w:p w14:paraId="20FCA51C" w14:textId="77777777" w:rsidR="00CB4F25" w:rsidRPr="00F616C0" w:rsidRDefault="00CB4F25" w:rsidP="00CB4F25">
      <w:pPr>
        <w:pStyle w:val="text"/>
      </w:pPr>
    </w:p>
    <w:p w14:paraId="1756F299" w14:textId="77777777" w:rsidR="00CB4F25" w:rsidRPr="00F616C0" w:rsidRDefault="00CB4F25" w:rsidP="00CB4F25">
      <w:pPr>
        <w:pStyle w:val="Heading3"/>
        <w:tabs>
          <w:tab w:val="clear" w:pos="680"/>
        </w:tabs>
        <w:ind w:left="720" w:hanging="720"/>
        <w:rPr>
          <w:i/>
          <w:noProof w:val="0"/>
          <w:lang w:val="id-ID"/>
        </w:rPr>
      </w:pPr>
      <w:bookmarkStart w:id="113" w:name="_Toc519680329"/>
      <w:r w:rsidRPr="00F616C0">
        <w:rPr>
          <w:noProof w:val="0"/>
          <w:lang w:val="id-ID"/>
        </w:rPr>
        <w:t xml:space="preserve">Proses Validasi Kriteria Dimensional Metode </w:t>
      </w:r>
      <w:r w:rsidRPr="00F616C0">
        <w:rPr>
          <w:i/>
          <w:noProof w:val="0"/>
          <w:lang w:val="id-ID"/>
        </w:rPr>
        <w:t>Savitsky</w:t>
      </w:r>
      <w:bookmarkEnd w:id="113"/>
    </w:p>
    <w:p w14:paraId="7DA59FBC" w14:textId="77777777" w:rsidR="00CB4F25" w:rsidRPr="00F616C0" w:rsidRDefault="00CB4F25" w:rsidP="00CB4F25">
      <w:pPr>
        <w:pStyle w:val="text"/>
        <w:ind w:firstLine="720"/>
      </w:pPr>
      <w:r w:rsidRPr="00F616C0">
        <w:t xml:space="preserve">Dalam proses validasi metode </w:t>
      </w:r>
      <w:r w:rsidRPr="00F616C0">
        <w:rPr>
          <w:i/>
        </w:rPr>
        <w:t xml:space="preserve">Savitsky, </w:t>
      </w:r>
      <w:r w:rsidRPr="00F616C0">
        <w:t>terdapat beberapa perbedaan kriteria</w:t>
      </w:r>
      <w:r w:rsidRPr="00F616C0">
        <w:rPr>
          <w:i/>
        </w:rPr>
        <w:t xml:space="preserve"> </w:t>
      </w:r>
      <w:r w:rsidRPr="00F616C0">
        <w:t xml:space="preserve">yang harus dipenuhi dibandingkan dengan metode </w:t>
      </w:r>
      <w:r w:rsidRPr="00F616C0">
        <w:rPr>
          <w:i/>
        </w:rPr>
        <w:t xml:space="preserve">Holtrop. </w:t>
      </w:r>
      <w:r w:rsidRPr="00F616C0">
        <w:t xml:space="preserve">Adapun kriteria-kriteria tersebut berdasarkan laporan  </w:t>
      </w:r>
      <w:r w:rsidRPr="00F616C0">
        <w:rPr>
          <w:i/>
        </w:rPr>
        <w:t xml:space="preserve">Savitsky D. </w:t>
      </w:r>
      <w:r w:rsidRPr="00F616C0">
        <w:t xml:space="preserve">Dan </w:t>
      </w:r>
      <w:r w:rsidRPr="00F616C0">
        <w:rPr>
          <w:i/>
        </w:rPr>
        <w:t xml:space="preserve">W. Brown </w:t>
      </w:r>
      <w:r w:rsidRPr="00F616C0">
        <w:t xml:space="preserve">tentang evaluasi hidrodinamik dari model kapal dengan </w:t>
      </w:r>
      <w:r w:rsidRPr="00F616C0">
        <w:rPr>
          <w:i/>
        </w:rPr>
        <w:t>Planing</w:t>
      </w:r>
      <w:r w:rsidRPr="00F616C0">
        <w:t xml:space="preserve"> </w:t>
      </w:r>
      <w:r w:rsidRPr="00F616C0">
        <w:rPr>
          <w:i/>
        </w:rPr>
        <w:t xml:space="preserve">Hull. Range Applicability </w:t>
      </w:r>
      <w:r w:rsidRPr="00F616C0">
        <w:t>dari metode ini dirangkum dalam tabel di bawah ini.</w:t>
      </w:r>
    </w:p>
    <w:p w14:paraId="55EDEC6D" w14:textId="78411A45" w:rsidR="00CB4F25" w:rsidRPr="00266B9A" w:rsidRDefault="00CB4F25" w:rsidP="00CB4F25">
      <w:pPr>
        <w:pStyle w:val="Caption"/>
        <w:keepNext/>
        <w:spacing w:line="360" w:lineRule="auto"/>
        <w:jc w:val="center"/>
        <w:rPr>
          <w:b w:val="0"/>
          <w:sz w:val="24"/>
          <w:lang w:val="en-US"/>
        </w:rPr>
      </w:pPr>
      <w:bookmarkStart w:id="114" w:name="_Toc517779419"/>
      <w:bookmarkStart w:id="115" w:name="_Toc520140934"/>
      <w:r w:rsidRPr="00266B9A">
        <w:rPr>
          <w:b w:val="0"/>
          <w:sz w:val="24"/>
        </w:rPr>
        <w:t xml:space="preserve">Tabel </w:t>
      </w:r>
      <w:r w:rsidR="00933EE1">
        <w:rPr>
          <w:b w:val="0"/>
          <w:sz w:val="24"/>
        </w:rPr>
        <w:fldChar w:fldCharType="begin"/>
      </w:r>
      <w:r w:rsidR="00933EE1">
        <w:rPr>
          <w:b w:val="0"/>
          <w:sz w:val="24"/>
        </w:rPr>
        <w:instrText xml:space="preserve"> STYLEREF 1 \s </w:instrText>
      </w:r>
      <w:r w:rsidR="00933EE1">
        <w:rPr>
          <w:b w:val="0"/>
          <w:sz w:val="24"/>
        </w:rPr>
        <w:fldChar w:fldCharType="separate"/>
      </w:r>
      <w:r w:rsidR="0072435B">
        <w:rPr>
          <w:b w:val="0"/>
          <w:noProof/>
          <w:sz w:val="24"/>
        </w:rPr>
        <w:t>V</w:t>
      </w:r>
      <w:r w:rsidR="00933EE1">
        <w:rPr>
          <w:b w:val="0"/>
          <w:sz w:val="24"/>
        </w:rPr>
        <w:fldChar w:fldCharType="end"/>
      </w:r>
      <w:r w:rsidR="00933EE1">
        <w:rPr>
          <w:b w:val="0"/>
          <w:sz w:val="24"/>
        </w:rPr>
        <w:t>.</w:t>
      </w:r>
      <w:r w:rsidR="00933EE1">
        <w:rPr>
          <w:b w:val="0"/>
          <w:sz w:val="24"/>
        </w:rPr>
        <w:fldChar w:fldCharType="begin"/>
      </w:r>
      <w:r w:rsidR="00933EE1">
        <w:rPr>
          <w:b w:val="0"/>
          <w:sz w:val="24"/>
        </w:rPr>
        <w:instrText xml:space="preserve"> SEQ Tabel \* ARABIC \s 1 </w:instrText>
      </w:r>
      <w:r w:rsidR="00933EE1">
        <w:rPr>
          <w:b w:val="0"/>
          <w:sz w:val="24"/>
        </w:rPr>
        <w:fldChar w:fldCharType="separate"/>
      </w:r>
      <w:r w:rsidR="0072435B">
        <w:rPr>
          <w:b w:val="0"/>
          <w:noProof/>
          <w:sz w:val="24"/>
        </w:rPr>
        <w:t>3</w:t>
      </w:r>
      <w:r w:rsidR="00933EE1">
        <w:rPr>
          <w:b w:val="0"/>
          <w:sz w:val="24"/>
        </w:rPr>
        <w:fldChar w:fldCharType="end"/>
      </w:r>
      <w:r w:rsidRPr="00266B9A">
        <w:rPr>
          <w:b w:val="0"/>
          <w:sz w:val="24"/>
          <w:lang w:val="en-US"/>
        </w:rPr>
        <w:t xml:space="preserve"> </w:t>
      </w:r>
      <w:r w:rsidRPr="00266B9A">
        <w:rPr>
          <w:b w:val="0"/>
          <w:sz w:val="24"/>
        </w:rPr>
        <w:t xml:space="preserve">Rangkuman Nilai Validasi Kriteria Metode </w:t>
      </w:r>
      <w:r w:rsidRPr="00266B9A">
        <w:rPr>
          <w:b w:val="0"/>
          <w:i/>
          <w:sz w:val="24"/>
        </w:rPr>
        <w:t>Savitsky</w:t>
      </w:r>
      <w:bookmarkEnd w:id="114"/>
      <w:bookmarkEnd w:id="115"/>
    </w:p>
    <w:tbl>
      <w:tblPr>
        <w:tblW w:w="9062" w:type="dxa"/>
        <w:tblInd w:w="-10" w:type="dxa"/>
        <w:tblLook w:val="04A0" w:firstRow="1" w:lastRow="0" w:firstColumn="1" w:lastColumn="0" w:noHBand="0" w:noVBand="1"/>
      </w:tblPr>
      <w:tblGrid>
        <w:gridCol w:w="1443"/>
        <w:gridCol w:w="2697"/>
        <w:gridCol w:w="1440"/>
        <w:gridCol w:w="1170"/>
        <w:gridCol w:w="2312"/>
      </w:tblGrid>
      <w:tr w:rsidR="00CB4F25" w:rsidRPr="00F616C0" w14:paraId="18E7951E" w14:textId="77777777" w:rsidTr="004E32E7">
        <w:trPr>
          <w:trHeight w:val="330"/>
        </w:trPr>
        <w:tc>
          <w:tcPr>
            <w:tcW w:w="14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393F8A0" w14:textId="77777777" w:rsidR="00CB4F25" w:rsidRPr="00F616C0" w:rsidRDefault="00CB4F25" w:rsidP="004E32E7">
            <w:pPr>
              <w:jc w:val="center"/>
              <w:rPr>
                <w:b/>
                <w:bCs/>
                <w:color w:val="000000"/>
              </w:rPr>
            </w:pPr>
            <w:r w:rsidRPr="00F616C0">
              <w:rPr>
                <w:b/>
                <w:bCs/>
                <w:color w:val="000000"/>
              </w:rPr>
              <w:t>Batasan</w:t>
            </w:r>
          </w:p>
        </w:tc>
        <w:tc>
          <w:tcPr>
            <w:tcW w:w="2697" w:type="dxa"/>
            <w:tcBorders>
              <w:top w:val="single" w:sz="8" w:space="0" w:color="auto"/>
              <w:left w:val="nil"/>
              <w:bottom w:val="single" w:sz="8" w:space="0" w:color="auto"/>
              <w:right w:val="single" w:sz="8" w:space="0" w:color="auto"/>
            </w:tcBorders>
            <w:shd w:val="clear" w:color="auto" w:fill="auto"/>
            <w:vAlign w:val="center"/>
            <w:hideMark/>
          </w:tcPr>
          <w:p w14:paraId="7EB5E298" w14:textId="77777777" w:rsidR="00CB4F25" w:rsidRPr="00F616C0" w:rsidRDefault="00CB4F25" w:rsidP="004E32E7">
            <w:pPr>
              <w:jc w:val="center"/>
              <w:rPr>
                <w:b/>
                <w:bCs/>
                <w:color w:val="000000"/>
              </w:rPr>
            </w:pPr>
            <w:r w:rsidRPr="00F616C0">
              <w:rPr>
                <w:b/>
                <w:bCs/>
                <w:color w:val="000000"/>
              </w:rPr>
              <w:t>Nilai</w:t>
            </w:r>
          </w:p>
        </w:tc>
        <w:tc>
          <w:tcPr>
            <w:tcW w:w="1440" w:type="dxa"/>
            <w:tcBorders>
              <w:top w:val="single" w:sz="8" w:space="0" w:color="auto"/>
              <w:left w:val="nil"/>
              <w:bottom w:val="single" w:sz="8" w:space="0" w:color="auto"/>
              <w:right w:val="single" w:sz="8" w:space="0" w:color="auto"/>
            </w:tcBorders>
          </w:tcPr>
          <w:p w14:paraId="22C2E492" w14:textId="77777777" w:rsidR="00CB4F25" w:rsidRPr="00F616C0" w:rsidRDefault="00CB4F25" w:rsidP="004E32E7">
            <w:pPr>
              <w:jc w:val="center"/>
              <w:rPr>
                <w:b/>
                <w:bCs/>
                <w:color w:val="000000"/>
              </w:rPr>
            </w:pPr>
            <w:r w:rsidRPr="00F616C0">
              <w:rPr>
                <w:b/>
                <w:bCs/>
                <w:color w:val="000000"/>
              </w:rPr>
              <w:t>Model A</w:t>
            </w:r>
          </w:p>
        </w:tc>
        <w:tc>
          <w:tcPr>
            <w:tcW w:w="1170" w:type="dxa"/>
            <w:tcBorders>
              <w:top w:val="single" w:sz="8" w:space="0" w:color="auto"/>
              <w:left w:val="nil"/>
              <w:bottom w:val="single" w:sz="8" w:space="0" w:color="auto"/>
              <w:right w:val="single" w:sz="8" w:space="0" w:color="auto"/>
            </w:tcBorders>
          </w:tcPr>
          <w:p w14:paraId="29C7788D" w14:textId="77777777" w:rsidR="00CB4F25" w:rsidRPr="00F616C0" w:rsidRDefault="00CB4F25" w:rsidP="004E32E7">
            <w:pPr>
              <w:jc w:val="center"/>
              <w:rPr>
                <w:b/>
                <w:bCs/>
                <w:color w:val="000000"/>
              </w:rPr>
            </w:pPr>
            <w:r w:rsidRPr="00F616C0">
              <w:rPr>
                <w:b/>
                <w:bCs/>
                <w:color w:val="000000"/>
              </w:rPr>
              <w:t>Model B</w:t>
            </w:r>
          </w:p>
        </w:tc>
        <w:tc>
          <w:tcPr>
            <w:tcW w:w="2312" w:type="dxa"/>
            <w:tcBorders>
              <w:top w:val="single" w:sz="8" w:space="0" w:color="auto"/>
              <w:left w:val="nil"/>
              <w:bottom w:val="single" w:sz="8" w:space="0" w:color="auto"/>
              <w:right w:val="single" w:sz="8" w:space="0" w:color="auto"/>
            </w:tcBorders>
          </w:tcPr>
          <w:p w14:paraId="646885F3" w14:textId="77777777" w:rsidR="00CB4F25" w:rsidRPr="00F616C0" w:rsidRDefault="00CB4F25" w:rsidP="004E32E7">
            <w:pPr>
              <w:jc w:val="center"/>
              <w:rPr>
                <w:b/>
                <w:bCs/>
                <w:color w:val="000000"/>
              </w:rPr>
            </w:pPr>
            <w:r w:rsidRPr="00F616C0">
              <w:rPr>
                <w:b/>
                <w:bCs/>
                <w:color w:val="000000"/>
              </w:rPr>
              <w:t>Keterangan</w:t>
            </w:r>
          </w:p>
        </w:tc>
      </w:tr>
      <w:tr w:rsidR="00CB4F25" w:rsidRPr="00F616C0" w14:paraId="242EF82D" w14:textId="77777777" w:rsidTr="004E32E7">
        <w:trPr>
          <w:trHeight w:val="300"/>
        </w:trPr>
        <w:tc>
          <w:tcPr>
            <w:tcW w:w="1443" w:type="dxa"/>
            <w:vMerge w:val="restart"/>
            <w:tcBorders>
              <w:top w:val="nil"/>
              <w:left w:val="single" w:sz="8" w:space="0" w:color="auto"/>
              <w:bottom w:val="single" w:sz="8" w:space="0" w:color="000000"/>
              <w:right w:val="single" w:sz="8" w:space="0" w:color="auto"/>
            </w:tcBorders>
            <w:shd w:val="clear" w:color="auto" w:fill="auto"/>
            <w:vAlign w:val="center"/>
            <w:hideMark/>
          </w:tcPr>
          <w:p w14:paraId="07507193" w14:textId="77777777" w:rsidR="00CB4F25" w:rsidRPr="00F616C0" w:rsidRDefault="00CB4F25" w:rsidP="004E32E7">
            <w:pPr>
              <w:rPr>
                <w:color w:val="000000"/>
              </w:rPr>
            </w:pPr>
            <w:r w:rsidRPr="00F616C0">
              <w:rPr>
                <w:color w:val="000000"/>
              </w:rPr>
              <w:t>Dimensional</w:t>
            </w:r>
          </w:p>
        </w:tc>
        <w:tc>
          <w:tcPr>
            <w:tcW w:w="2697" w:type="dxa"/>
            <w:tcBorders>
              <w:top w:val="nil"/>
              <w:left w:val="nil"/>
              <w:bottom w:val="nil"/>
              <w:right w:val="single" w:sz="8" w:space="0" w:color="auto"/>
            </w:tcBorders>
            <w:shd w:val="clear" w:color="auto" w:fill="auto"/>
            <w:vAlign w:val="center"/>
            <w:hideMark/>
          </w:tcPr>
          <w:p w14:paraId="3421C76E" w14:textId="77777777" w:rsidR="00CB4F25" w:rsidRPr="00F616C0" w:rsidRDefault="00CB4F25" w:rsidP="004E32E7">
            <w:pPr>
              <w:rPr>
                <w:i/>
                <w:iCs/>
                <w:color w:val="000000"/>
              </w:rPr>
            </w:pPr>
            <w:r w:rsidRPr="00F616C0">
              <w:rPr>
                <w:i/>
                <w:iCs/>
                <w:color w:val="000000"/>
              </w:rPr>
              <w:t xml:space="preserve">3.07 &lt; L/V1/3 &lt; 12.4  </w:t>
            </w:r>
          </w:p>
        </w:tc>
        <w:tc>
          <w:tcPr>
            <w:tcW w:w="1440" w:type="dxa"/>
            <w:tcBorders>
              <w:top w:val="nil"/>
              <w:left w:val="nil"/>
              <w:bottom w:val="nil"/>
              <w:right w:val="single" w:sz="8" w:space="0" w:color="auto"/>
            </w:tcBorders>
            <w:vAlign w:val="bottom"/>
          </w:tcPr>
          <w:p w14:paraId="0EEC9530" w14:textId="77777777" w:rsidR="00CB4F25" w:rsidRPr="00F616C0" w:rsidRDefault="00CB4F25" w:rsidP="004E32E7">
            <w:pPr>
              <w:jc w:val="right"/>
              <w:rPr>
                <w:color w:val="000000"/>
              </w:rPr>
            </w:pPr>
            <w:r w:rsidRPr="00F616C0">
              <w:rPr>
                <w:color w:val="000000"/>
              </w:rPr>
              <w:t>4.169</w:t>
            </w:r>
          </w:p>
        </w:tc>
        <w:tc>
          <w:tcPr>
            <w:tcW w:w="1170" w:type="dxa"/>
            <w:tcBorders>
              <w:top w:val="nil"/>
              <w:left w:val="nil"/>
              <w:bottom w:val="nil"/>
              <w:right w:val="single" w:sz="8" w:space="0" w:color="auto"/>
            </w:tcBorders>
            <w:vAlign w:val="bottom"/>
          </w:tcPr>
          <w:p w14:paraId="25241E31" w14:textId="77777777" w:rsidR="00CB4F25" w:rsidRPr="00F616C0" w:rsidRDefault="00CB4F25" w:rsidP="004E32E7">
            <w:pPr>
              <w:jc w:val="right"/>
              <w:rPr>
                <w:color w:val="000000"/>
              </w:rPr>
            </w:pPr>
            <w:r w:rsidRPr="00F616C0">
              <w:rPr>
                <w:color w:val="000000"/>
              </w:rPr>
              <w:t>5.488</w:t>
            </w:r>
          </w:p>
        </w:tc>
        <w:tc>
          <w:tcPr>
            <w:tcW w:w="2312" w:type="dxa"/>
            <w:tcBorders>
              <w:top w:val="nil"/>
              <w:left w:val="nil"/>
              <w:bottom w:val="nil"/>
              <w:right w:val="single" w:sz="8" w:space="0" w:color="auto"/>
            </w:tcBorders>
          </w:tcPr>
          <w:p w14:paraId="75A709C6" w14:textId="77777777" w:rsidR="00CB4F25" w:rsidRPr="00F616C0" w:rsidRDefault="00CB4F25" w:rsidP="004E32E7">
            <w:pPr>
              <w:rPr>
                <w:i/>
                <w:iCs/>
                <w:color w:val="000000"/>
              </w:rPr>
            </w:pPr>
            <w:r w:rsidRPr="00F616C0">
              <w:rPr>
                <w:color w:val="000000"/>
              </w:rPr>
              <w:t>Memenuhi</w:t>
            </w:r>
          </w:p>
        </w:tc>
      </w:tr>
      <w:tr w:rsidR="00CB4F25" w:rsidRPr="00F616C0" w14:paraId="1F496FE2" w14:textId="77777777" w:rsidTr="004E32E7">
        <w:trPr>
          <w:trHeight w:val="300"/>
        </w:trPr>
        <w:tc>
          <w:tcPr>
            <w:tcW w:w="1443" w:type="dxa"/>
            <w:vMerge/>
            <w:tcBorders>
              <w:top w:val="nil"/>
              <w:left w:val="single" w:sz="8" w:space="0" w:color="auto"/>
              <w:bottom w:val="single" w:sz="8" w:space="0" w:color="000000"/>
              <w:right w:val="single" w:sz="8" w:space="0" w:color="auto"/>
            </w:tcBorders>
            <w:vAlign w:val="center"/>
            <w:hideMark/>
          </w:tcPr>
          <w:p w14:paraId="38F3AAF1" w14:textId="77777777" w:rsidR="00CB4F25" w:rsidRPr="00F616C0" w:rsidRDefault="00CB4F25" w:rsidP="004E32E7">
            <w:pPr>
              <w:rPr>
                <w:color w:val="000000"/>
              </w:rPr>
            </w:pPr>
          </w:p>
        </w:tc>
        <w:tc>
          <w:tcPr>
            <w:tcW w:w="2697" w:type="dxa"/>
            <w:tcBorders>
              <w:top w:val="nil"/>
              <w:left w:val="nil"/>
              <w:bottom w:val="nil"/>
              <w:right w:val="single" w:sz="8" w:space="0" w:color="auto"/>
            </w:tcBorders>
            <w:shd w:val="clear" w:color="auto" w:fill="auto"/>
            <w:vAlign w:val="center"/>
            <w:hideMark/>
          </w:tcPr>
          <w:p w14:paraId="76F1BC29" w14:textId="77777777" w:rsidR="00CB4F25" w:rsidRPr="00F616C0" w:rsidRDefault="00CB4F25" w:rsidP="004E32E7">
            <w:pPr>
              <w:rPr>
                <w:i/>
                <w:iCs/>
                <w:color w:val="000000"/>
              </w:rPr>
            </w:pPr>
            <w:r w:rsidRPr="00F616C0">
              <w:rPr>
                <w:i/>
                <w:iCs/>
                <w:color w:val="000000"/>
              </w:rPr>
              <w:t xml:space="preserve">3.7 &lt; ie &lt; 28.6  </w:t>
            </w:r>
          </w:p>
        </w:tc>
        <w:tc>
          <w:tcPr>
            <w:tcW w:w="1440" w:type="dxa"/>
            <w:tcBorders>
              <w:top w:val="nil"/>
              <w:left w:val="nil"/>
              <w:bottom w:val="nil"/>
              <w:right w:val="single" w:sz="8" w:space="0" w:color="auto"/>
            </w:tcBorders>
            <w:vAlign w:val="bottom"/>
          </w:tcPr>
          <w:p w14:paraId="32CC5E37" w14:textId="77777777" w:rsidR="00CB4F25" w:rsidRPr="00F616C0" w:rsidRDefault="00CB4F25" w:rsidP="004E32E7">
            <w:pPr>
              <w:jc w:val="right"/>
              <w:rPr>
                <w:color w:val="000000"/>
              </w:rPr>
            </w:pPr>
            <w:r w:rsidRPr="00F616C0">
              <w:rPr>
                <w:color w:val="000000"/>
              </w:rPr>
              <w:t>27.3</w:t>
            </w:r>
          </w:p>
        </w:tc>
        <w:tc>
          <w:tcPr>
            <w:tcW w:w="1170" w:type="dxa"/>
            <w:tcBorders>
              <w:top w:val="nil"/>
              <w:left w:val="nil"/>
              <w:bottom w:val="nil"/>
              <w:right w:val="single" w:sz="8" w:space="0" w:color="auto"/>
            </w:tcBorders>
            <w:vAlign w:val="bottom"/>
          </w:tcPr>
          <w:p w14:paraId="65473E6B" w14:textId="77777777" w:rsidR="00CB4F25" w:rsidRPr="00F616C0" w:rsidRDefault="00CB4F25" w:rsidP="004E32E7">
            <w:pPr>
              <w:jc w:val="right"/>
              <w:rPr>
                <w:color w:val="000000"/>
              </w:rPr>
            </w:pPr>
            <w:r w:rsidRPr="00F616C0">
              <w:rPr>
                <w:color w:val="000000"/>
              </w:rPr>
              <w:t>30.4</w:t>
            </w:r>
          </w:p>
        </w:tc>
        <w:tc>
          <w:tcPr>
            <w:tcW w:w="2312" w:type="dxa"/>
            <w:tcBorders>
              <w:top w:val="nil"/>
              <w:left w:val="nil"/>
              <w:bottom w:val="nil"/>
              <w:right w:val="single" w:sz="8" w:space="0" w:color="auto"/>
            </w:tcBorders>
          </w:tcPr>
          <w:p w14:paraId="793271EC" w14:textId="77777777" w:rsidR="00CB4F25" w:rsidRPr="00F616C0" w:rsidRDefault="00CB4F25" w:rsidP="004E32E7">
            <w:pPr>
              <w:rPr>
                <w:iCs/>
                <w:color w:val="000000"/>
              </w:rPr>
            </w:pPr>
            <w:r w:rsidRPr="00F616C0">
              <w:rPr>
                <w:iCs/>
                <w:color w:val="000000"/>
              </w:rPr>
              <w:t>“B” Tidak Memenuhi</w:t>
            </w:r>
          </w:p>
        </w:tc>
      </w:tr>
      <w:tr w:rsidR="00CB4F25" w:rsidRPr="00F616C0" w14:paraId="350BF2DE" w14:textId="77777777" w:rsidTr="004E32E7">
        <w:trPr>
          <w:trHeight w:val="300"/>
        </w:trPr>
        <w:tc>
          <w:tcPr>
            <w:tcW w:w="1443" w:type="dxa"/>
            <w:vMerge/>
            <w:tcBorders>
              <w:top w:val="nil"/>
              <w:left w:val="single" w:sz="8" w:space="0" w:color="auto"/>
              <w:bottom w:val="single" w:sz="8" w:space="0" w:color="000000"/>
              <w:right w:val="single" w:sz="8" w:space="0" w:color="auto"/>
            </w:tcBorders>
            <w:vAlign w:val="center"/>
            <w:hideMark/>
          </w:tcPr>
          <w:p w14:paraId="5F560266" w14:textId="77777777" w:rsidR="00CB4F25" w:rsidRPr="00F616C0" w:rsidRDefault="00CB4F25" w:rsidP="004E32E7">
            <w:pPr>
              <w:rPr>
                <w:color w:val="000000"/>
              </w:rPr>
            </w:pPr>
          </w:p>
        </w:tc>
        <w:tc>
          <w:tcPr>
            <w:tcW w:w="2697" w:type="dxa"/>
            <w:tcBorders>
              <w:top w:val="nil"/>
              <w:left w:val="nil"/>
              <w:bottom w:val="nil"/>
              <w:right w:val="single" w:sz="8" w:space="0" w:color="auto"/>
            </w:tcBorders>
            <w:shd w:val="clear" w:color="auto" w:fill="auto"/>
            <w:vAlign w:val="center"/>
            <w:hideMark/>
          </w:tcPr>
          <w:p w14:paraId="01A6DFF8" w14:textId="77777777" w:rsidR="00CB4F25" w:rsidRPr="00F616C0" w:rsidRDefault="00CB4F25" w:rsidP="004E32E7">
            <w:pPr>
              <w:rPr>
                <w:i/>
                <w:iCs/>
                <w:color w:val="000000"/>
              </w:rPr>
            </w:pPr>
            <w:r w:rsidRPr="00F616C0">
              <w:rPr>
                <w:i/>
                <w:iCs/>
                <w:color w:val="000000"/>
              </w:rPr>
              <w:t xml:space="preserve">2.52 &lt; L/B &lt; 18.26  </w:t>
            </w:r>
          </w:p>
        </w:tc>
        <w:tc>
          <w:tcPr>
            <w:tcW w:w="1440" w:type="dxa"/>
            <w:tcBorders>
              <w:top w:val="nil"/>
              <w:left w:val="nil"/>
              <w:bottom w:val="nil"/>
              <w:right w:val="single" w:sz="8" w:space="0" w:color="auto"/>
            </w:tcBorders>
            <w:vAlign w:val="bottom"/>
          </w:tcPr>
          <w:p w14:paraId="79EAE98F" w14:textId="77777777" w:rsidR="00CB4F25" w:rsidRPr="00F616C0" w:rsidRDefault="00CB4F25" w:rsidP="004E32E7">
            <w:pPr>
              <w:jc w:val="right"/>
              <w:rPr>
                <w:color w:val="000000"/>
              </w:rPr>
            </w:pPr>
            <w:r w:rsidRPr="00F616C0">
              <w:rPr>
                <w:color w:val="000000"/>
              </w:rPr>
              <w:t>3.861</w:t>
            </w:r>
          </w:p>
        </w:tc>
        <w:tc>
          <w:tcPr>
            <w:tcW w:w="1170" w:type="dxa"/>
            <w:tcBorders>
              <w:top w:val="nil"/>
              <w:left w:val="nil"/>
              <w:bottom w:val="nil"/>
              <w:right w:val="single" w:sz="8" w:space="0" w:color="auto"/>
            </w:tcBorders>
            <w:vAlign w:val="bottom"/>
          </w:tcPr>
          <w:p w14:paraId="440F0331" w14:textId="77777777" w:rsidR="00CB4F25" w:rsidRPr="00F616C0" w:rsidRDefault="00CB4F25" w:rsidP="004E32E7">
            <w:pPr>
              <w:jc w:val="right"/>
              <w:rPr>
                <w:color w:val="000000"/>
              </w:rPr>
            </w:pPr>
            <w:r w:rsidRPr="00F616C0">
              <w:rPr>
                <w:color w:val="000000"/>
              </w:rPr>
              <w:t>5.354</w:t>
            </w:r>
          </w:p>
        </w:tc>
        <w:tc>
          <w:tcPr>
            <w:tcW w:w="2312" w:type="dxa"/>
            <w:tcBorders>
              <w:top w:val="nil"/>
              <w:left w:val="nil"/>
              <w:bottom w:val="nil"/>
              <w:right w:val="single" w:sz="8" w:space="0" w:color="auto"/>
            </w:tcBorders>
          </w:tcPr>
          <w:p w14:paraId="0EFA57EE" w14:textId="77777777" w:rsidR="00CB4F25" w:rsidRPr="00F616C0" w:rsidRDefault="00CB4F25" w:rsidP="004E32E7">
            <w:pPr>
              <w:rPr>
                <w:i/>
                <w:iCs/>
                <w:color w:val="000000"/>
              </w:rPr>
            </w:pPr>
            <w:r w:rsidRPr="00F616C0">
              <w:rPr>
                <w:color w:val="000000"/>
              </w:rPr>
              <w:t>Memenuhi</w:t>
            </w:r>
          </w:p>
        </w:tc>
      </w:tr>
      <w:tr w:rsidR="00CB4F25" w:rsidRPr="00F616C0" w14:paraId="37608B2C" w14:textId="77777777" w:rsidTr="004E32E7">
        <w:trPr>
          <w:trHeight w:val="300"/>
        </w:trPr>
        <w:tc>
          <w:tcPr>
            <w:tcW w:w="1443" w:type="dxa"/>
            <w:vMerge/>
            <w:tcBorders>
              <w:top w:val="nil"/>
              <w:left w:val="single" w:sz="8" w:space="0" w:color="auto"/>
              <w:bottom w:val="single" w:sz="8" w:space="0" w:color="000000"/>
              <w:right w:val="single" w:sz="8" w:space="0" w:color="auto"/>
            </w:tcBorders>
            <w:vAlign w:val="center"/>
            <w:hideMark/>
          </w:tcPr>
          <w:p w14:paraId="26710B56" w14:textId="77777777" w:rsidR="00CB4F25" w:rsidRPr="00F616C0" w:rsidRDefault="00CB4F25" w:rsidP="004E32E7">
            <w:pPr>
              <w:rPr>
                <w:color w:val="000000"/>
              </w:rPr>
            </w:pPr>
          </w:p>
        </w:tc>
        <w:tc>
          <w:tcPr>
            <w:tcW w:w="2697" w:type="dxa"/>
            <w:tcBorders>
              <w:top w:val="nil"/>
              <w:left w:val="nil"/>
              <w:bottom w:val="nil"/>
              <w:right w:val="single" w:sz="8" w:space="0" w:color="auto"/>
            </w:tcBorders>
            <w:shd w:val="clear" w:color="auto" w:fill="auto"/>
            <w:vAlign w:val="center"/>
            <w:hideMark/>
          </w:tcPr>
          <w:p w14:paraId="59CCB02B" w14:textId="77777777" w:rsidR="00CB4F25" w:rsidRPr="00F616C0" w:rsidRDefault="00CB4F25" w:rsidP="004E32E7">
            <w:pPr>
              <w:rPr>
                <w:i/>
                <w:iCs/>
                <w:color w:val="000000"/>
              </w:rPr>
            </w:pPr>
            <w:r w:rsidRPr="00F616C0">
              <w:rPr>
                <w:i/>
                <w:iCs/>
                <w:color w:val="000000"/>
              </w:rPr>
              <w:t xml:space="preserve">1.7 &lt; B/T &lt; 9.8  </w:t>
            </w:r>
          </w:p>
        </w:tc>
        <w:tc>
          <w:tcPr>
            <w:tcW w:w="1440" w:type="dxa"/>
            <w:tcBorders>
              <w:top w:val="nil"/>
              <w:left w:val="nil"/>
              <w:bottom w:val="nil"/>
              <w:right w:val="single" w:sz="8" w:space="0" w:color="auto"/>
            </w:tcBorders>
            <w:vAlign w:val="bottom"/>
          </w:tcPr>
          <w:p w14:paraId="1C8F37DE" w14:textId="77777777" w:rsidR="00CB4F25" w:rsidRPr="00F616C0" w:rsidRDefault="00CB4F25" w:rsidP="004E32E7">
            <w:pPr>
              <w:jc w:val="right"/>
              <w:rPr>
                <w:color w:val="000000"/>
              </w:rPr>
            </w:pPr>
            <w:r w:rsidRPr="00F616C0">
              <w:rPr>
                <w:color w:val="000000"/>
              </w:rPr>
              <w:t>2.577</w:t>
            </w:r>
          </w:p>
        </w:tc>
        <w:tc>
          <w:tcPr>
            <w:tcW w:w="1170" w:type="dxa"/>
            <w:tcBorders>
              <w:top w:val="nil"/>
              <w:left w:val="nil"/>
              <w:bottom w:val="nil"/>
              <w:right w:val="single" w:sz="8" w:space="0" w:color="auto"/>
            </w:tcBorders>
            <w:vAlign w:val="bottom"/>
          </w:tcPr>
          <w:p w14:paraId="3D5EF5BF" w14:textId="77777777" w:rsidR="00CB4F25" w:rsidRPr="00F616C0" w:rsidRDefault="00CB4F25" w:rsidP="004E32E7">
            <w:pPr>
              <w:jc w:val="right"/>
              <w:rPr>
                <w:color w:val="000000"/>
              </w:rPr>
            </w:pPr>
            <w:r w:rsidRPr="00F616C0">
              <w:rPr>
                <w:color w:val="000000"/>
              </w:rPr>
              <w:t>2.743</w:t>
            </w:r>
          </w:p>
        </w:tc>
        <w:tc>
          <w:tcPr>
            <w:tcW w:w="2312" w:type="dxa"/>
            <w:tcBorders>
              <w:top w:val="nil"/>
              <w:left w:val="nil"/>
              <w:bottom w:val="nil"/>
              <w:right w:val="single" w:sz="8" w:space="0" w:color="auto"/>
            </w:tcBorders>
          </w:tcPr>
          <w:p w14:paraId="7F067FC4" w14:textId="77777777" w:rsidR="00CB4F25" w:rsidRPr="00F616C0" w:rsidRDefault="00CB4F25" w:rsidP="004E32E7">
            <w:pPr>
              <w:rPr>
                <w:i/>
                <w:iCs/>
                <w:color w:val="000000"/>
              </w:rPr>
            </w:pPr>
            <w:r w:rsidRPr="00F616C0">
              <w:rPr>
                <w:color w:val="000000"/>
              </w:rPr>
              <w:t>Memenuhi</w:t>
            </w:r>
          </w:p>
        </w:tc>
      </w:tr>
      <w:tr w:rsidR="00CB4F25" w:rsidRPr="00F616C0" w14:paraId="5EB8168C" w14:textId="77777777" w:rsidTr="004E32E7">
        <w:trPr>
          <w:trHeight w:val="300"/>
        </w:trPr>
        <w:tc>
          <w:tcPr>
            <w:tcW w:w="1443" w:type="dxa"/>
            <w:vMerge/>
            <w:tcBorders>
              <w:top w:val="nil"/>
              <w:left w:val="single" w:sz="8" w:space="0" w:color="auto"/>
              <w:bottom w:val="single" w:sz="8" w:space="0" w:color="000000"/>
              <w:right w:val="single" w:sz="8" w:space="0" w:color="auto"/>
            </w:tcBorders>
            <w:vAlign w:val="center"/>
            <w:hideMark/>
          </w:tcPr>
          <w:p w14:paraId="0DC7F253" w14:textId="77777777" w:rsidR="00CB4F25" w:rsidRPr="00F616C0" w:rsidRDefault="00CB4F25" w:rsidP="004E32E7">
            <w:pPr>
              <w:rPr>
                <w:color w:val="000000"/>
              </w:rPr>
            </w:pPr>
          </w:p>
        </w:tc>
        <w:tc>
          <w:tcPr>
            <w:tcW w:w="2697" w:type="dxa"/>
            <w:tcBorders>
              <w:top w:val="nil"/>
              <w:left w:val="nil"/>
              <w:bottom w:val="nil"/>
              <w:right w:val="single" w:sz="8" w:space="0" w:color="auto"/>
            </w:tcBorders>
            <w:shd w:val="clear" w:color="auto" w:fill="auto"/>
            <w:vAlign w:val="center"/>
            <w:hideMark/>
          </w:tcPr>
          <w:p w14:paraId="4AA81DBD" w14:textId="77777777" w:rsidR="00CB4F25" w:rsidRPr="00F616C0" w:rsidRDefault="00CB4F25" w:rsidP="004E32E7">
            <w:pPr>
              <w:rPr>
                <w:i/>
                <w:iCs/>
                <w:color w:val="000000"/>
              </w:rPr>
            </w:pPr>
            <w:r w:rsidRPr="00F616C0">
              <w:rPr>
                <w:i/>
                <w:iCs/>
                <w:color w:val="000000"/>
              </w:rPr>
              <w:t xml:space="preserve">0 &lt; At/Ax &lt; 1  </w:t>
            </w:r>
          </w:p>
        </w:tc>
        <w:tc>
          <w:tcPr>
            <w:tcW w:w="1440" w:type="dxa"/>
            <w:tcBorders>
              <w:top w:val="nil"/>
              <w:left w:val="nil"/>
              <w:bottom w:val="nil"/>
              <w:right w:val="single" w:sz="8" w:space="0" w:color="auto"/>
            </w:tcBorders>
            <w:vAlign w:val="bottom"/>
          </w:tcPr>
          <w:p w14:paraId="2E89AF5B" w14:textId="77777777" w:rsidR="00CB4F25" w:rsidRPr="00F616C0" w:rsidRDefault="00CB4F25" w:rsidP="004E32E7">
            <w:pPr>
              <w:jc w:val="right"/>
              <w:rPr>
                <w:color w:val="000000"/>
              </w:rPr>
            </w:pPr>
            <w:r w:rsidRPr="00F616C0">
              <w:rPr>
                <w:color w:val="000000"/>
              </w:rPr>
              <w:t>≈ 0</w:t>
            </w:r>
          </w:p>
        </w:tc>
        <w:tc>
          <w:tcPr>
            <w:tcW w:w="1170" w:type="dxa"/>
            <w:tcBorders>
              <w:top w:val="nil"/>
              <w:left w:val="nil"/>
              <w:bottom w:val="nil"/>
              <w:right w:val="single" w:sz="8" w:space="0" w:color="auto"/>
            </w:tcBorders>
            <w:vAlign w:val="bottom"/>
          </w:tcPr>
          <w:p w14:paraId="73190BC6" w14:textId="77777777" w:rsidR="00CB4F25" w:rsidRPr="00F616C0" w:rsidRDefault="00CB4F25" w:rsidP="004E32E7">
            <w:pPr>
              <w:jc w:val="right"/>
              <w:rPr>
                <w:color w:val="000000"/>
              </w:rPr>
            </w:pPr>
            <w:r w:rsidRPr="00F616C0">
              <w:rPr>
                <w:color w:val="000000"/>
              </w:rPr>
              <w:t>≈ 0</w:t>
            </w:r>
          </w:p>
        </w:tc>
        <w:tc>
          <w:tcPr>
            <w:tcW w:w="2312" w:type="dxa"/>
            <w:tcBorders>
              <w:top w:val="nil"/>
              <w:left w:val="nil"/>
              <w:bottom w:val="nil"/>
              <w:right w:val="single" w:sz="8" w:space="0" w:color="auto"/>
            </w:tcBorders>
          </w:tcPr>
          <w:p w14:paraId="22E5A357" w14:textId="77777777" w:rsidR="00CB4F25" w:rsidRPr="00F616C0" w:rsidRDefault="00CB4F25" w:rsidP="004E32E7">
            <w:pPr>
              <w:rPr>
                <w:i/>
                <w:iCs/>
                <w:color w:val="000000"/>
              </w:rPr>
            </w:pPr>
            <w:r w:rsidRPr="00F616C0">
              <w:rPr>
                <w:color w:val="000000"/>
              </w:rPr>
              <w:t xml:space="preserve">Memenuhi </w:t>
            </w:r>
            <w:r w:rsidRPr="00F616C0">
              <w:rPr>
                <w:rStyle w:val="FootnoteReference"/>
                <w:color w:val="000000"/>
              </w:rPr>
              <w:footnoteReference w:id="1"/>
            </w:r>
          </w:p>
        </w:tc>
      </w:tr>
      <w:tr w:rsidR="00CB4F25" w:rsidRPr="00F616C0" w14:paraId="16501538" w14:textId="77777777" w:rsidTr="004E32E7">
        <w:trPr>
          <w:trHeight w:val="300"/>
        </w:trPr>
        <w:tc>
          <w:tcPr>
            <w:tcW w:w="1443" w:type="dxa"/>
            <w:vMerge/>
            <w:tcBorders>
              <w:top w:val="nil"/>
              <w:left w:val="single" w:sz="8" w:space="0" w:color="auto"/>
              <w:bottom w:val="single" w:sz="8" w:space="0" w:color="000000"/>
              <w:right w:val="single" w:sz="8" w:space="0" w:color="auto"/>
            </w:tcBorders>
            <w:vAlign w:val="center"/>
            <w:hideMark/>
          </w:tcPr>
          <w:p w14:paraId="5745DFCF" w14:textId="77777777" w:rsidR="00CB4F25" w:rsidRPr="00F616C0" w:rsidRDefault="00CB4F25" w:rsidP="004E32E7">
            <w:pPr>
              <w:rPr>
                <w:color w:val="000000"/>
              </w:rPr>
            </w:pPr>
          </w:p>
        </w:tc>
        <w:tc>
          <w:tcPr>
            <w:tcW w:w="2697" w:type="dxa"/>
            <w:tcBorders>
              <w:top w:val="nil"/>
              <w:left w:val="nil"/>
              <w:bottom w:val="single" w:sz="8" w:space="0" w:color="auto"/>
              <w:right w:val="single" w:sz="8" w:space="0" w:color="auto"/>
            </w:tcBorders>
            <w:shd w:val="clear" w:color="auto" w:fill="auto"/>
            <w:vAlign w:val="center"/>
          </w:tcPr>
          <w:p w14:paraId="2EA7F812" w14:textId="77777777" w:rsidR="00CB4F25" w:rsidRPr="00F616C0" w:rsidRDefault="00CB4F25" w:rsidP="004E32E7">
            <w:pPr>
              <w:rPr>
                <w:i/>
                <w:iCs/>
                <w:color w:val="000000"/>
              </w:rPr>
            </w:pPr>
            <w:r w:rsidRPr="00F616C0">
              <w:rPr>
                <w:i/>
                <w:iCs/>
                <w:color w:val="000000"/>
              </w:rPr>
              <w:t>0.016 &lt; LCG/L &lt; 0.0656</w:t>
            </w:r>
          </w:p>
        </w:tc>
        <w:tc>
          <w:tcPr>
            <w:tcW w:w="1440" w:type="dxa"/>
            <w:tcBorders>
              <w:top w:val="nil"/>
              <w:left w:val="nil"/>
              <w:bottom w:val="single" w:sz="8" w:space="0" w:color="auto"/>
              <w:right w:val="single" w:sz="8" w:space="0" w:color="auto"/>
            </w:tcBorders>
            <w:vAlign w:val="bottom"/>
          </w:tcPr>
          <w:p w14:paraId="7CE48548" w14:textId="77777777" w:rsidR="00CB4F25" w:rsidRPr="00F616C0" w:rsidRDefault="00CB4F25" w:rsidP="004E32E7">
            <w:pPr>
              <w:jc w:val="right"/>
              <w:rPr>
                <w:color w:val="000000"/>
              </w:rPr>
            </w:pPr>
            <w:r w:rsidRPr="00F616C0">
              <w:rPr>
                <w:color w:val="000000"/>
              </w:rPr>
              <w:t>0.085008</w:t>
            </w:r>
          </w:p>
        </w:tc>
        <w:tc>
          <w:tcPr>
            <w:tcW w:w="1170" w:type="dxa"/>
            <w:tcBorders>
              <w:top w:val="nil"/>
              <w:left w:val="nil"/>
              <w:bottom w:val="single" w:sz="8" w:space="0" w:color="auto"/>
              <w:right w:val="single" w:sz="8" w:space="0" w:color="auto"/>
            </w:tcBorders>
            <w:vAlign w:val="bottom"/>
          </w:tcPr>
          <w:p w14:paraId="65DA0494" w14:textId="77777777" w:rsidR="00CB4F25" w:rsidRPr="00F616C0" w:rsidRDefault="00CB4F25" w:rsidP="004E32E7">
            <w:pPr>
              <w:jc w:val="right"/>
              <w:rPr>
                <w:color w:val="000000"/>
              </w:rPr>
            </w:pPr>
            <w:r w:rsidRPr="00F616C0">
              <w:rPr>
                <w:color w:val="000000"/>
              </w:rPr>
              <w:t>0.003831</w:t>
            </w:r>
          </w:p>
        </w:tc>
        <w:tc>
          <w:tcPr>
            <w:tcW w:w="2312" w:type="dxa"/>
            <w:tcBorders>
              <w:top w:val="nil"/>
              <w:left w:val="nil"/>
              <w:bottom w:val="single" w:sz="8" w:space="0" w:color="auto"/>
              <w:right w:val="single" w:sz="8" w:space="0" w:color="auto"/>
            </w:tcBorders>
          </w:tcPr>
          <w:p w14:paraId="77EE917B" w14:textId="77777777" w:rsidR="00CB4F25" w:rsidRPr="00F616C0" w:rsidRDefault="00CB4F25" w:rsidP="004E32E7">
            <w:pPr>
              <w:rPr>
                <w:i/>
                <w:iCs/>
                <w:color w:val="000000"/>
              </w:rPr>
            </w:pPr>
            <w:r w:rsidRPr="00F616C0">
              <w:rPr>
                <w:iCs/>
                <w:color w:val="000000"/>
              </w:rPr>
              <w:t>Tidak Memenuhi</w:t>
            </w:r>
          </w:p>
        </w:tc>
      </w:tr>
    </w:tbl>
    <w:p w14:paraId="194AD0CD" w14:textId="77777777" w:rsidR="00CB4F25" w:rsidRPr="00F616C0" w:rsidRDefault="00CB4F25" w:rsidP="00CB4F25">
      <w:pPr>
        <w:pStyle w:val="text"/>
        <w:ind w:firstLine="720"/>
      </w:pPr>
    </w:p>
    <w:p w14:paraId="6638F893" w14:textId="77777777" w:rsidR="00CB4F25" w:rsidRPr="00F616C0" w:rsidRDefault="00CB4F25" w:rsidP="00CB4F25">
      <w:pPr>
        <w:pStyle w:val="Heading3"/>
        <w:rPr>
          <w:i/>
          <w:noProof w:val="0"/>
          <w:lang w:val="id-ID"/>
        </w:rPr>
      </w:pPr>
      <w:bookmarkStart w:id="116" w:name="_Toc519680330"/>
      <w:r w:rsidRPr="00F616C0">
        <w:rPr>
          <w:noProof w:val="0"/>
          <w:lang w:val="id-ID"/>
        </w:rPr>
        <w:t xml:space="preserve">Proses Validasi Kriteria Dimensional Metode </w:t>
      </w:r>
      <w:r w:rsidRPr="00F616C0">
        <w:rPr>
          <w:i/>
          <w:noProof w:val="0"/>
          <w:lang w:val="id-ID"/>
        </w:rPr>
        <w:t>Slender Body</w:t>
      </w:r>
      <w:bookmarkEnd w:id="116"/>
    </w:p>
    <w:p w14:paraId="32A510C5" w14:textId="77777777" w:rsidR="00CB4F25" w:rsidRPr="00F616C0" w:rsidRDefault="00CB4F25" w:rsidP="00CB4F25">
      <w:pPr>
        <w:pStyle w:val="text"/>
        <w:ind w:firstLine="720"/>
      </w:pPr>
      <w:r w:rsidRPr="00F616C0">
        <w:t xml:space="preserve">Metode </w:t>
      </w:r>
      <w:r w:rsidRPr="00F616C0">
        <w:rPr>
          <w:i/>
        </w:rPr>
        <w:t xml:space="preserve">Slender Body </w:t>
      </w:r>
      <w:r w:rsidRPr="00F616C0">
        <w:t>menggunakan rasio kelangsingan bentuk kapal dalam proses penghitungan hambatan, dimana metode ini juga memiliki batasan terkait dimensi model yang dapat diproses. Adapun batasan dan nilai yang dimiliki oleh masing-masing model dirangkum dalam tabel di bawah ini.</w:t>
      </w:r>
    </w:p>
    <w:p w14:paraId="01812897" w14:textId="0894E2CC" w:rsidR="00CB4F25" w:rsidRPr="00266B9A" w:rsidRDefault="00CB4F25" w:rsidP="00CB4F25">
      <w:pPr>
        <w:pStyle w:val="Caption"/>
        <w:keepNext/>
        <w:spacing w:line="360" w:lineRule="auto"/>
        <w:jc w:val="center"/>
        <w:rPr>
          <w:b w:val="0"/>
          <w:sz w:val="24"/>
          <w:szCs w:val="24"/>
          <w:lang w:val="en-US"/>
        </w:rPr>
      </w:pPr>
      <w:bookmarkStart w:id="117" w:name="_Toc517779420"/>
      <w:bookmarkStart w:id="118" w:name="_Toc520140935"/>
      <w:r w:rsidRPr="00266B9A">
        <w:rPr>
          <w:b w:val="0"/>
          <w:sz w:val="24"/>
          <w:szCs w:val="24"/>
        </w:rPr>
        <w:t xml:space="preserve">Tabel </w:t>
      </w:r>
      <w:r w:rsidR="00933EE1">
        <w:rPr>
          <w:b w:val="0"/>
          <w:sz w:val="24"/>
          <w:szCs w:val="24"/>
        </w:rPr>
        <w:fldChar w:fldCharType="begin"/>
      </w:r>
      <w:r w:rsidR="00933EE1">
        <w:rPr>
          <w:b w:val="0"/>
          <w:sz w:val="24"/>
          <w:szCs w:val="24"/>
        </w:rPr>
        <w:instrText xml:space="preserve"> STYLEREF 1 \s </w:instrText>
      </w:r>
      <w:r w:rsidR="00933EE1">
        <w:rPr>
          <w:b w:val="0"/>
          <w:sz w:val="24"/>
          <w:szCs w:val="24"/>
        </w:rPr>
        <w:fldChar w:fldCharType="separate"/>
      </w:r>
      <w:r w:rsidR="0072435B">
        <w:rPr>
          <w:b w:val="0"/>
          <w:noProof/>
          <w:sz w:val="24"/>
          <w:szCs w:val="24"/>
        </w:rPr>
        <w:t>V</w:t>
      </w:r>
      <w:r w:rsidR="00933EE1">
        <w:rPr>
          <w:b w:val="0"/>
          <w:sz w:val="24"/>
          <w:szCs w:val="24"/>
        </w:rPr>
        <w:fldChar w:fldCharType="end"/>
      </w:r>
      <w:r w:rsidR="00933EE1">
        <w:rPr>
          <w:b w:val="0"/>
          <w:sz w:val="24"/>
          <w:szCs w:val="24"/>
        </w:rPr>
        <w:t>.</w:t>
      </w:r>
      <w:r w:rsidR="00933EE1">
        <w:rPr>
          <w:b w:val="0"/>
          <w:sz w:val="24"/>
          <w:szCs w:val="24"/>
        </w:rPr>
        <w:fldChar w:fldCharType="begin"/>
      </w:r>
      <w:r w:rsidR="00933EE1">
        <w:rPr>
          <w:b w:val="0"/>
          <w:sz w:val="24"/>
          <w:szCs w:val="24"/>
        </w:rPr>
        <w:instrText xml:space="preserve"> SEQ Tabel \* ARABIC \s 1 </w:instrText>
      </w:r>
      <w:r w:rsidR="00933EE1">
        <w:rPr>
          <w:b w:val="0"/>
          <w:sz w:val="24"/>
          <w:szCs w:val="24"/>
        </w:rPr>
        <w:fldChar w:fldCharType="separate"/>
      </w:r>
      <w:r w:rsidR="0072435B">
        <w:rPr>
          <w:b w:val="0"/>
          <w:noProof/>
          <w:sz w:val="24"/>
          <w:szCs w:val="24"/>
        </w:rPr>
        <w:t>4</w:t>
      </w:r>
      <w:r w:rsidR="00933EE1">
        <w:rPr>
          <w:b w:val="0"/>
          <w:sz w:val="24"/>
          <w:szCs w:val="24"/>
        </w:rPr>
        <w:fldChar w:fldCharType="end"/>
      </w:r>
      <w:r w:rsidRPr="00266B9A">
        <w:rPr>
          <w:b w:val="0"/>
          <w:sz w:val="24"/>
          <w:szCs w:val="24"/>
          <w:lang w:val="en-US"/>
        </w:rPr>
        <w:t xml:space="preserve"> </w:t>
      </w:r>
      <w:r w:rsidRPr="00266B9A">
        <w:rPr>
          <w:b w:val="0"/>
          <w:sz w:val="24"/>
          <w:szCs w:val="24"/>
        </w:rPr>
        <w:t xml:space="preserve">Rangkuman Nilai Validasi Kriteria Metode </w:t>
      </w:r>
      <w:r w:rsidRPr="00266B9A">
        <w:rPr>
          <w:b w:val="0"/>
          <w:i/>
          <w:sz w:val="24"/>
          <w:szCs w:val="24"/>
        </w:rPr>
        <w:t>Slender Body</w:t>
      </w:r>
      <w:bookmarkEnd w:id="117"/>
      <w:bookmarkEnd w:id="118"/>
    </w:p>
    <w:tbl>
      <w:tblPr>
        <w:tblW w:w="9052" w:type="dxa"/>
        <w:tblLook w:val="04A0" w:firstRow="1" w:lastRow="0" w:firstColumn="1" w:lastColumn="0" w:noHBand="0" w:noVBand="1"/>
      </w:tblPr>
      <w:tblGrid>
        <w:gridCol w:w="1530"/>
        <w:gridCol w:w="2987"/>
        <w:gridCol w:w="1170"/>
        <w:gridCol w:w="1260"/>
        <w:gridCol w:w="2105"/>
      </w:tblGrid>
      <w:tr w:rsidR="00CB4F25" w:rsidRPr="00F616C0" w14:paraId="0138CA60" w14:textId="77777777" w:rsidTr="004E32E7">
        <w:trPr>
          <w:trHeight w:val="330"/>
        </w:trPr>
        <w:tc>
          <w:tcPr>
            <w:tcW w:w="153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2FEE639" w14:textId="77777777" w:rsidR="00CB4F25" w:rsidRPr="00F616C0" w:rsidRDefault="00CB4F25" w:rsidP="004E32E7">
            <w:pPr>
              <w:jc w:val="center"/>
              <w:rPr>
                <w:b/>
                <w:bCs/>
                <w:color w:val="000000"/>
              </w:rPr>
            </w:pPr>
            <w:r w:rsidRPr="00F616C0">
              <w:rPr>
                <w:b/>
                <w:bCs/>
                <w:color w:val="000000"/>
              </w:rPr>
              <w:t>Batasan</w:t>
            </w:r>
          </w:p>
        </w:tc>
        <w:tc>
          <w:tcPr>
            <w:tcW w:w="2987" w:type="dxa"/>
            <w:tcBorders>
              <w:top w:val="single" w:sz="8" w:space="0" w:color="auto"/>
              <w:left w:val="nil"/>
              <w:bottom w:val="single" w:sz="4" w:space="0" w:color="auto"/>
              <w:right w:val="single" w:sz="8" w:space="0" w:color="auto"/>
            </w:tcBorders>
            <w:shd w:val="clear" w:color="auto" w:fill="auto"/>
            <w:vAlign w:val="center"/>
            <w:hideMark/>
          </w:tcPr>
          <w:p w14:paraId="17D2E97C" w14:textId="77777777" w:rsidR="00CB4F25" w:rsidRPr="00F616C0" w:rsidRDefault="00CB4F25" w:rsidP="004E32E7">
            <w:pPr>
              <w:jc w:val="center"/>
              <w:rPr>
                <w:b/>
                <w:bCs/>
                <w:color w:val="000000"/>
              </w:rPr>
            </w:pPr>
            <w:r w:rsidRPr="00F616C0">
              <w:rPr>
                <w:b/>
                <w:bCs/>
                <w:color w:val="000000"/>
              </w:rPr>
              <w:t>Nilai</w:t>
            </w:r>
          </w:p>
        </w:tc>
        <w:tc>
          <w:tcPr>
            <w:tcW w:w="1170" w:type="dxa"/>
            <w:tcBorders>
              <w:top w:val="single" w:sz="8" w:space="0" w:color="auto"/>
              <w:left w:val="nil"/>
              <w:bottom w:val="single" w:sz="4" w:space="0" w:color="auto"/>
              <w:right w:val="single" w:sz="4" w:space="0" w:color="auto"/>
            </w:tcBorders>
          </w:tcPr>
          <w:p w14:paraId="1153F1A6" w14:textId="77777777" w:rsidR="00CB4F25" w:rsidRPr="00F616C0" w:rsidRDefault="00CB4F25" w:rsidP="004E32E7">
            <w:pPr>
              <w:jc w:val="center"/>
              <w:rPr>
                <w:b/>
                <w:bCs/>
                <w:color w:val="000000"/>
              </w:rPr>
            </w:pPr>
            <w:r w:rsidRPr="00F616C0">
              <w:rPr>
                <w:b/>
                <w:bCs/>
                <w:color w:val="000000"/>
              </w:rPr>
              <w:t>Model A</w:t>
            </w:r>
          </w:p>
        </w:tc>
        <w:tc>
          <w:tcPr>
            <w:tcW w:w="1260" w:type="dxa"/>
            <w:tcBorders>
              <w:top w:val="single" w:sz="4" w:space="0" w:color="auto"/>
              <w:left w:val="single" w:sz="4" w:space="0" w:color="auto"/>
              <w:bottom w:val="single" w:sz="4" w:space="0" w:color="auto"/>
              <w:right w:val="single" w:sz="4" w:space="0" w:color="auto"/>
            </w:tcBorders>
          </w:tcPr>
          <w:p w14:paraId="5C6A183D" w14:textId="77777777" w:rsidR="00CB4F25" w:rsidRPr="00F616C0" w:rsidRDefault="00CB4F25" w:rsidP="004E32E7">
            <w:pPr>
              <w:jc w:val="center"/>
              <w:rPr>
                <w:b/>
                <w:bCs/>
                <w:color w:val="000000"/>
              </w:rPr>
            </w:pPr>
            <w:r w:rsidRPr="00F616C0">
              <w:rPr>
                <w:b/>
                <w:bCs/>
                <w:color w:val="000000"/>
              </w:rPr>
              <w:t>Model B</w:t>
            </w:r>
          </w:p>
        </w:tc>
        <w:tc>
          <w:tcPr>
            <w:tcW w:w="2105" w:type="dxa"/>
            <w:tcBorders>
              <w:top w:val="single" w:sz="8" w:space="0" w:color="auto"/>
              <w:left w:val="single" w:sz="4" w:space="0" w:color="auto"/>
              <w:bottom w:val="single" w:sz="4" w:space="0" w:color="auto"/>
              <w:right w:val="single" w:sz="8" w:space="0" w:color="auto"/>
            </w:tcBorders>
          </w:tcPr>
          <w:p w14:paraId="6D30B912" w14:textId="77777777" w:rsidR="00CB4F25" w:rsidRPr="00F616C0" w:rsidRDefault="00CB4F25" w:rsidP="004E32E7">
            <w:pPr>
              <w:jc w:val="center"/>
              <w:rPr>
                <w:b/>
                <w:bCs/>
                <w:color w:val="000000"/>
              </w:rPr>
            </w:pPr>
            <w:r w:rsidRPr="00F616C0">
              <w:rPr>
                <w:b/>
                <w:bCs/>
                <w:color w:val="000000"/>
              </w:rPr>
              <w:t>Keterangan</w:t>
            </w:r>
          </w:p>
        </w:tc>
      </w:tr>
      <w:tr w:rsidR="00CB4F25" w:rsidRPr="00F616C0" w14:paraId="20EA4F63" w14:textId="77777777" w:rsidTr="004E32E7">
        <w:trPr>
          <w:trHeight w:val="300"/>
        </w:trPr>
        <w:tc>
          <w:tcPr>
            <w:tcW w:w="1530" w:type="dxa"/>
            <w:tcBorders>
              <w:top w:val="nil"/>
              <w:left w:val="single" w:sz="8" w:space="0" w:color="auto"/>
              <w:bottom w:val="single" w:sz="8" w:space="0" w:color="000000"/>
              <w:right w:val="single" w:sz="4" w:space="0" w:color="auto"/>
            </w:tcBorders>
            <w:shd w:val="clear" w:color="auto" w:fill="auto"/>
            <w:vAlign w:val="center"/>
            <w:hideMark/>
          </w:tcPr>
          <w:p w14:paraId="7AB86876" w14:textId="77777777" w:rsidR="00CB4F25" w:rsidRPr="00F616C0" w:rsidRDefault="00CB4F25" w:rsidP="004E32E7">
            <w:pPr>
              <w:rPr>
                <w:color w:val="000000"/>
              </w:rPr>
            </w:pPr>
            <w:r w:rsidRPr="00F616C0">
              <w:rPr>
                <w:color w:val="000000"/>
              </w:rPr>
              <w:t>Dimensional</w:t>
            </w:r>
          </w:p>
        </w:tc>
        <w:tc>
          <w:tcPr>
            <w:tcW w:w="29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C81CA" w14:textId="77777777" w:rsidR="00CB4F25" w:rsidRPr="00F616C0" w:rsidRDefault="00CB4F25" w:rsidP="004E32E7">
            <w:pPr>
              <w:rPr>
                <w:color w:val="000000"/>
                <w:szCs w:val="22"/>
              </w:rPr>
            </w:pPr>
            <w:r w:rsidRPr="00F616C0">
              <w:rPr>
                <w:color w:val="000000"/>
                <w:szCs w:val="22"/>
              </w:rPr>
              <w:t xml:space="preserve">≈ 4 or 5 &lt; </w:t>
            </w:r>
            <m:oMath>
              <m:r>
                <w:rPr>
                  <w:rFonts w:ascii="Cambria Math" w:hAnsi="Cambria Math"/>
                  <w:color w:val="000000"/>
                  <w:szCs w:val="22"/>
                </w:rPr>
                <m:t>L/</m:t>
              </m:r>
              <m:sSup>
                <m:sSupPr>
                  <m:ctrlPr>
                    <w:rPr>
                      <w:rFonts w:ascii="Cambria Math" w:hAnsi="Cambria Math"/>
                      <w:i/>
                      <w:color w:val="000000"/>
                      <w:szCs w:val="22"/>
                    </w:rPr>
                  </m:ctrlPr>
                </m:sSupPr>
                <m:e>
                  <m:r>
                    <w:rPr>
                      <w:rFonts w:ascii="Cambria Math" w:hAnsi="Cambria Math"/>
                      <w:color w:val="000000"/>
                      <w:szCs w:val="22"/>
                    </w:rPr>
                    <m:t>V</m:t>
                  </m:r>
                </m:e>
                <m:sup>
                  <m:r>
                    <w:rPr>
                      <w:rFonts w:ascii="Cambria Math" w:hAnsi="Cambria Math"/>
                      <w:color w:val="000000"/>
                      <w:szCs w:val="22"/>
                    </w:rPr>
                    <m:t>1/3</m:t>
                  </m:r>
                </m:sup>
              </m:sSup>
              <m:r>
                <w:rPr>
                  <w:rFonts w:ascii="Cambria Math" w:hAnsi="Cambria Math"/>
                  <w:color w:val="000000"/>
                  <w:szCs w:val="22"/>
                </w:rPr>
                <m:t xml:space="preserve"> </m:t>
              </m:r>
            </m:oMath>
            <w:r w:rsidRPr="00F616C0">
              <w:rPr>
                <w:color w:val="000000"/>
                <w:szCs w:val="22"/>
              </w:rPr>
              <w:t>&lt; no limit</w:t>
            </w:r>
          </w:p>
        </w:tc>
        <w:tc>
          <w:tcPr>
            <w:tcW w:w="1170" w:type="dxa"/>
            <w:tcBorders>
              <w:top w:val="single" w:sz="4" w:space="0" w:color="auto"/>
              <w:left w:val="single" w:sz="4" w:space="0" w:color="auto"/>
              <w:bottom w:val="single" w:sz="4" w:space="0" w:color="auto"/>
              <w:right w:val="single" w:sz="4" w:space="0" w:color="auto"/>
            </w:tcBorders>
            <w:vAlign w:val="bottom"/>
          </w:tcPr>
          <w:p w14:paraId="1C5BD842" w14:textId="77777777" w:rsidR="00CB4F25" w:rsidRPr="00F616C0" w:rsidRDefault="00CB4F25" w:rsidP="004E32E7">
            <w:pPr>
              <w:jc w:val="right"/>
              <w:rPr>
                <w:color w:val="000000"/>
                <w:szCs w:val="22"/>
              </w:rPr>
            </w:pPr>
            <w:r w:rsidRPr="00F616C0">
              <w:rPr>
                <w:color w:val="000000"/>
                <w:szCs w:val="22"/>
              </w:rPr>
              <w:t>4.169</w:t>
            </w:r>
          </w:p>
        </w:tc>
        <w:tc>
          <w:tcPr>
            <w:tcW w:w="1260" w:type="dxa"/>
            <w:tcBorders>
              <w:top w:val="single" w:sz="4" w:space="0" w:color="auto"/>
              <w:left w:val="single" w:sz="4" w:space="0" w:color="auto"/>
              <w:bottom w:val="single" w:sz="4" w:space="0" w:color="auto"/>
              <w:right w:val="single" w:sz="4" w:space="0" w:color="auto"/>
            </w:tcBorders>
            <w:vAlign w:val="bottom"/>
          </w:tcPr>
          <w:p w14:paraId="0A842675" w14:textId="77777777" w:rsidR="00CB4F25" w:rsidRPr="00F616C0" w:rsidRDefault="00CB4F25" w:rsidP="004E32E7">
            <w:pPr>
              <w:jc w:val="right"/>
              <w:rPr>
                <w:color w:val="000000"/>
                <w:szCs w:val="22"/>
              </w:rPr>
            </w:pPr>
            <w:r w:rsidRPr="00F616C0">
              <w:rPr>
                <w:color w:val="000000"/>
                <w:szCs w:val="22"/>
              </w:rPr>
              <w:t>5.488</w:t>
            </w:r>
          </w:p>
        </w:tc>
        <w:tc>
          <w:tcPr>
            <w:tcW w:w="2105" w:type="dxa"/>
            <w:tcBorders>
              <w:top w:val="single" w:sz="4" w:space="0" w:color="auto"/>
              <w:left w:val="single" w:sz="4" w:space="0" w:color="auto"/>
              <w:bottom w:val="single" w:sz="4" w:space="0" w:color="auto"/>
              <w:right w:val="single" w:sz="4" w:space="0" w:color="auto"/>
            </w:tcBorders>
          </w:tcPr>
          <w:p w14:paraId="0AC41F1D" w14:textId="77777777" w:rsidR="00CB4F25" w:rsidRPr="00F616C0" w:rsidRDefault="00CB4F25" w:rsidP="004E32E7">
            <w:pPr>
              <w:rPr>
                <w:color w:val="000000"/>
                <w:szCs w:val="22"/>
              </w:rPr>
            </w:pPr>
            <w:r w:rsidRPr="00F616C0">
              <w:rPr>
                <w:color w:val="000000"/>
                <w:szCs w:val="22"/>
              </w:rPr>
              <w:t>Memenuhi</w:t>
            </w:r>
          </w:p>
        </w:tc>
      </w:tr>
    </w:tbl>
    <w:p w14:paraId="57F4571D" w14:textId="77777777" w:rsidR="00CB4F25" w:rsidRPr="00F616C0" w:rsidRDefault="00CB4F25" w:rsidP="00CB4F25">
      <w:pPr>
        <w:pStyle w:val="text"/>
        <w:ind w:firstLine="720"/>
      </w:pPr>
    </w:p>
    <w:p w14:paraId="5106356A" w14:textId="77777777" w:rsidR="00CB4F25" w:rsidRDefault="00CB4F25">
      <w:pPr>
        <w:rPr>
          <w:rFonts w:cs="Arial"/>
          <w:b/>
          <w:iCs/>
          <w:kern w:val="32"/>
          <w:szCs w:val="26"/>
        </w:rPr>
      </w:pPr>
      <w:r>
        <w:br w:type="page"/>
      </w:r>
    </w:p>
    <w:p w14:paraId="53BEDEAF" w14:textId="353BC520" w:rsidR="00CB4F25" w:rsidRPr="00F616C0" w:rsidRDefault="00CB4F25" w:rsidP="00CB4F25">
      <w:pPr>
        <w:pStyle w:val="Heading3"/>
        <w:tabs>
          <w:tab w:val="clear" w:pos="680"/>
        </w:tabs>
        <w:ind w:left="720" w:hanging="720"/>
        <w:rPr>
          <w:i/>
          <w:noProof w:val="0"/>
          <w:lang w:val="id-ID"/>
        </w:rPr>
      </w:pPr>
      <w:bookmarkStart w:id="119" w:name="_Toc519680331"/>
      <w:r w:rsidRPr="00F616C0">
        <w:rPr>
          <w:noProof w:val="0"/>
          <w:lang w:val="id-ID"/>
        </w:rPr>
        <w:lastRenderedPageBreak/>
        <w:t xml:space="preserve">Proses Validasi Kriteria Dimensional Metode </w:t>
      </w:r>
      <w:r w:rsidRPr="00F616C0">
        <w:rPr>
          <w:i/>
          <w:noProof w:val="0"/>
          <w:lang w:val="id-ID"/>
        </w:rPr>
        <w:t>Oortmerssen</w:t>
      </w:r>
      <w:bookmarkEnd w:id="119"/>
    </w:p>
    <w:p w14:paraId="5C71AFAC" w14:textId="77777777" w:rsidR="00CB4F25" w:rsidRPr="00266B9A" w:rsidRDefault="00CB4F25" w:rsidP="00CB4F25">
      <w:pPr>
        <w:spacing w:line="360" w:lineRule="auto"/>
        <w:jc w:val="both"/>
        <w:rPr>
          <w:b/>
          <w:lang w:val="en-US"/>
        </w:rPr>
      </w:pPr>
      <w:r>
        <w:t xml:space="preserve">Pada Tabel </w:t>
      </w:r>
      <w:r w:rsidRPr="00F616C0">
        <w:t xml:space="preserve">V.4. di bawah ini terdapat rangkuman kriteria dimesional yang menjadi batasan sebuah kapal dapat diukur besaran hambatannya menggunakan metode </w:t>
      </w:r>
      <w:r w:rsidRPr="00266B9A">
        <w:rPr>
          <w:i/>
          <w:lang w:val="en-US"/>
        </w:rPr>
        <w:t>van</w:t>
      </w:r>
      <w:r>
        <w:rPr>
          <w:lang w:val="en-US"/>
        </w:rPr>
        <w:t xml:space="preserve"> </w:t>
      </w:r>
      <w:r w:rsidRPr="00F616C0">
        <w:rPr>
          <w:i/>
        </w:rPr>
        <w:t>Oortmerssen.</w:t>
      </w:r>
      <w:r w:rsidRPr="00F616C0">
        <w:t xml:space="preserve"> </w:t>
      </w:r>
    </w:p>
    <w:p w14:paraId="106D39FF" w14:textId="3D22AE41" w:rsidR="00CB4F25" w:rsidRPr="00FF3048" w:rsidRDefault="00CB4F25" w:rsidP="00CB4F25">
      <w:pPr>
        <w:pStyle w:val="Caption"/>
        <w:keepNext/>
        <w:spacing w:before="240" w:line="360" w:lineRule="auto"/>
        <w:jc w:val="center"/>
        <w:rPr>
          <w:b w:val="0"/>
          <w:sz w:val="24"/>
          <w:szCs w:val="24"/>
          <w:lang w:val="en-US"/>
        </w:rPr>
      </w:pPr>
      <w:bookmarkStart w:id="120" w:name="_Toc517779421"/>
      <w:bookmarkStart w:id="121" w:name="_Toc520140936"/>
      <w:r w:rsidRPr="00FF3048">
        <w:rPr>
          <w:b w:val="0"/>
          <w:sz w:val="24"/>
          <w:szCs w:val="24"/>
        </w:rPr>
        <w:t xml:space="preserve">Tabel </w:t>
      </w:r>
      <w:r w:rsidR="00933EE1">
        <w:rPr>
          <w:b w:val="0"/>
          <w:sz w:val="24"/>
          <w:szCs w:val="24"/>
        </w:rPr>
        <w:fldChar w:fldCharType="begin"/>
      </w:r>
      <w:r w:rsidR="00933EE1">
        <w:rPr>
          <w:b w:val="0"/>
          <w:sz w:val="24"/>
          <w:szCs w:val="24"/>
        </w:rPr>
        <w:instrText xml:space="preserve"> STYLEREF 1 \s </w:instrText>
      </w:r>
      <w:r w:rsidR="00933EE1">
        <w:rPr>
          <w:b w:val="0"/>
          <w:sz w:val="24"/>
          <w:szCs w:val="24"/>
        </w:rPr>
        <w:fldChar w:fldCharType="separate"/>
      </w:r>
      <w:r w:rsidR="0072435B">
        <w:rPr>
          <w:b w:val="0"/>
          <w:noProof/>
          <w:sz w:val="24"/>
          <w:szCs w:val="24"/>
        </w:rPr>
        <w:t>V</w:t>
      </w:r>
      <w:r w:rsidR="00933EE1">
        <w:rPr>
          <w:b w:val="0"/>
          <w:sz w:val="24"/>
          <w:szCs w:val="24"/>
        </w:rPr>
        <w:fldChar w:fldCharType="end"/>
      </w:r>
      <w:r w:rsidR="00933EE1">
        <w:rPr>
          <w:b w:val="0"/>
          <w:sz w:val="24"/>
          <w:szCs w:val="24"/>
        </w:rPr>
        <w:t>.</w:t>
      </w:r>
      <w:r w:rsidR="00933EE1">
        <w:rPr>
          <w:b w:val="0"/>
          <w:sz w:val="24"/>
          <w:szCs w:val="24"/>
        </w:rPr>
        <w:fldChar w:fldCharType="begin"/>
      </w:r>
      <w:r w:rsidR="00933EE1">
        <w:rPr>
          <w:b w:val="0"/>
          <w:sz w:val="24"/>
          <w:szCs w:val="24"/>
        </w:rPr>
        <w:instrText xml:space="preserve"> SEQ Tabel \* ARABIC \s 1 </w:instrText>
      </w:r>
      <w:r w:rsidR="00933EE1">
        <w:rPr>
          <w:b w:val="0"/>
          <w:sz w:val="24"/>
          <w:szCs w:val="24"/>
        </w:rPr>
        <w:fldChar w:fldCharType="separate"/>
      </w:r>
      <w:r w:rsidR="0072435B">
        <w:rPr>
          <w:b w:val="0"/>
          <w:noProof/>
          <w:sz w:val="24"/>
          <w:szCs w:val="24"/>
        </w:rPr>
        <w:t>5</w:t>
      </w:r>
      <w:r w:rsidR="00933EE1">
        <w:rPr>
          <w:b w:val="0"/>
          <w:sz w:val="24"/>
          <w:szCs w:val="24"/>
        </w:rPr>
        <w:fldChar w:fldCharType="end"/>
      </w:r>
      <w:r w:rsidRPr="00FF3048">
        <w:rPr>
          <w:b w:val="0"/>
          <w:sz w:val="24"/>
          <w:szCs w:val="24"/>
          <w:lang w:val="en-US"/>
        </w:rPr>
        <w:t xml:space="preserve"> </w:t>
      </w:r>
      <w:r w:rsidRPr="00FF3048">
        <w:rPr>
          <w:b w:val="0"/>
          <w:sz w:val="24"/>
          <w:szCs w:val="24"/>
        </w:rPr>
        <w:t xml:space="preserve">Rangkuman Nilai Validasi Kriteria Metode </w:t>
      </w:r>
      <w:r w:rsidRPr="00FF3048">
        <w:rPr>
          <w:b w:val="0"/>
          <w:i/>
          <w:sz w:val="24"/>
          <w:szCs w:val="24"/>
        </w:rPr>
        <w:t>Van Oortmerssen</w:t>
      </w:r>
      <w:bookmarkEnd w:id="120"/>
      <w:bookmarkEnd w:id="121"/>
    </w:p>
    <w:tbl>
      <w:tblPr>
        <w:tblW w:w="9287" w:type="dxa"/>
        <w:tblLook w:val="04A0" w:firstRow="1" w:lastRow="0" w:firstColumn="1" w:lastColumn="0" w:noHBand="0" w:noVBand="1"/>
      </w:tblPr>
      <w:tblGrid>
        <w:gridCol w:w="1530"/>
        <w:gridCol w:w="2987"/>
        <w:gridCol w:w="1170"/>
        <w:gridCol w:w="1260"/>
        <w:gridCol w:w="2340"/>
      </w:tblGrid>
      <w:tr w:rsidR="00CB4F25" w:rsidRPr="00F616C0" w14:paraId="1886491A" w14:textId="77777777" w:rsidTr="004E32E7">
        <w:trPr>
          <w:trHeight w:val="330"/>
        </w:trPr>
        <w:tc>
          <w:tcPr>
            <w:tcW w:w="153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9569D50" w14:textId="77777777" w:rsidR="00CB4F25" w:rsidRPr="00F616C0" w:rsidRDefault="00CB4F25" w:rsidP="004E32E7">
            <w:pPr>
              <w:jc w:val="center"/>
              <w:rPr>
                <w:b/>
                <w:bCs/>
                <w:color w:val="000000"/>
              </w:rPr>
            </w:pPr>
            <w:r w:rsidRPr="00F616C0">
              <w:rPr>
                <w:b/>
                <w:bCs/>
                <w:color w:val="000000"/>
              </w:rPr>
              <w:t>Batasan</w:t>
            </w:r>
          </w:p>
        </w:tc>
        <w:tc>
          <w:tcPr>
            <w:tcW w:w="2987" w:type="dxa"/>
            <w:tcBorders>
              <w:top w:val="single" w:sz="8" w:space="0" w:color="auto"/>
              <w:left w:val="nil"/>
              <w:bottom w:val="single" w:sz="4" w:space="0" w:color="auto"/>
              <w:right w:val="single" w:sz="8" w:space="0" w:color="auto"/>
            </w:tcBorders>
            <w:shd w:val="clear" w:color="auto" w:fill="auto"/>
            <w:vAlign w:val="center"/>
            <w:hideMark/>
          </w:tcPr>
          <w:p w14:paraId="1ADDF050" w14:textId="77777777" w:rsidR="00CB4F25" w:rsidRPr="00F616C0" w:rsidRDefault="00CB4F25" w:rsidP="004E32E7">
            <w:pPr>
              <w:jc w:val="center"/>
              <w:rPr>
                <w:b/>
                <w:bCs/>
                <w:color w:val="000000"/>
              </w:rPr>
            </w:pPr>
            <w:r w:rsidRPr="00F616C0">
              <w:rPr>
                <w:b/>
                <w:bCs/>
                <w:color w:val="000000"/>
              </w:rPr>
              <w:t>Nilai</w:t>
            </w:r>
          </w:p>
        </w:tc>
        <w:tc>
          <w:tcPr>
            <w:tcW w:w="1170" w:type="dxa"/>
            <w:tcBorders>
              <w:top w:val="single" w:sz="8" w:space="0" w:color="auto"/>
              <w:left w:val="nil"/>
              <w:bottom w:val="single" w:sz="4" w:space="0" w:color="auto"/>
              <w:right w:val="single" w:sz="4" w:space="0" w:color="auto"/>
            </w:tcBorders>
          </w:tcPr>
          <w:p w14:paraId="4F58F644" w14:textId="77777777" w:rsidR="00CB4F25" w:rsidRPr="00F616C0" w:rsidRDefault="00CB4F25" w:rsidP="004E32E7">
            <w:pPr>
              <w:jc w:val="center"/>
              <w:rPr>
                <w:b/>
                <w:bCs/>
                <w:color w:val="000000"/>
              </w:rPr>
            </w:pPr>
            <w:r w:rsidRPr="00F616C0">
              <w:rPr>
                <w:b/>
                <w:bCs/>
                <w:color w:val="000000"/>
              </w:rPr>
              <w:t>Model A</w:t>
            </w:r>
          </w:p>
        </w:tc>
        <w:tc>
          <w:tcPr>
            <w:tcW w:w="1260" w:type="dxa"/>
            <w:tcBorders>
              <w:top w:val="single" w:sz="4" w:space="0" w:color="auto"/>
              <w:left w:val="single" w:sz="4" w:space="0" w:color="auto"/>
              <w:bottom w:val="single" w:sz="4" w:space="0" w:color="auto"/>
              <w:right w:val="single" w:sz="4" w:space="0" w:color="auto"/>
            </w:tcBorders>
          </w:tcPr>
          <w:p w14:paraId="22EC7A4D" w14:textId="77777777" w:rsidR="00CB4F25" w:rsidRPr="00F616C0" w:rsidRDefault="00CB4F25" w:rsidP="004E32E7">
            <w:pPr>
              <w:jc w:val="center"/>
              <w:rPr>
                <w:b/>
                <w:bCs/>
                <w:color w:val="000000"/>
              </w:rPr>
            </w:pPr>
            <w:r w:rsidRPr="00F616C0">
              <w:rPr>
                <w:b/>
                <w:bCs/>
                <w:color w:val="000000"/>
              </w:rPr>
              <w:t>Model B</w:t>
            </w:r>
          </w:p>
        </w:tc>
        <w:tc>
          <w:tcPr>
            <w:tcW w:w="2340" w:type="dxa"/>
            <w:tcBorders>
              <w:top w:val="single" w:sz="8" w:space="0" w:color="auto"/>
              <w:left w:val="single" w:sz="4" w:space="0" w:color="auto"/>
              <w:bottom w:val="single" w:sz="4" w:space="0" w:color="auto"/>
              <w:right w:val="single" w:sz="8" w:space="0" w:color="auto"/>
            </w:tcBorders>
          </w:tcPr>
          <w:p w14:paraId="651CAF84" w14:textId="77777777" w:rsidR="00CB4F25" w:rsidRPr="00F616C0" w:rsidRDefault="00CB4F25" w:rsidP="004E32E7">
            <w:pPr>
              <w:jc w:val="center"/>
              <w:rPr>
                <w:b/>
                <w:bCs/>
                <w:color w:val="000000"/>
              </w:rPr>
            </w:pPr>
            <w:r w:rsidRPr="00F616C0">
              <w:rPr>
                <w:b/>
                <w:bCs/>
                <w:color w:val="000000"/>
              </w:rPr>
              <w:t>Keterangan</w:t>
            </w:r>
          </w:p>
        </w:tc>
      </w:tr>
      <w:tr w:rsidR="00CB4F25" w:rsidRPr="00F616C0" w14:paraId="356F0951" w14:textId="77777777" w:rsidTr="004E32E7">
        <w:trPr>
          <w:trHeight w:val="300"/>
        </w:trPr>
        <w:tc>
          <w:tcPr>
            <w:tcW w:w="1530" w:type="dxa"/>
            <w:tcBorders>
              <w:top w:val="nil"/>
              <w:left w:val="single" w:sz="8" w:space="0" w:color="auto"/>
              <w:bottom w:val="single" w:sz="8" w:space="0" w:color="000000"/>
              <w:right w:val="single" w:sz="4" w:space="0" w:color="auto"/>
            </w:tcBorders>
            <w:shd w:val="clear" w:color="auto" w:fill="auto"/>
            <w:vAlign w:val="center"/>
            <w:hideMark/>
          </w:tcPr>
          <w:p w14:paraId="72AF1E5E" w14:textId="77777777" w:rsidR="00CB4F25" w:rsidRPr="00F616C0" w:rsidRDefault="00CB4F25" w:rsidP="004E32E7">
            <w:pPr>
              <w:rPr>
                <w:color w:val="000000"/>
              </w:rPr>
            </w:pPr>
            <w:r w:rsidRPr="00F616C0">
              <w:rPr>
                <w:color w:val="000000"/>
              </w:rPr>
              <w:t>Dimensional</w:t>
            </w:r>
          </w:p>
        </w:tc>
        <w:tc>
          <w:tcPr>
            <w:tcW w:w="29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CF7A1" w14:textId="77777777" w:rsidR="00CB4F25" w:rsidRPr="00F616C0" w:rsidRDefault="00CB4F25" w:rsidP="004E32E7">
            <w:pPr>
              <w:rPr>
                <w:color w:val="000000"/>
                <w:szCs w:val="22"/>
              </w:rPr>
            </w:pPr>
            <w:r w:rsidRPr="00F616C0">
              <w:rPr>
                <w:color w:val="000000"/>
                <w:szCs w:val="22"/>
              </w:rPr>
              <w:t xml:space="preserve">8 &lt; L &lt; 80 </w:t>
            </w:r>
          </w:p>
          <w:p w14:paraId="2F24C284" w14:textId="77777777" w:rsidR="00CB4F25" w:rsidRPr="00F616C0" w:rsidRDefault="00CB4F25" w:rsidP="004E32E7">
            <w:pPr>
              <w:rPr>
                <w:color w:val="000000"/>
                <w:szCs w:val="22"/>
              </w:rPr>
            </w:pPr>
            <w:r w:rsidRPr="00F616C0">
              <w:rPr>
                <w:color w:val="000000"/>
                <w:szCs w:val="22"/>
              </w:rPr>
              <w:t xml:space="preserve">3 &lt; L/B &lt; 6.2  </w:t>
            </w:r>
          </w:p>
          <w:p w14:paraId="3047126D" w14:textId="77777777" w:rsidR="00CB4F25" w:rsidRPr="00F616C0" w:rsidRDefault="00CB4F25" w:rsidP="004E32E7">
            <w:pPr>
              <w:rPr>
                <w:color w:val="000000"/>
                <w:szCs w:val="22"/>
              </w:rPr>
            </w:pPr>
            <w:r w:rsidRPr="00F616C0">
              <w:rPr>
                <w:color w:val="000000"/>
                <w:szCs w:val="22"/>
              </w:rPr>
              <w:t xml:space="preserve">0.5 &lt; Cp &lt; 0.73  </w:t>
            </w:r>
          </w:p>
          <w:p w14:paraId="319ABC96" w14:textId="77777777" w:rsidR="00CB4F25" w:rsidRPr="00F616C0" w:rsidRDefault="00CB4F25" w:rsidP="004E32E7">
            <w:pPr>
              <w:rPr>
                <w:color w:val="000000"/>
                <w:szCs w:val="22"/>
              </w:rPr>
            </w:pPr>
            <w:r w:rsidRPr="00F616C0">
              <w:rPr>
                <w:color w:val="000000"/>
                <w:szCs w:val="22"/>
              </w:rPr>
              <w:t xml:space="preserve">-7 &lt; 100 LCG / L &lt; 2.8  </w:t>
            </w:r>
          </w:p>
          <w:p w14:paraId="184189EE" w14:textId="77777777" w:rsidR="00CB4F25" w:rsidRPr="00F616C0" w:rsidRDefault="00CB4F25" w:rsidP="004E32E7">
            <w:pPr>
              <w:rPr>
                <w:color w:val="000000"/>
                <w:szCs w:val="22"/>
              </w:rPr>
            </w:pPr>
            <w:r w:rsidRPr="00F616C0">
              <w:rPr>
                <w:color w:val="000000"/>
                <w:szCs w:val="22"/>
              </w:rPr>
              <w:t xml:space="preserve">5 &lt; V &lt; 3000  </w:t>
            </w:r>
          </w:p>
          <w:p w14:paraId="25553539" w14:textId="77777777" w:rsidR="00CB4F25" w:rsidRPr="00F616C0" w:rsidRDefault="00CB4F25" w:rsidP="004E32E7">
            <w:pPr>
              <w:rPr>
                <w:color w:val="000000"/>
                <w:szCs w:val="22"/>
              </w:rPr>
            </w:pPr>
            <w:r w:rsidRPr="00F616C0">
              <w:rPr>
                <w:color w:val="000000"/>
                <w:szCs w:val="22"/>
              </w:rPr>
              <w:t xml:space="preserve">1.9 &lt; B/T &lt; 4.0  </w:t>
            </w:r>
          </w:p>
          <w:p w14:paraId="50E7834E" w14:textId="77777777" w:rsidR="00CB4F25" w:rsidRPr="00F616C0" w:rsidRDefault="00CB4F25" w:rsidP="004E32E7">
            <w:pPr>
              <w:rPr>
                <w:color w:val="000000"/>
                <w:szCs w:val="22"/>
              </w:rPr>
            </w:pPr>
            <w:r w:rsidRPr="00F616C0">
              <w:rPr>
                <w:color w:val="000000"/>
                <w:szCs w:val="22"/>
              </w:rPr>
              <w:t xml:space="preserve">0.70 &lt; Cm &lt; 0.97  </w:t>
            </w:r>
          </w:p>
          <w:p w14:paraId="5CA518A2" w14:textId="77777777" w:rsidR="00CB4F25" w:rsidRPr="00F616C0" w:rsidRDefault="00CB4F25" w:rsidP="004E32E7">
            <w:pPr>
              <w:rPr>
                <w:color w:val="000000"/>
                <w:szCs w:val="22"/>
              </w:rPr>
            </w:pPr>
            <w:r w:rsidRPr="00F616C0">
              <w:rPr>
                <w:color w:val="000000"/>
                <w:szCs w:val="22"/>
              </w:rPr>
              <w:t xml:space="preserve">10 &lt; ie &lt; 46   </w:t>
            </w:r>
          </w:p>
        </w:tc>
        <w:tc>
          <w:tcPr>
            <w:tcW w:w="1170" w:type="dxa"/>
            <w:tcBorders>
              <w:top w:val="single" w:sz="4" w:space="0" w:color="auto"/>
              <w:left w:val="single" w:sz="4" w:space="0" w:color="auto"/>
              <w:bottom w:val="single" w:sz="4" w:space="0" w:color="auto"/>
              <w:right w:val="single" w:sz="4" w:space="0" w:color="auto"/>
            </w:tcBorders>
            <w:vAlign w:val="bottom"/>
          </w:tcPr>
          <w:p w14:paraId="44AEDBC3" w14:textId="77777777" w:rsidR="00CB4F25" w:rsidRPr="00F616C0" w:rsidRDefault="00CB4F25" w:rsidP="004E32E7">
            <w:pPr>
              <w:jc w:val="right"/>
              <w:rPr>
                <w:color w:val="000000"/>
                <w:szCs w:val="22"/>
              </w:rPr>
            </w:pPr>
            <w:r w:rsidRPr="00F616C0">
              <w:rPr>
                <w:color w:val="000000"/>
                <w:szCs w:val="22"/>
              </w:rPr>
              <w:t>3.682</w:t>
            </w:r>
          </w:p>
          <w:p w14:paraId="0331AAAD" w14:textId="77777777" w:rsidR="00CB4F25" w:rsidRPr="00F616C0" w:rsidRDefault="00CB4F25" w:rsidP="004E32E7">
            <w:pPr>
              <w:jc w:val="right"/>
              <w:rPr>
                <w:color w:val="000000"/>
                <w:szCs w:val="22"/>
              </w:rPr>
            </w:pPr>
            <w:r w:rsidRPr="00F616C0">
              <w:rPr>
                <w:color w:val="000000"/>
                <w:szCs w:val="22"/>
              </w:rPr>
              <w:t>3.861</w:t>
            </w:r>
          </w:p>
          <w:p w14:paraId="236D525E" w14:textId="77777777" w:rsidR="00CB4F25" w:rsidRPr="00F616C0" w:rsidRDefault="00CB4F25" w:rsidP="004E32E7">
            <w:pPr>
              <w:jc w:val="right"/>
              <w:rPr>
                <w:color w:val="000000"/>
                <w:szCs w:val="22"/>
              </w:rPr>
            </w:pPr>
            <w:r w:rsidRPr="00F616C0">
              <w:rPr>
                <w:color w:val="000000"/>
                <w:szCs w:val="22"/>
              </w:rPr>
              <w:t>0.66</w:t>
            </w:r>
          </w:p>
          <w:p w14:paraId="33FD9760" w14:textId="77777777" w:rsidR="00CB4F25" w:rsidRPr="00F616C0" w:rsidRDefault="00CB4F25" w:rsidP="004E32E7">
            <w:pPr>
              <w:jc w:val="right"/>
              <w:rPr>
                <w:color w:val="000000"/>
                <w:szCs w:val="22"/>
              </w:rPr>
            </w:pPr>
            <w:r w:rsidRPr="00F616C0">
              <w:rPr>
                <w:color w:val="000000"/>
                <w:szCs w:val="22"/>
              </w:rPr>
              <w:t>8.52628</w:t>
            </w:r>
          </w:p>
          <w:p w14:paraId="22A50356" w14:textId="77777777" w:rsidR="00CB4F25" w:rsidRPr="00F616C0" w:rsidRDefault="00CB4F25" w:rsidP="004E32E7">
            <w:pPr>
              <w:jc w:val="right"/>
              <w:rPr>
                <w:color w:val="000000"/>
                <w:szCs w:val="22"/>
              </w:rPr>
            </w:pPr>
            <w:r w:rsidRPr="00F616C0">
              <w:rPr>
                <w:color w:val="000000"/>
                <w:szCs w:val="22"/>
              </w:rPr>
              <w:t>0.689</w:t>
            </w:r>
          </w:p>
          <w:p w14:paraId="2F7DBC55" w14:textId="77777777" w:rsidR="00CB4F25" w:rsidRPr="00F616C0" w:rsidRDefault="00CB4F25" w:rsidP="004E32E7">
            <w:pPr>
              <w:jc w:val="right"/>
              <w:rPr>
                <w:color w:val="000000"/>
                <w:szCs w:val="22"/>
              </w:rPr>
            </w:pPr>
            <w:r w:rsidRPr="00F616C0">
              <w:rPr>
                <w:color w:val="000000"/>
                <w:szCs w:val="22"/>
              </w:rPr>
              <w:t>2.577</w:t>
            </w:r>
          </w:p>
          <w:p w14:paraId="05AEC44D" w14:textId="77777777" w:rsidR="00CB4F25" w:rsidRPr="00F616C0" w:rsidRDefault="00CB4F25" w:rsidP="004E32E7">
            <w:pPr>
              <w:jc w:val="right"/>
              <w:rPr>
                <w:color w:val="000000"/>
                <w:szCs w:val="22"/>
              </w:rPr>
            </w:pPr>
            <w:r w:rsidRPr="00F616C0">
              <w:rPr>
                <w:color w:val="000000"/>
                <w:szCs w:val="22"/>
              </w:rPr>
              <w:t>0.804</w:t>
            </w:r>
          </w:p>
          <w:p w14:paraId="1CAD7306" w14:textId="77777777" w:rsidR="00CB4F25" w:rsidRPr="00F616C0" w:rsidRDefault="00CB4F25" w:rsidP="004E32E7">
            <w:pPr>
              <w:jc w:val="right"/>
              <w:rPr>
                <w:color w:val="000000"/>
                <w:szCs w:val="22"/>
              </w:rPr>
            </w:pPr>
            <w:r w:rsidRPr="00F616C0">
              <w:rPr>
                <w:color w:val="000000"/>
                <w:szCs w:val="22"/>
              </w:rPr>
              <w:t>27.3</w:t>
            </w:r>
          </w:p>
        </w:tc>
        <w:tc>
          <w:tcPr>
            <w:tcW w:w="1260" w:type="dxa"/>
            <w:tcBorders>
              <w:top w:val="single" w:sz="4" w:space="0" w:color="auto"/>
              <w:left w:val="single" w:sz="4" w:space="0" w:color="auto"/>
              <w:bottom w:val="single" w:sz="4" w:space="0" w:color="auto"/>
              <w:right w:val="single" w:sz="4" w:space="0" w:color="auto"/>
            </w:tcBorders>
            <w:vAlign w:val="bottom"/>
          </w:tcPr>
          <w:p w14:paraId="452277BC" w14:textId="77777777" w:rsidR="00CB4F25" w:rsidRPr="00F616C0" w:rsidRDefault="00CB4F25" w:rsidP="004E32E7">
            <w:pPr>
              <w:jc w:val="right"/>
              <w:rPr>
                <w:color w:val="000000"/>
                <w:szCs w:val="22"/>
              </w:rPr>
            </w:pPr>
            <w:r w:rsidRPr="00F616C0">
              <w:rPr>
                <w:color w:val="000000"/>
                <w:szCs w:val="22"/>
              </w:rPr>
              <w:t>4.699</w:t>
            </w:r>
          </w:p>
          <w:p w14:paraId="565836DF" w14:textId="77777777" w:rsidR="00CB4F25" w:rsidRPr="00F616C0" w:rsidRDefault="00CB4F25" w:rsidP="004E32E7">
            <w:pPr>
              <w:jc w:val="right"/>
              <w:rPr>
                <w:color w:val="000000"/>
                <w:szCs w:val="22"/>
              </w:rPr>
            </w:pPr>
            <w:r w:rsidRPr="00F616C0">
              <w:rPr>
                <w:color w:val="000000"/>
                <w:szCs w:val="22"/>
              </w:rPr>
              <w:t>5.354</w:t>
            </w:r>
          </w:p>
          <w:p w14:paraId="113DDF1C" w14:textId="77777777" w:rsidR="00CB4F25" w:rsidRPr="00F616C0" w:rsidRDefault="00CB4F25" w:rsidP="004E32E7">
            <w:pPr>
              <w:jc w:val="right"/>
              <w:rPr>
                <w:color w:val="000000"/>
                <w:szCs w:val="22"/>
              </w:rPr>
            </w:pPr>
            <w:r w:rsidRPr="00F616C0">
              <w:rPr>
                <w:color w:val="000000"/>
                <w:szCs w:val="22"/>
              </w:rPr>
              <w:t>0.559</w:t>
            </w:r>
          </w:p>
          <w:p w14:paraId="0DA4DD56" w14:textId="77777777" w:rsidR="00CB4F25" w:rsidRPr="00F616C0" w:rsidRDefault="00CB4F25" w:rsidP="004E32E7">
            <w:pPr>
              <w:jc w:val="right"/>
              <w:rPr>
                <w:color w:val="000000"/>
                <w:szCs w:val="22"/>
              </w:rPr>
            </w:pPr>
            <w:r w:rsidRPr="00F616C0">
              <w:rPr>
                <w:color w:val="000000"/>
                <w:szCs w:val="22"/>
              </w:rPr>
              <w:t>0.38306</w:t>
            </w:r>
          </w:p>
          <w:p w14:paraId="08CBED82" w14:textId="77777777" w:rsidR="00CB4F25" w:rsidRPr="00F616C0" w:rsidRDefault="00CB4F25" w:rsidP="004E32E7">
            <w:pPr>
              <w:jc w:val="right"/>
              <w:rPr>
                <w:color w:val="000000"/>
                <w:szCs w:val="22"/>
              </w:rPr>
            </w:pPr>
            <w:r w:rsidRPr="00F616C0">
              <w:rPr>
                <w:color w:val="000000"/>
                <w:szCs w:val="22"/>
              </w:rPr>
              <w:t>0.628</w:t>
            </w:r>
          </w:p>
          <w:p w14:paraId="12634FB9" w14:textId="77777777" w:rsidR="00CB4F25" w:rsidRPr="00F616C0" w:rsidRDefault="00CB4F25" w:rsidP="004E32E7">
            <w:pPr>
              <w:jc w:val="right"/>
              <w:rPr>
                <w:color w:val="000000"/>
                <w:szCs w:val="22"/>
              </w:rPr>
            </w:pPr>
            <w:r w:rsidRPr="00F616C0">
              <w:rPr>
                <w:color w:val="000000"/>
                <w:szCs w:val="22"/>
              </w:rPr>
              <w:t>2.743</w:t>
            </w:r>
          </w:p>
          <w:p w14:paraId="06F6283A" w14:textId="77777777" w:rsidR="00CB4F25" w:rsidRPr="00F616C0" w:rsidRDefault="00CB4F25" w:rsidP="004E32E7">
            <w:pPr>
              <w:jc w:val="right"/>
              <w:rPr>
                <w:color w:val="000000"/>
                <w:szCs w:val="22"/>
              </w:rPr>
            </w:pPr>
            <w:r w:rsidRPr="00F616C0">
              <w:rPr>
                <w:color w:val="000000"/>
                <w:szCs w:val="22"/>
              </w:rPr>
              <w:t>0.858</w:t>
            </w:r>
          </w:p>
          <w:p w14:paraId="2C71FF81" w14:textId="77777777" w:rsidR="00CB4F25" w:rsidRPr="00F616C0" w:rsidRDefault="00CB4F25" w:rsidP="004E32E7">
            <w:pPr>
              <w:jc w:val="right"/>
              <w:rPr>
                <w:color w:val="000000"/>
                <w:szCs w:val="22"/>
              </w:rPr>
            </w:pPr>
            <w:r w:rsidRPr="00F616C0">
              <w:rPr>
                <w:color w:val="000000"/>
                <w:szCs w:val="22"/>
              </w:rPr>
              <w:t>30.4</w:t>
            </w:r>
          </w:p>
        </w:tc>
        <w:tc>
          <w:tcPr>
            <w:tcW w:w="2340" w:type="dxa"/>
            <w:tcBorders>
              <w:top w:val="single" w:sz="4" w:space="0" w:color="auto"/>
              <w:left w:val="single" w:sz="4" w:space="0" w:color="auto"/>
              <w:bottom w:val="single" w:sz="4" w:space="0" w:color="auto"/>
              <w:right w:val="single" w:sz="4" w:space="0" w:color="auto"/>
            </w:tcBorders>
          </w:tcPr>
          <w:p w14:paraId="2C63C7D0" w14:textId="77777777" w:rsidR="00CB4F25" w:rsidRPr="00F616C0" w:rsidRDefault="00CB4F25" w:rsidP="004E32E7">
            <w:pPr>
              <w:rPr>
                <w:color w:val="000000"/>
                <w:szCs w:val="22"/>
              </w:rPr>
            </w:pPr>
            <w:r w:rsidRPr="00F616C0">
              <w:rPr>
                <w:color w:val="000000"/>
                <w:szCs w:val="22"/>
              </w:rPr>
              <w:t>Tidak Memenuhi</w:t>
            </w:r>
          </w:p>
          <w:p w14:paraId="0AF54923" w14:textId="77777777" w:rsidR="00CB4F25" w:rsidRPr="00F616C0" w:rsidRDefault="00CB4F25" w:rsidP="004E32E7">
            <w:pPr>
              <w:rPr>
                <w:color w:val="000000"/>
                <w:szCs w:val="22"/>
              </w:rPr>
            </w:pPr>
            <w:r w:rsidRPr="00F616C0">
              <w:rPr>
                <w:color w:val="000000"/>
                <w:szCs w:val="22"/>
              </w:rPr>
              <w:t>Memenuhi</w:t>
            </w:r>
          </w:p>
          <w:p w14:paraId="7F037DA2" w14:textId="77777777" w:rsidR="00CB4F25" w:rsidRPr="00F616C0" w:rsidRDefault="00CB4F25" w:rsidP="004E32E7">
            <w:pPr>
              <w:rPr>
                <w:color w:val="000000"/>
                <w:szCs w:val="22"/>
              </w:rPr>
            </w:pPr>
            <w:r w:rsidRPr="00F616C0">
              <w:rPr>
                <w:color w:val="000000"/>
                <w:szCs w:val="22"/>
              </w:rPr>
              <w:t>Memenuhi</w:t>
            </w:r>
          </w:p>
          <w:p w14:paraId="43F7995A" w14:textId="77777777" w:rsidR="00CB4F25" w:rsidRPr="00F616C0" w:rsidRDefault="00CB4F25" w:rsidP="004E32E7">
            <w:pPr>
              <w:rPr>
                <w:color w:val="000000"/>
                <w:szCs w:val="22"/>
              </w:rPr>
            </w:pPr>
            <w:r w:rsidRPr="00F616C0">
              <w:rPr>
                <w:color w:val="000000"/>
                <w:szCs w:val="22"/>
              </w:rPr>
              <w:t>“A” Tidak Memenuhi</w:t>
            </w:r>
          </w:p>
          <w:p w14:paraId="0CC2E1F2" w14:textId="77777777" w:rsidR="00CB4F25" w:rsidRPr="00F616C0" w:rsidRDefault="00CB4F25" w:rsidP="004E32E7">
            <w:pPr>
              <w:rPr>
                <w:color w:val="000000"/>
                <w:szCs w:val="22"/>
              </w:rPr>
            </w:pPr>
            <w:r w:rsidRPr="00F616C0">
              <w:rPr>
                <w:color w:val="000000"/>
                <w:szCs w:val="22"/>
              </w:rPr>
              <w:t>Tidak Memenuhi</w:t>
            </w:r>
          </w:p>
          <w:p w14:paraId="2B62C8FF" w14:textId="77777777" w:rsidR="00CB4F25" w:rsidRPr="00F616C0" w:rsidRDefault="00CB4F25" w:rsidP="004E32E7">
            <w:pPr>
              <w:rPr>
                <w:color w:val="000000"/>
                <w:szCs w:val="22"/>
              </w:rPr>
            </w:pPr>
            <w:r w:rsidRPr="00F616C0">
              <w:rPr>
                <w:color w:val="000000"/>
                <w:szCs w:val="22"/>
              </w:rPr>
              <w:t>Memenuhi</w:t>
            </w:r>
          </w:p>
          <w:p w14:paraId="07C5AE70" w14:textId="77777777" w:rsidR="00CB4F25" w:rsidRPr="00F616C0" w:rsidRDefault="00CB4F25" w:rsidP="004E32E7">
            <w:pPr>
              <w:rPr>
                <w:color w:val="000000"/>
                <w:szCs w:val="22"/>
              </w:rPr>
            </w:pPr>
            <w:r w:rsidRPr="00F616C0">
              <w:rPr>
                <w:color w:val="000000"/>
                <w:szCs w:val="22"/>
              </w:rPr>
              <w:t>Memenuhi</w:t>
            </w:r>
          </w:p>
          <w:p w14:paraId="45C1C352" w14:textId="77777777" w:rsidR="00CB4F25" w:rsidRPr="00F616C0" w:rsidRDefault="00CB4F25" w:rsidP="004E32E7">
            <w:pPr>
              <w:rPr>
                <w:color w:val="000000"/>
                <w:szCs w:val="22"/>
              </w:rPr>
            </w:pPr>
            <w:r w:rsidRPr="00F616C0">
              <w:rPr>
                <w:color w:val="000000"/>
                <w:szCs w:val="22"/>
              </w:rPr>
              <w:t>Memenuhi</w:t>
            </w:r>
          </w:p>
        </w:tc>
      </w:tr>
    </w:tbl>
    <w:p w14:paraId="7FC52ACF" w14:textId="77777777" w:rsidR="00CB4F25" w:rsidRPr="00F616C0" w:rsidRDefault="00CB4F25" w:rsidP="00CB4F25"/>
    <w:p w14:paraId="4A0844DB" w14:textId="77777777" w:rsidR="00CB4F25" w:rsidRPr="00F616C0" w:rsidRDefault="00CB4F25" w:rsidP="00CB4F25">
      <w:pPr>
        <w:spacing w:line="360" w:lineRule="auto"/>
        <w:jc w:val="both"/>
      </w:pPr>
      <w:r w:rsidRPr="00F616C0">
        <w:t xml:space="preserve">Berdasarkan batasan-batasan pada literatur yang diperoleh serta pengecekan masing-masing syarat dimensional, terdapat beberapa ukuran yang melampaui batas </w:t>
      </w:r>
      <w:r w:rsidRPr="00F616C0">
        <w:rPr>
          <w:i/>
        </w:rPr>
        <w:t>acceptable-</w:t>
      </w:r>
      <w:r w:rsidRPr="00F616C0">
        <w:t xml:space="preserve">nya metode </w:t>
      </w:r>
      <w:r w:rsidRPr="00F616C0">
        <w:rPr>
          <w:i/>
        </w:rPr>
        <w:t xml:space="preserve">Oortmerssen </w:t>
      </w:r>
      <w:r w:rsidRPr="00F616C0">
        <w:t>ini digunakan untuk memprediksi hambatan. Adapun ukuran dimensional yang tidak memenuhi persyaratan dimensional yakni, panjang (L) dari kedua bentuk Model A maupun B serta volume daripada keduanya lebih kecil dari nilai minimal yang diisyaratkan.</w:t>
      </w:r>
    </w:p>
    <w:p w14:paraId="3A465090" w14:textId="77777777" w:rsidR="00CB4F25" w:rsidRPr="00F616C0" w:rsidRDefault="00CB4F25" w:rsidP="00CB4F25">
      <w:pPr>
        <w:pStyle w:val="Heading3"/>
        <w:tabs>
          <w:tab w:val="clear" w:pos="680"/>
        </w:tabs>
        <w:ind w:left="720" w:hanging="720"/>
        <w:rPr>
          <w:i/>
          <w:noProof w:val="0"/>
          <w:lang w:val="id-ID"/>
        </w:rPr>
      </w:pPr>
      <w:bookmarkStart w:id="122" w:name="_Toc519680332"/>
      <w:r w:rsidRPr="00F616C0">
        <w:rPr>
          <w:noProof w:val="0"/>
          <w:lang w:val="id-ID"/>
        </w:rPr>
        <w:t xml:space="preserve">Proses Validasi Kriteria Dimensional Metode </w:t>
      </w:r>
      <w:r w:rsidRPr="00F616C0">
        <w:rPr>
          <w:i/>
          <w:noProof w:val="0"/>
          <w:lang w:val="id-ID"/>
        </w:rPr>
        <w:t>Compton</w:t>
      </w:r>
      <w:bookmarkEnd w:id="122"/>
    </w:p>
    <w:p w14:paraId="368D7755" w14:textId="56E5AE3F" w:rsidR="00CB4F25" w:rsidRPr="00FF3048" w:rsidRDefault="00CB4F25" w:rsidP="00CB4F25">
      <w:pPr>
        <w:pStyle w:val="Caption"/>
        <w:keepNext/>
        <w:spacing w:before="240" w:line="360" w:lineRule="auto"/>
        <w:jc w:val="center"/>
        <w:rPr>
          <w:b w:val="0"/>
          <w:sz w:val="24"/>
          <w:lang w:val="en-US"/>
        </w:rPr>
      </w:pPr>
      <w:bookmarkStart w:id="123" w:name="_Toc517779422"/>
      <w:bookmarkStart w:id="124" w:name="_Toc520140937"/>
      <w:r w:rsidRPr="00FF3048">
        <w:rPr>
          <w:b w:val="0"/>
          <w:sz w:val="24"/>
        </w:rPr>
        <w:t xml:space="preserve">Tabel </w:t>
      </w:r>
      <w:r w:rsidR="00933EE1">
        <w:rPr>
          <w:b w:val="0"/>
          <w:sz w:val="24"/>
        </w:rPr>
        <w:fldChar w:fldCharType="begin"/>
      </w:r>
      <w:r w:rsidR="00933EE1">
        <w:rPr>
          <w:b w:val="0"/>
          <w:sz w:val="24"/>
        </w:rPr>
        <w:instrText xml:space="preserve"> STYLEREF 1 \s </w:instrText>
      </w:r>
      <w:r w:rsidR="00933EE1">
        <w:rPr>
          <w:b w:val="0"/>
          <w:sz w:val="24"/>
        </w:rPr>
        <w:fldChar w:fldCharType="separate"/>
      </w:r>
      <w:r w:rsidR="0072435B">
        <w:rPr>
          <w:b w:val="0"/>
          <w:noProof/>
          <w:sz w:val="24"/>
        </w:rPr>
        <w:t>V</w:t>
      </w:r>
      <w:r w:rsidR="00933EE1">
        <w:rPr>
          <w:b w:val="0"/>
          <w:sz w:val="24"/>
        </w:rPr>
        <w:fldChar w:fldCharType="end"/>
      </w:r>
      <w:r w:rsidR="00933EE1">
        <w:rPr>
          <w:b w:val="0"/>
          <w:sz w:val="24"/>
        </w:rPr>
        <w:t>.</w:t>
      </w:r>
      <w:r w:rsidR="00933EE1">
        <w:rPr>
          <w:b w:val="0"/>
          <w:sz w:val="24"/>
        </w:rPr>
        <w:fldChar w:fldCharType="begin"/>
      </w:r>
      <w:r w:rsidR="00933EE1">
        <w:rPr>
          <w:b w:val="0"/>
          <w:sz w:val="24"/>
        </w:rPr>
        <w:instrText xml:space="preserve"> SEQ Tabel \* ARABIC \s 1 </w:instrText>
      </w:r>
      <w:r w:rsidR="00933EE1">
        <w:rPr>
          <w:b w:val="0"/>
          <w:sz w:val="24"/>
        </w:rPr>
        <w:fldChar w:fldCharType="separate"/>
      </w:r>
      <w:r w:rsidR="0072435B">
        <w:rPr>
          <w:b w:val="0"/>
          <w:noProof/>
          <w:sz w:val="24"/>
        </w:rPr>
        <w:t>6</w:t>
      </w:r>
      <w:r w:rsidR="00933EE1">
        <w:rPr>
          <w:b w:val="0"/>
          <w:sz w:val="24"/>
        </w:rPr>
        <w:fldChar w:fldCharType="end"/>
      </w:r>
      <w:r w:rsidRPr="00FF3048">
        <w:rPr>
          <w:b w:val="0"/>
          <w:sz w:val="24"/>
          <w:lang w:val="en-US"/>
        </w:rPr>
        <w:t xml:space="preserve"> </w:t>
      </w:r>
      <w:r w:rsidRPr="00FF3048">
        <w:rPr>
          <w:b w:val="0"/>
          <w:sz w:val="24"/>
        </w:rPr>
        <w:t xml:space="preserve">Rangkuman Nilai Validasi Kriteria Metode </w:t>
      </w:r>
      <w:r w:rsidRPr="00FF3048">
        <w:rPr>
          <w:b w:val="0"/>
          <w:i/>
          <w:sz w:val="24"/>
        </w:rPr>
        <w:t>Compton</w:t>
      </w:r>
      <w:bookmarkEnd w:id="123"/>
      <w:bookmarkEnd w:id="124"/>
    </w:p>
    <w:tbl>
      <w:tblPr>
        <w:tblW w:w="9080" w:type="dxa"/>
        <w:tblLook w:val="04A0" w:firstRow="1" w:lastRow="0" w:firstColumn="1" w:lastColumn="0" w:noHBand="0" w:noVBand="1"/>
      </w:tblPr>
      <w:tblGrid>
        <w:gridCol w:w="1453"/>
        <w:gridCol w:w="2821"/>
        <w:gridCol w:w="1476"/>
        <w:gridCol w:w="1260"/>
        <w:gridCol w:w="2070"/>
      </w:tblGrid>
      <w:tr w:rsidR="00CB4F25" w:rsidRPr="00F616C0" w14:paraId="5A9F5C67" w14:textId="77777777" w:rsidTr="004E32E7">
        <w:trPr>
          <w:trHeight w:val="330"/>
        </w:trPr>
        <w:tc>
          <w:tcPr>
            <w:tcW w:w="145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C27DB9B" w14:textId="77777777" w:rsidR="00CB4F25" w:rsidRPr="00F616C0" w:rsidRDefault="00CB4F25" w:rsidP="004E32E7">
            <w:pPr>
              <w:jc w:val="center"/>
              <w:rPr>
                <w:b/>
                <w:bCs/>
                <w:color w:val="000000"/>
              </w:rPr>
            </w:pPr>
            <w:r w:rsidRPr="00F616C0">
              <w:rPr>
                <w:b/>
                <w:bCs/>
                <w:color w:val="000000"/>
              </w:rPr>
              <w:t>Batasan</w:t>
            </w:r>
          </w:p>
        </w:tc>
        <w:tc>
          <w:tcPr>
            <w:tcW w:w="2821" w:type="dxa"/>
            <w:tcBorders>
              <w:top w:val="single" w:sz="8" w:space="0" w:color="auto"/>
              <w:left w:val="nil"/>
              <w:bottom w:val="single" w:sz="4" w:space="0" w:color="auto"/>
              <w:right w:val="single" w:sz="8" w:space="0" w:color="auto"/>
            </w:tcBorders>
            <w:shd w:val="clear" w:color="auto" w:fill="auto"/>
            <w:vAlign w:val="center"/>
            <w:hideMark/>
          </w:tcPr>
          <w:p w14:paraId="5020C072" w14:textId="77777777" w:rsidR="00CB4F25" w:rsidRPr="00F616C0" w:rsidRDefault="00CB4F25" w:rsidP="004E32E7">
            <w:pPr>
              <w:jc w:val="center"/>
              <w:rPr>
                <w:b/>
                <w:bCs/>
                <w:color w:val="000000"/>
              </w:rPr>
            </w:pPr>
            <w:r w:rsidRPr="00F616C0">
              <w:rPr>
                <w:b/>
                <w:bCs/>
                <w:color w:val="000000"/>
              </w:rPr>
              <w:t>Nilai</w:t>
            </w:r>
          </w:p>
        </w:tc>
        <w:tc>
          <w:tcPr>
            <w:tcW w:w="1476" w:type="dxa"/>
            <w:tcBorders>
              <w:top w:val="single" w:sz="8" w:space="0" w:color="auto"/>
              <w:left w:val="nil"/>
              <w:bottom w:val="single" w:sz="4" w:space="0" w:color="auto"/>
              <w:right w:val="single" w:sz="4" w:space="0" w:color="auto"/>
            </w:tcBorders>
          </w:tcPr>
          <w:p w14:paraId="1383A810" w14:textId="77777777" w:rsidR="00CB4F25" w:rsidRPr="00F616C0" w:rsidRDefault="00CB4F25" w:rsidP="004E32E7">
            <w:pPr>
              <w:jc w:val="center"/>
              <w:rPr>
                <w:b/>
                <w:bCs/>
                <w:color w:val="000000"/>
              </w:rPr>
            </w:pPr>
            <w:r w:rsidRPr="00F616C0">
              <w:rPr>
                <w:b/>
                <w:bCs/>
                <w:color w:val="000000"/>
              </w:rPr>
              <w:t>Model A</w:t>
            </w:r>
          </w:p>
        </w:tc>
        <w:tc>
          <w:tcPr>
            <w:tcW w:w="1260" w:type="dxa"/>
            <w:tcBorders>
              <w:top w:val="single" w:sz="4" w:space="0" w:color="auto"/>
              <w:left w:val="single" w:sz="4" w:space="0" w:color="auto"/>
              <w:bottom w:val="single" w:sz="4" w:space="0" w:color="auto"/>
              <w:right w:val="single" w:sz="4" w:space="0" w:color="auto"/>
            </w:tcBorders>
          </w:tcPr>
          <w:p w14:paraId="3CD32EB3" w14:textId="77777777" w:rsidR="00CB4F25" w:rsidRPr="00F616C0" w:rsidRDefault="00CB4F25" w:rsidP="004E32E7">
            <w:pPr>
              <w:jc w:val="center"/>
              <w:rPr>
                <w:b/>
                <w:bCs/>
                <w:color w:val="000000"/>
              </w:rPr>
            </w:pPr>
            <w:r w:rsidRPr="00F616C0">
              <w:rPr>
                <w:b/>
                <w:bCs/>
                <w:color w:val="000000"/>
              </w:rPr>
              <w:t>Model B</w:t>
            </w:r>
          </w:p>
        </w:tc>
        <w:tc>
          <w:tcPr>
            <w:tcW w:w="2070" w:type="dxa"/>
            <w:tcBorders>
              <w:top w:val="single" w:sz="8" w:space="0" w:color="auto"/>
              <w:left w:val="single" w:sz="4" w:space="0" w:color="auto"/>
              <w:bottom w:val="single" w:sz="4" w:space="0" w:color="auto"/>
              <w:right w:val="single" w:sz="8" w:space="0" w:color="auto"/>
            </w:tcBorders>
          </w:tcPr>
          <w:p w14:paraId="0CB36E69" w14:textId="77777777" w:rsidR="00CB4F25" w:rsidRPr="00F616C0" w:rsidRDefault="00CB4F25" w:rsidP="004E32E7">
            <w:pPr>
              <w:jc w:val="center"/>
              <w:rPr>
                <w:b/>
                <w:bCs/>
                <w:color w:val="000000"/>
              </w:rPr>
            </w:pPr>
            <w:r w:rsidRPr="00F616C0">
              <w:rPr>
                <w:b/>
                <w:bCs/>
                <w:color w:val="000000"/>
              </w:rPr>
              <w:t>Keterangan</w:t>
            </w:r>
          </w:p>
        </w:tc>
      </w:tr>
      <w:tr w:rsidR="00CB4F25" w:rsidRPr="00F616C0" w14:paraId="0B5F62D5" w14:textId="77777777" w:rsidTr="004E32E7">
        <w:trPr>
          <w:trHeight w:val="300"/>
        </w:trPr>
        <w:tc>
          <w:tcPr>
            <w:tcW w:w="1453" w:type="dxa"/>
            <w:tcBorders>
              <w:top w:val="nil"/>
              <w:left w:val="single" w:sz="8" w:space="0" w:color="auto"/>
              <w:bottom w:val="single" w:sz="8" w:space="0" w:color="000000"/>
              <w:right w:val="single" w:sz="4" w:space="0" w:color="auto"/>
            </w:tcBorders>
            <w:shd w:val="clear" w:color="auto" w:fill="auto"/>
            <w:vAlign w:val="center"/>
            <w:hideMark/>
          </w:tcPr>
          <w:p w14:paraId="2EA8C658" w14:textId="77777777" w:rsidR="00CB4F25" w:rsidRPr="00F616C0" w:rsidRDefault="00CB4F25" w:rsidP="004E32E7">
            <w:pPr>
              <w:rPr>
                <w:color w:val="000000"/>
              </w:rPr>
            </w:pPr>
            <w:r w:rsidRPr="00F616C0">
              <w:rPr>
                <w:color w:val="000000"/>
              </w:rPr>
              <w:t>Dimensional</w:t>
            </w:r>
          </w:p>
        </w:tc>
        <w:tc>
          <w:tcPr>
            <w:tcW w:w="28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CDD92A" w14:textId="77777777" w:rsidR="00CB4F25" w:rsidRPr="00F616C0" w:rsidRDefault="00CB4F25" w:rsidP="004E32E7">
            <w:pPr>
              <w:rPr>
                <w:i/>
              </w:rPr>
            </w:pPr>
            <w:r w:rsidRPr="00F616C0">
              <w:rPr>
                <w:i/>
              </w:rPr>
              <w:t xml:space="preserve">-0.13 &lt; LCG/L &lt; -0.02  </w:t>
            </w:r>
          </w:p>
          <w:p w14:paraId="4310E6C4" w14:textId="77777777" w:rsidR="00CB4F25" w:rsidRPr="00F616C0" w:rsidRDefault="00CB4F25" w:rsidP="004E32E7">
            <w:pPr>
              <w:rPr>
                <w:i/>
              </w:rPr>
            </w:pPr>
            <w:r w:rsidRPr="00F616C0">
              <w:rPr>
                <w:i/>
              </w:rPr>
              <w:t xml:space="preserve">4.0 &lt; L/B &lt; 5.2 </w:t>
            </w:r>
          </w:p>
          <w:p w14:paraId="7A71C41E" w14:textId="77777777" w:rsidR="00CB4F25" w:rsidRPr="00F616C0" w:rsidRDefault="00CB4F25" w:rsidP="004E32E7">
            <w:pPr>
              <w:rPr>
                <w:color w:val="000000"/>
                <w:szCs w:val="22"/>
              </w:rPr>
            </w:pPr>
            <w:r w:rsidRPr="00F616C0">
              <w:rPr>
                <w:i/>
              </w:rPr>
              <w:t>0.00368&lt; V/L^3 &lt;0.00525</w:t>
            </w:r>
          </w:p>
        </w:tc>
        <w:tc>
          <w:tcPr>
            <w:tcW w:w="1476" w:type="dxa"/>
            <w:tcBorders>
              <w:top w:val="single" w:sz="4" w:space="0" w:color="auto"/>
              <w:left w:val="single" w:sz="4" w:space="0" w:color="auto"/>
              <w:bottom w:val="single" w:sz="4" w:space="0" w:color="auto"/>
              <w:right w:val="single" w:sz="4" w:space="0" w:color="auto"/>
            </w:tcBorders>
            <w:vAlign w:val="bottom"/>
          </w:tcPr>
          <w:p w14:paraId="797DA7B5" w14:textId="77777777" w:rsidR="00CB4F25" w:rsidRPr="00F616C0" w:rsidRDefault="00CB4F25" w:rsidP="004E32E7">
            <w:pPr>
              <w:jc w:val="right"/>
              <w:rPr>
                <w:color w:val="000000"/>
                <w:szCs w:val="22"/>
              </w:rPr>
            </w:pPr>
            <w:r w:rsidRPr="00F616C0">
              <w:rPr>
                <w:color w:val="000000"/>
                <w:szCs w:val="22"/>
              </w:rPr>
              <w:t>0.08526</w:t>
            </w:r>
          </w:p>
          <w:p w14:paraId="6497D1D9" w14:textId="77777777" w:rsidR="00CB4F25" w:rsidRPr="00F616C0" w:rsidRDefault="00CB4F25" w:rsidP="004E32E7">
            <w:pPr>
              <w:jc w:val="right"/>
              <w:rPr>
                <w:color w:val="000000"/>
                <w:szCs w:val="22"/>
              </w:rPr>
            </w:pPr>
            <w:r w:rsidRPr="00F616C0">
              <w:rPr>
                <w:color w:val="000000"/>
                <w:szCs w:val="22"/>
              </w:rPr>
              <w:t>3.861</w:t>
            </w:r>
          </w:p>
          <w:p w14:paraId="2F5A5EDB" w14:textId="77777777" w:rsidR="00CB4F25" w:rsidRPr="00F616C0" w:rsidRDefault="00CB4F25" w:rsidP="004E32E7">
            <w:pPr>
              <w:jc w:val="right"/>
              <w:rPr>
                <w:color w:val="000000"/>
                <w:szCs w:val="22"/>
              </w:rPr>
            </w:pPr>
            <w:r w:rsidRPr="00F616C0">
              <w:rPr>
                <w:color w:val="000000"/>
                <w:szCs w:val="22"/>
              </w:rPr>
              <w:t>0.01380</w:t>
            </w:r>
          </w:p>
        </w:tc>
        <w:tc>
          <w:tcPr>
            <w:tcW w:w="1260" w:type="dxa"/>
            <w:tcBorders>
              <w:top w:val="single" w:sz="4" w:space="0" w:color="auto"/>
              <w:left w:val="single" w:sz="4" w:space="0" w:color="auto"/>
              <w:bottom w:val="single" w:sz="4" w:space="0" w:color="auto"/>
              <w:right w:val="single" w:sz="4" w:space="0" w:color="auto"/>
            </w:tcBorders>
            <w:vAlign w:val="bottom"/>
          </w:tcPr>
          <w:p w14:paraId="38F5B60D" w14:textId="77777777" w:rsidR="00CB4F25" w:rsidRPr="00F616C0" w:rsidRDefault="00CB4F25" w:rsidP="004E32E7">
            <w:pPr>
              <w:jc w:val="right"/>
              <w:rPr>
                <w:color w:val="000000"/>
                <w:szCs w:val="22"/>
              </w:rPr>
            </w:pPr>
            <w:r w:rsidRPr="00F616C0">
              <w:rPr>
                <w:color w:val="000000"/>
                <w:szCs w:val="22"/>
              </w:rPr>
              <w:t>0.00383</w:t>
            </w:r>
          </w:p>
          <w:p w14:paraId="4555D6EE" w14:textId="77777777" w:rsidR="00CB4F25" w:rsidRPr="00F616C0" w:rsidRDefault="00CB4F25" w:rsidP="004E32E7">
            <w:pPr>
              <w:jc w:val="right"/>
              <w:rPr>
                <w:color w:val="000000"/>
                <w:szCs w:val="22"/>
              </w:rPr>
            </w:pPr>
            <w:r w:rsidRPr="00F616C0">
              <w:rPr>
                <w:color w:val="000000"/>
                <w:szCs w:val="22"/>
              </w:rPr>
              <w:t>5.354</w:t>
            </w:r>
          </w:p>
          <w:p w14:paraId="092349DF" w14:textId="77777777" w:rsidR="00CB4F25" w:rsidRPr="00F616C0" w:rsidRDefault="00CB4F25" w:rsidP="004E32E7">
            <w:pPr>
              <w:jc w:val="right"/>
              <w:rPr>
                <w:color w:val="000000"/>
                <w:szCs w:val="22"/>
              </w:rPr>
            </w:pPr>
            <w:r w:rsidRPr="00F616C0">
              <w:rPr>
                <w:color w:val="000000"/>
                <w:szCs w:val="22"/>
              </w:rPr>
              <w:t>0.00605</w:t>
            </w:r>
          </w:p>
        </w:tc>
        <w:tc>
          <w:tcPr>
            <w:tcW w:w="2070" w:type="dxa"/>
            <w:tcBorders>
              <w:top w:val="single" w:sz="4" w:space="0" w:color="auto"/>
              <w:left w:val="single" w:sz="4" w:space="0" w:color="auto"/>
              <w:bottom w:val="single" w:sz="4" w:space="0" w:color="auto"/>
              <w:right w:val="single" w:sz="4" w:space="0" w:color="auto"/>
            </w:tcBorders>
          </w:tcPr>
          <w:p w14:paraId="29D5A896" w14:textId="77777777" w:rsidR="00CB4F25" w:rsidRPr="00F616C0" w:rsidRDefault="00CB4F25" w:rsidP="004E32E7">
            <w:pPr>
              <w:jc w:val="right"/>
              <w:rPr>
                <w:color w:val="000000"/>
                <w:szCs w:val="22"/>
              </w:rPr>
            </w:pPr>
            <w:r w:rsidRPr="00F616C0">
              <w:rPr>
                <w:color w:val="000000"/>
                <w:szCs w:val="22"/>
              </w:rPr>
              <w:t>Tidak Memenuhi</w:t>
            </w:r>
          </w:p>
          <w:p w14:paraId="04B13B4B" w14:textId="77777777" w:rsidR="00CB4F25" w:rsidRPr="00F616C0" w:rsidRDefault="00CB4F25" w:rsidP="004E32E7">
            <w:pPr>
              <w:jc w:val="right"/>
              <w:rPr>
                <w:color w:val="000000"/>
                <w:szCs w:val="22"/>
              </w:rPr>
            </w:pPr>
            <w:r w:rsidRPr="00F616C0">
              <w:rPr>
                <w:color w:val="000000"/>
                <w:szCs w:val="22"/>
              </w:rPr>
              <w:t>Tidak Memenuhi</w:t>
            </w:r>
          </w:p>
          <w:p w14:paraId="1E3C5396" w14:textId="77777777" w:rsidR="00CB4F25" w:rsidRPr="00F616C0" w:rsidRDefault="00CB4F25" w:rsidP="004E32E7">
            <w:pPr>
              <w:jc w:val="right"/>
              <w:rPr>
                <w:color w:val="000000"/>
                <w:szCs w:val="22"/>
              </w:rPr>
            </w:pPr>
            <w:r w:rsidRPr="00F616C0">
              <w:rPr>
                <w:color w:val="000000"/>
                <w:szCs w:val="22"/>
              </w:rPr>
              <w:t>Tidak Memenuhi</w:t>
            </w:r>
          </w:p>
        </w:tc>
      </w:tr>
    </w:tbl>
    <w:p w14:paraId="655F47D7" w14:textId="77777777" w:rsidR="00CB4F25" w:rsidRPr="00F616C0" w:rsidRDefault="00CB4F25" w:rsidP="00CB4F25"/>
    <w:p w14:paraId="1353E15E" w14:textId="77777777" w:rsidR="00CB4F25" w:rsidRDefault="00CB4F25" w:rsidP="00CB4F25">
      <w:pPr>
        <w:spacing w:line="360" w:lineRule="auto"/>
        <w:jc w:val="both"/>
        <w:rPr>
          <w:i/>
        </w:rPr>
      </w:pPr>
      <w:r w:rsidRPr="00F616C0">
        <w:t xml:space="preserve">Pada kriteria dimensional metode </w:t>
      </w:r>
      <w:r w:rsidRPr="00F616C0">
        <w:rPr>
          <w:i/>
        </w:rPr>
        <w:t xml:space="preserve">Compton, </w:t>
      </w:r>
      <w:r w:rsidRPr="00F616C0">
        <w:t>kedua model tidak memenuhi persyaratan digunakannya metode ini untuk memprediksi besaran</w:t>
      </w:r>
      <w:r>
        <w:t xml:space="preserve"> hambatan. Terlihat dari Tabel </w:t>
      </w:r>
      <w:r w:rsidRPr="00F616C0">
        <w:t>V.</w:t>
      </w:r>
      <w:r>
        <w:rPr>
          <w:lang w:val="en-US"/>
        </w:rPr>
        <w:t>6</w:t>
      </w:r>
      <w:r w:rsidRPr="00F616C0">
        <w:t xml:space="preserve">. di atas bahwasanya Model A dan B memiliki nilai yang berada diluar </w:t>
      </w:r>
      <w:r w:rsidRPr="00F616C0">
        <w:rPr>
          <w:i/>
        </w:rPr>
        <w:t>range</w:t>
      </w:r>
      <w:r w:rsidRPr="00F616C0">
        <w:t xml:space="preserve"> </w:t>
      </w:r>
      <w:r w:rsidRPr="00F616C0">
        <w:rPr>
          <w:i/>
        </w:rPr>
        <w:t xml:space="preserve">applicability </w:t>
      </w:r>
      <w:r w:rsidRPr="00F616C0">
        <w:t>yang telah diisyaratkan</w:t>
      </w:r>
      <w:r w:rsidRPr="00F616C0">
        <w:rPr>
          <w:i/>
        </w:rPr>
        <w:t>.</w:t>
      </w:r>
    </w:p>
    <w:p w14:paraId="13F999F5" w14:textId="77777777" w:rsidR="00CB4F25" w:rsidRDefault="00CB4F25" w:rsidP="00CB4F25">
      <w:pPr>
        <w:rPr>
          <w:i/>
        </w:rPr>
      </w:pPr>
      <w:r>
        <w:rPr>
          <w:i/>
        </w:rPr>
        <w:br w:type="page"/>
      </w:r>
    </w:p>
    <w:p w14:paraId="6994186E" w14:textId="77777777" w:rsidR="00CB4F25" w:rsidRPr="00F616C0" w:rsidRDefault="00CB4F25" w:rsidP="00CB4F25">
      <w:pPr>
        <w:pStyle w:val="Heading3"/>
        <w:tabs>
          <w:tab w:val="clear" w:pos="680"/>
        </w:tabs>
        <w:ind w:left="720" w:hanging="720"/>
        <w:rPr>
          <w:i/>
          <w:noProof w:val="0"/>
          <w:lang w:val="id-ID"/>
        </w:rPr>
      </w:pPr>
      <w:bookmarkStart w:id="125" w:name="_Toc519680333"/>
      <w:r w:rsidRPr="00F616C0">
        <w:rPr>
          <w:noProof w:val="0"/>
          <w:lang w:val="id-ID"/>
        </w:rPr>
        <w:lastRenderedPageBreak/>
        <w:t xml:space="preserve">Proses Validasi Kriteria Dimensional Metode </w:t>
      </w:r>
      <w:r w:rsidRPr="00F616C0">
        <w:rPr>
          <w:i/>
          <w:noProof w:val="0"/>
          <w:lang w:val="id-ID"/>
        </w:rPr>
        <w:t>Series 60</w:t>
      </w:r>
      <w:bookmarkEnd w:id="125"/>
    </w:p>
    <w:p w14:paraId="717A184A" w14:textId="24746CE7" w:rsidR="00CB4F25" w:rsidRPr="00FF3048" w:rsidRDefault="00CB4F25" w:rsidP="00CB4F25">
      <w:pPr>
        <w:pStyle w:val="Caption"/>
        <w:keepNext/>
        <w:spacing w:before="240" w:line="360" w:lineRule="auto"/>
        <w:jc w:val="center"/>
        <w:rPr>
          <w:b w:val="0"/>
          <w:sz w:val="24"/>
          <w:lang w:val="en-US"/>
        </w:rPr>
      </w:pPr>
      <w:bookmarkStart w:id="126" w:name="_Toc517779423"/>
      <w:bookmarkStart w:id="127" w:name="_Toc520140938"/>
      <w:r w:rsidRPr="00FF3048">
        <w:rPr>
          <w:b w:val="0"/>
          <w:sz w:val="24"/>
        </w:rPr>
        <w:t xml:space="preserve">Tabel </w:t>
      </w:r>
      <w:r w:rsidR="00933EE1">
        <w:rPr>
          <w:b w:val="0"/>
          <w:sz w:val="24"/>
        </w:rPr>
        <w:fldChar w:fldCharType="begin"/>
      </w:r>
      <w:r w:rsidR="00933EE1">
        <w:rPr>
          <w:b w:val="0"/>
          <w:sz w:val="24"/>
        </w:rPr>
        <w:instrText xml:space="preserve"> STYLEREF 1 \s </w:instrText>
      </w:r>
      <w:r w:rsidR="00933EE1">
        <w:rPr>
          <w:b w:val="0"/>
          <w:sz w:val="24"/>
        </w:rPr>
        <w:fldChar w:fldCharType="separate"/>
      </w:r>
      <w:r w:rsidR="0072435B">
        <w:rPr>
          <w:b w:val="0"/>
          <w:noProof/>
          <w:sz w:val="24"/>
        </w:rPr>
        <w:t>V</w:t>
      </w:r>
      <w:r w:rsidR="00933EE1">
        <w:rPr>
          <w:b w:val="0"/>
          <w:sz w:val="24"/>
        </w:rPr>
        <w:fldChar w:fldCharType="end"/>
      </w:r>
      <w:r w:rsidR="00933EE1">
        <w:rPr>
          <w:b w:val="0"/>
          <w:sz w:val="24"/>
        </w:rPr>
        <w:t>.</w:t>
      </w:r>
      <w:r w:rsidR="00933EE1">
        <w:rPr>
          <w:b w:val="0"/>
          <w:sz w:val="24"/>
        </w:rPr>
        <w:fldChar w:fldCharType="begin"/>
      </w:r>
      <w:r w:rsidR="00933EE1">
        <w:rPr>
          <w:b w:val="0"/>
          <w:sz w:val="24"/>
        </w:rPr>
        <w:instrText xml:space="preserve"> SEQ Tabel \* ARABIC \s 1 </w:instrText>
      </w:r>
      <w:r w:rsidR="00933EE1">
        <w:rPr>
          <w:b w:val="0"/>
          <w:sz w:val="24"/>
        </w:rPr>
        <w:fldChar w:fldCharType="separate"/>
      </w:r>
      <w:r w:rsidR="0072435B">
        <w:rPr>
          <w:b w:val="0"/>
          <w:noProof/>
          <w:sz w:val="24"/>
        </w:rPr>
        <w:t>7</w:t>
      </w:r>
      <w:r w:rsidR="00933EE1">
        <w:rPr>
          <w:b w:val="0"/>
          <w:sz w:val="24"/>
        </w:rPr>
        <w:fldChar w:fldCharType="end"/>
      </w:r>
      <w:r w:rsidRPr="00FF3048">
        <w:rPr>
          <w:b w:val="0"/>
          <w:sz w:val="24"/>
          <w:lang w:val="en-US"/>
        </w:rPr>
        <w:t xml:space="preserve"> </w:t>
      </w:r>
      <w:r w:rsidRPr="00FF3048">
        <w:rPr>
          <w:b w:val="0"/>
          <w:sz w:val="24"/>
        </w:rPr>
        <w:t xml:space="preserve">Rangkuman Nilai Validasi Kriteria Metode </w:t>
      </w:r>
      <w:r w:rsidRPr="00FF3048">
        <w:rPr>
          <w:b w:val="0"/>
          <w:i/>
          <w:sz w:val="24"/>
        </w:rPr>
        <w:t>Series 60</w:t>
      </w:r>
      <w:bookmarkEnd w:id="126"/>
      <w:bookmarkEnd w:id="127"/>
    </w:p>
    <w:tbl>
      <w:tblPr>
        <w:tblW w:w="9080" w:type="dxa"/>
        <w:tblLook w:val="04A0" w:firstRow="1" w:lastRow="0" w:firstColumn="1" w:lastColumn="0" w:noHBand="0" w:noVBand="1"/>
      </w:tblPr>
      <w:tblGrid>
        <w:gridCol w:w="1530"/>
        <w:gridCol w:w="2690"/>
        <w:gridCol w:w="1260"/>
        <w:gridCol w:w="1260"/>
        <w:gridCol w:w="2340"/>
      </w:tblGrid>
      <w:tr w:rsidR="00CB4F25" w:rsidRPr="00F616C0" w14:paraId="535D05D4" w14:textId="77777777" w:rsidTr="004E32E7">
        <w:trPr>
          <w:trHeight w:val="330"/>
        </w:trPr>
        <w:tc>
          <w:tcPr>
            <w:tcW w:w="153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402B109" w14:textId="77777777" w:rsidR="00CB4F25" w:rsidRPr="00F616C0" w:rsidRDefault="00CB4F25" w:rsidP="004E32E7">
            <w:pPr>
              <w:jc w:val="center"/>
              <w:rPr>
                <w:b/>
                <w:bCs/>
                <w:color w:val="000000"/>
              </w:rPr>
            </w:pPr>
            <w:r w:rsidRPr="00F616C0">
              <w:rPr>
                <w:b/>
                <w:bCs/>
                <w:color w:val="000000"/>
              </w:rPr>
              <w:t>Batasan</w:t>
            </w:r>
          </w:p>
        </w:tc>
        <w:tc>
          <w:tcPr>
            <w:tcW w:w="2690" w:type="dxa"/>
            <w:tcBorders>
              <w:top w:val="single" w:sz="8" w:space="0" w:color="auto"/>
              <w:left w:val="nil"/>
              <w:bottom w:val="single" w:sz="4" w:space="0" w:color="auto"/>
              <w:right w:val="single" w:sz="8" w:space="0" w:color="auto"/>
            </w:tcBorders>
            <w:shd w:val="clear" w:color="auto" w:fill="auto"/>
            <w:vAlign w:val="center"/>
            <w:hideMark/>
          </w:tcPr>
          <w:p w14:paraId="264EA4AD" w14:textId="77777777" w:rsidR="00CB4F25" w:rsidRPr="00F616C0" w:rsidRDefault="00CB4F25" w:rsidP="004E32E7">
            <w:pPr>
              <w:jc w:val="center"/>
              <w:rPr>
                <w:b/>
                <w:bCs/>
                <w:color w:val="000000"/>
              </w:rPr>
            </w:pPr>
            <w:r w:rsidRPr="00F616C0">
              <w:rPr>
                <w:b/>
                <w:bCs/>
                <w:color w:val="000000"/>
              </w:rPr>
              <w:t>Nilai</w:t>
            </w:r>
          </w:p>
        </w:tc>
        <w:tc>
          <w:tcPr>
            <w:tcW w:w="1260" w:type="dxa"/>
            <w:tcBorders>
              <w:top w:val="single" w:sz="8" w:space="0" w:color="auto"/>
              <w:left w:val="nil"/>
              <w:bottom w:val="single" w:sz="4" w:space="0" w:color="auto"/>
              <w:right w:val="single" w:sz="4" w:space="0" w:color="auto"/>
            </w:tcBorders>
          </w:tcPr>
          <w:p w14:paraId="321044CF" w14:textId="77777777" w:rsidR="00CB4F25" w:rsidRPr="00F616C0" w:rsidRDefault="00CB4F25" w:rsidP="004E32E7">
            <w:pPr>
              <w:jc w:val="center"/>
              <w:rPr>
                <w:b/>
                <w:bCs/>
                <w:color w:val="000000"/>
              </w:rPr>
            </w:pPr>
            <w:r w:rsidRPr="00F616C0">
              <w:rPr>
                <w:b/>
                <w:bCs/>
                <w:color w:val="000000"/>
              </w:rPr>
              <w:t>Model A</w:t>
            </w:r>
          </w:p>
        </w:tc>
        <w:tc>
          <w:tcPr>
            <w:tcW w:w="1260" w:type="dxa"/>
            <w:tcBorders>
              <w:top w:val="single" w:sz="4" w:space="0" w:color="auto"/>
              <w:left w:val="single" w:sz="4" w:space="0" w:color="auto"/>
              <w:bottom w:val="single" w:sz="4" w:space="0" w:color="auto"/>
              <w:right w:val="single" w:sz="4" w:space="0" w:color="auto"/>
            </w:tcBorders>
          </w:tcPr>
          <w:p w14:paraId="352C8960" w14:textId="77777777" w:rsidR="00CB4F25" w:rsidRPr="00F616C0" w:rsidRDefault="00CB4F25" w:rsidP="004E32E7">
            <w:pPr>
              <w:jc w:val="center"/>
              <w:rPr>
                <w:b/>
                <w:bCs/>
                <w:color w:val="000000"/>
              </w:rPr>
            </w:pPr>
            <w:r w:rsidRPr="00F616C0">
              <w:rPr>
                <w:b/>
                <w:bCs/>
                <w:color w:val="000000"/>
              </w:rPr>
              <w:t>Model B</w:t>
            </w:r>
          </w:p>
        </w:tc>
        <w:tc>
          <w:tcPr>
            <w:tcW w:w="2340" w:type="dxa"/>
            <w:tcBorders>
              <w:top w:val="single" w:sz="8" w:space="0" w:color="auto"/>
              <w:left w:val="single" w:sz="4" w:space="0" w:color="auto"/>
              <w:bottom w:val="single" w:sz="4" w:space="0" w:color="auto"/>
              <w:right w:val="single" w:sz="8" w:space="0" w:color="auto"/>
            </w:tcBorders>
          </w:tcPr>
          <w:p w14:paraId="089EE8FE" w14:textId="77777777" w:rsidR="00CB4F25" w:rsidRPr="00F616C0" w:rsidRDefault="00CB4F25" w:rsidP="004E32E7">
            <w:pPr>
              <w:jc w:val="center"/>
              <w:rPr>
                <w:b/>
                <w:bCs/>
                <w:color w:val="000000"/>
              </w:rPr>
            </w:pPr>
            <w:r w:rsidRPr="00F616C0">
              <w:rPr>
                <w:b/>
                <w:bCs/>
                <w:color w:val="000000"/>
              </w:rPr>
              <w:t>Keterangan</w:t>
            </w:r>
          </w:p>
        </w:tc>
      </w:tr>
      <w:tr w:rsidR="00CB4F25" w:rsidRPr="00F616C0" w14:paraId="65DC9840" w14:textId="77777777" w:rsidTr="004E32E7">
        <w:trPr>
          <w:trHeight w:val="300"/>
        </w:trPr>
        <w:tc>
          <w:tcPr>
            <w:tcW w:w="1530" w:type="dxa"/>
            <w:tcBorders>
              <w:top w:val="nil"/>
              <w:left w:val="single" w:sz="8" w:space="0" w:color="auto"/>
              <w:bottom w:val="single" w:sz="8" w:space="0" w:color="000000"/>
              <w:right w:val="single" w:sz="4" w:space="0" w:color="auto"/>
            </w:tcBorders>
            <w:shd w:val="clear" w:color="auto" w:fill="auto"/>
            <w:vAlign w:val="center"/>
            <w:hideMark/>
          </w:tcPr>
          <w:p w14:paraId="32B580A4" w14:textId="77777777" w:rsidR="00CB4F25" w:rsidRPr="00F616C0" w:rsidRDefault="00CB4F25" w:rsidP="004E32E7">
            <w:pPr>
              <w:rPr>
                <w:color w:val="000000"/>
              </w:rPr>
            </w:pPr>
            <w:r w:rsidRPr="00F616C0">
              <w:rPr>
                <w:color w:val="000000"/>
              </w:rPr>
              <w:t>Dimensional</w:t>
            </w:r>
          </w:p>
        </w:tc>
        <w:tc>
          <w:tcPr>
            <w:tcW w:w="26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14D942" w14:textId="77777777" w:rsidR="00CB4F25" w:rsidRPr="00F616C0" w:rsidRDefault="00CB4F25" w:rsidP="004E32E7">
            <w:pPr>
              <w:rPr>
                <w:color w:val="000000"/>
                <w:szCs w:val="22"/>
              </w:rPr>
            </w:pPr>
            <w:r w:rsidRPr="00F616C0">
              <w:rPr>
                <w:color w:val="000000"/>
                <w:szCs w:val="22"/>
              </w:rPr>
              <w:t xml:space="preserve">0.6 &lt; Cb &lt; 0.8  </w:t>
            </w:r>
          </w:p>
          <w:p w14:paraId="52DFB655" w14:textId="77777777" w:rsidR="00CB4F25" w:rsidRPr="00F616C0" w:rsidRDefault="00CB4F25" w:rsidP="004E32E7">
            <w:pPr>
              <w:rPr>
                <w:color w:val="000000"/>
                <w:szCs w:val="22"/>
              </w:rPr>
            </w:pPr>
            <w:r w:rsidRPr="00F616C0">
              <w:rPr>
                <w:color w:val="000000"/>
                <w:szCs w:val="22"/>
              </w:rPr>
              <w:t xml:space="preserve">5.5 &lt; L/B &lt; 8.5  </w:t>
            </w:r>
          </w:p>
          <w:p w14:paraId="6B62B05F" w14:textId="77777777" w:rsidR="00CB4F25" w:rsidRPr="00F616C0" w:rsidRDefault="00CB4F25" w:rsidP="004E32E7">
            <w:pPr>
              <w:rPr>
                <w:color w:val="000000"/>
                <w:szCs w:val="22"/>
              </w:rPr>
            </w:pPr>
            <w:r w:rsidRPr="00F616C0">
              <w:rPr>
                <w:color w:val="000000"/>
                <w:szCs w:val="22"/>
              </w:rPr>
              <w:t xml:space="preserve">2.5 &lt; B/T &lt; 3.5 </w:t>
            </w:r>
          </w:p>
          <w:p w14:paraId="44151004" w14:textId="77777777" w:rsidR="00CB4F25" w:rsidRPr="00F616C0" w:rsidRDefault="00CB4F25" w:rsidP="004E32E7">
            <w:pPr>
              <w:rPr>
                <w:color w:val="000000"/>
                <w:szCs w:val="22"/>
              </w:rPr>
            </w:pPr>
            <w:r w:rsidRPr="00F616C0">
              <w:rPr>
                <w:color w:val="000000"/>
                <w:szCs w:val="22"/>
              </w:rPr>
              <w:t>-2.48% &lt; LCB &lt; 3.51%</w:t>
            </w:r>
          </w:p>
        </w:tc>
        <w:tc>
          <w:tcPr>
            <w:tcW w:w="1260" w:type="dxa"/>
            <w:tcBorders>
              <w:top w:val="single" w:sz="4" w:space="0" w:color="auto"/>
              <w:left w:val="single" w:sz="4" w:space="0" w:color="auto"/>
              <w:bottom w:val="single" w:sz="4" w:space="0" w:color="auto"/>
              <w:right w:val="single" w:sz="4" w:space="0" w:color="auto"/>
            </w:tcBorders>
            <w:vAlign w:val="bottom"/>
          </w:tcPr>
          <w:p w14:paraId="77144BAE" w14:textId="77777777" w:rsidR="00CB4F25" w:rsidRPr="00F616C0" w:rsidRDefault="00CB4F25" w:rsidP="004E32E7">
            <w:pPr>
              <w:jc w:val="right"/>
              <w:rPr>
                <w:color w:val="000000"/>
                <w:szCs w:val="22"/>
              </w:rPr>
            </w:pPr>
            <w:r w:rsidRPr="00F616C0">
              <w:rPr>
                <w:color w:val="000000"/>
                <w:szCs w:val="22"/>
              </w:rPr>
              <w:t>0.53</w:t>
            </w:r>
          </w:p>
          <w:p w14:paraId="60A8576F" w14:textId="77777777" w:rsidR="00CB4F25" w:rsidRPr="00F616C0" w:rsidRDefault="00CB4F25" w:rsidP="004E32E7">
            <w:pPr>
              <w:jc w:val="right"/>
              <w:rPr>
                <w:color w:val="000000"/>
                <w:szCs w:val="22"/>
              </w:rPr>
            </w:pPr>
            <w:r w:rsidRPr="00F616C0">
              <w:rPr>
                <w:color w:val="000000"/>
                <w:szCs w:val="22"/>
              </w:rPr>
              <w:t>3.861</w:t>
            </w:r>
          </w:p>
          <w:p w14:paraId="352F15AA" w14:textId="77777777" w:rsidR="00CB4F25" w:rsidRPr="00F616C0" w:rsidRDefault="00CB4F25" w:rsidP="004E32E7">
            <w:pPr>
              <w:jc w:val="right"/>
              <w:rPr>
                <w:color w:val="000000"/>
                <w:szCs w:val="22"/>
              </w:rPr>
            </w:pPr>
            <w:r w:rsidRPr="00F616C0">
              <w:rPr>
                <w:color w:val="000000"/>
                <w:szCs w:val="22"/>
              </w:rPr>
              <w:t>2.577</w:t>
            </w:r>
          </w:p>
          <w:p w14:paraId="6A5EFA84" w14:textId="77777777" w:rsidR="00CB4F25" w:rsidRPr="00F616C0" w:rsidRDefault="00CB4F25" w:rsidP="004E32E7">
            <w:pPr>
              <w:jc w:val="right"/>
              <w:rPr>
                <w:color w:val="000000"/>
                <w:szCs w:val="22"/>
              </w:rPr>
            </w:pPr>
            <w:r w:rsidRPr="00F616C0">
              <w:rPr>
                <w:color w:val="000000"/>
                <w:szCs w:val="22"/>
              </w:rPr>
              <w:t>8.862%</w:t>
            </w:r>
          </w:p>
        </w:tc>
        <w:tc>
          <w:tcPr>
            <w:tcW w:w="1260" w:type="dxa"/>
            <w:tcBorders>
              <w:top w:val="single" w:sz="4" w:space="0" w:color="auto"/>
              <w:left w:val="single" w:sz="4" w:space="0" w:color="auto"/>
              <w:bottom w:val="single" w:sz="4" w:space="0" w:color="auto"/>
              <w:right w:val="single" w:sz="4" w:space="0" w:color="auto"/>
            </w:tcBorders>
            <w:vAlign w:val="bottom"/>
          </w:tcPr>
          <w:p w14:paraId="58BD7909" w14:textId="77777777" w:rsidR="00CB4F25" w:rsidRPr="00F616C0" w:rsidRDefault="00CB4F25" w:rsidP="004E32E7">
            <w:pPr>
              <w:jc w:val="right"/>
              <w:rPr>
                <w:color w:val="000000"/>
                <w:szCs w:val="22"/>
              </w:rPr>
            </w:pPr>
            <w:r w:rsidRPr="00F616C0">
              <w:rPr>
                <w:color w:val="000000"/>
                <w:szCs w:val="22"/>
              </w:rPr>
              <w:t>0.476</w:t>
            </w:r>
          </w:p>
          <w:p w14:paraId="77D93B5D" w14:textId="77777777" w:rsidR="00CB4F25" w:rsidRPr="00F616C0" w:rsidRDefault="00CB4F25" w:rsidP="004E32E7">
            <w:pPr>
              <w:jc w:val="right"/>
              <w:rPr>
                <w:color w:val="000000"/>
                <w:szCs w:val="22"/>
              </w:rPr>
            </w:pPr>
            <w:r w:rsidRPr="00F616C0">
              <w:rPr>
                <w:color w:val="000000"/>
                <w:szCs w:val="22"/>
              </w:rPr>
              <w:t>5.354</w:t>
            </w:r>
          </w:p>
          <w:p w14:paraId="63C74A9B" w14:textId="77777777" w:rsidR="00CB4F25" w:rsidRPr="00F616C0" w:rsidRDefault="00CB4F25" w:rsidP="004E32E7">
            <w:pPr>
              <w:jc w:val="right"/>
              <w:rPr>
                <w:color w:val="000000"/>
                <w:szCs w:val="22"/>
              </w:rPr>
            </w:pPr>
            <w:r w:rsidRPr="00F616C0">
              <w:rPr>
                <w:color w:val="000000"/>
                <w:szCs w:val="22"/>
              </w:rPr>
              <w:t>2.743</w:t>
            </w:r>
          </w:p>
          <w:p w14:paraId="6F8604D5" w14:textId="77777777" w:rsidR="00CB4F25" w:rsidRPr="00F616C0" w:rsidRDefault="00CB4F25" w:rsidP="004E32E7">
            <w:pPr>
              <w:jc w:val="right"/>
              <w:rPr>
                <w:color w:val="000000"/>
                <w:szCs w:val="22"/>
              </w:rPr>
            </w:pPr>
            <w:r w:rsidRPr="00F616C0">
              <w:rPr>
                <w:color w:val="000000"/>
                <w:szCs w:val="22"/>
              </w:rPr>
              <w:t>0.347%</w:t>
            </w:r>
          </w:p>
        </w:tc>
        <w:tc>
          <w:tcPr>
            <w:tcW w:w="2340" w:type="dxa"/>
            <w:tcBorders>
              <w:top w:val="single" w:sz="4" w:space="0" w:color="auto"/>
              <w:left w:val="single" w:sz="4" w:space="0" w:color="auto"/>
              <w:bottom w:val="single" w:sz="4" w:space="0" w:color="auto"/>
              <w:right w:val="single" w:sz="4" w:space="0" w:color="auto"/>
            </w:tcBorders>
          </w:tcPr>
          <w:p w14:paraId="03744822" w14:textId="77777777" w:rsidR="00CB4F25" w:rsidRPr="00F616C0" w:rsidRDefault="00CB4F25" w:rsidP="004E32E7">
            <w:pPr>
              <w:rPr>
                <w:color w:val="000000"/>
                <w:szCs w:val="22"/>
              </w:rPr>
            </w:pPr>
            <w:r w:rsidRPr="00F616C0">
              <w:rPr>
                <w:color w:val="000000"/>
                <w:szCs w:val="22"/>
              </w:rPr>
              <w:t>Tidak Memenuhi</w:t>
            </w:r>
          </w:p>
          <w:p w14:paraId="1EFFF16F" w14:textId="77777777" w:rsidR="00CB4F25" w:rsidRPr="00F616C0" w:rsidRDefault="00CB4F25" w:rsidP="004E32E7">
            <w:pPr>
              <w:rPr>
                <w:color w:val="000000"/>
                <w:szCs w:val="22"/>
              </w:rPr>
            </w:pPr>
            <w:r w:rsidRPr="00F616C0">
              <w:rPr>
                <w:color w:val="000000"/>
                <w:szCs w:val="22"/>
              </w:rPr>
              <w:t>Tidak Memenuhi</w:t>
            </w:r>
          </w:p>
          <w:p w14:paraId="5BDDE1D3" w14:textId="77777777" w:rsidR="00CB4F25" w:rsidRPr="00F616C0" w:rsidRDefault="00CB4F25" w:rsidP="004E32E7">
            <w:pPr>
              <w:rPr>
                <w:color w:val="000000"/>
                <w:szCs w:val="22"/>
              </w:rPr>
            </w:pPr>
            <w:r w:rsidRPr="00F616C0">
              <w:rPr>
                <w:color w:val="000000"/>
                <w:szCs w:val="22"/>
              </w:rPr>
              <w:t>Memenuhi</w:t>
            </w:r>
          </w:p>
          <w:p w14:paraId="6A2D45D3" w14:textId="77777777" w:rsidR="00CB4F25" w:rsidRPr="00F616C0" w:rsidRDefault="00CB4F25" w:rsidP="004E32E7">
            <w:pPr>
              <w:rPr>
                <w:color w:val="000000"/>
                <w:szCs w:val="22"/>
              </w:rPr>
            </w:pPr>
            <w:r w:rsidRPr="00F616C0">
              <w:rPr>
                <w:color w:val="000000"/>
                <w:szCs w:val="22"/>
              </w:rPr>
              <w:t>“A” Tidak Memenuhi</w:t>
            </w:r>
          </w:p>
        </w:tc>
      </w:tr>
    </w:tbl>
    <w:p w14:paraId="5AC9BEF7" w14:textId="77777777" w:rsidR="00CB4F25" w:rsidRPr="00F616C0" w:rsidRDefault="00CB4F25" w:rsidP="00CB4F25"/>
    <w:p w14:paraId="08B00345" w14:textId="77777777" w:rsidR="00CB4F25" w:rsidRPr="00F616C0" w:rsidRDefault="00CB4F25" w:rsidP="00CB4F25">
      <w:pPr>
        <w:spacing w:line="360" w:lineRule="auto"/>
        <w:jc w:val="both"/>
      </w:pPr>
      <w:r w:rsidRPr="00F616C0">
        <w:t>Dari tabel diatas terlihat persyaratan dimensional untuk metode ini tidak dapat dipenuhi karena besar nilai koefisien bentuk (Cb) dan rasio perbandingan antara panjang (L) dan lebar (B) untuk kedua bentuk Model A serta B lebih kecil daripada dimensi yang diisyaratkan. Selain itu presentase LCB dari Model A juga tidak memenuhi persyaratan.</w:t>
      </w:r>
    </w:p>
    <w:p w14:paraId="26E42001" w14:textId="77777777" w:rsidR="00CB4F25" w:rsidRPr="00CB4F25" w:rsidRDefault="00CB4F25" w:rsidP="00CB4F25"/>
    <w:p w14:paraId="23D310D1" w14:textId="31E01B77" w:rsidR="00CB4F25" w:rsidRPr="00F616C0" w:rsidRDefault="00CB4F25" w:rsidP="00CB4F25">
      <w:pPr>
        <w:pStyle w:val="Heading2"/>
        <w:tabs>
          <w:tab w:val="clear" w:pos="680"/>
        </w:tabs>
        <w:spacing w:before="0" w:after="0" w:line="360" w:lineRule="auto"/>
        <w:ind w:left="720" w:hanging="720"/>
        <w:rPr>
          <w:noProof w:val="0"/>
          <w:lang w:val="id-ID"/>
        </w:rPr>
      </w:pPr>
      <w:bookmarkStart w:id="128" w:name="_Toc519680334"/>
      <w:r w:rsidRPr="00F616C0">
        <w:rPr>
          <w:noProof w:val="0"/>
          <w:lang w:val="id-ID"/>
        </w:rPr>
        <w:t>Pembuatan Model</w:t>
      </w:r>
      <w:bookmarkEnd w:id="128"/>
    </w:p>
    <w:p w14:paraId="7338F65E" w14:textId="77777777" w:rsidR="00CB4F25" w:rsidRPr="00F616C0" w:rsidRDefault="00CB4F25" w:rsidP="00CB4F25">
      <w:pPr>
        <w:spacing w:line="360" w:lineRule="auto"/>
        <w:ind w:firstLine="720"/>
        <w:jc w:val="both"/>
        <w:rPr>
          <w:i/>
        </w:rPr>
      </w:pPr>
      <w:r w:rsidRPr="00F616C0">
        <w:t>Pada tahap ini dilakukan pembuatan model dari kedua desain bentuk kapal yang telah ditentukan</w:t>
      </w:r>
      <w:r w:rsidRPr="00CC5226">
        <w:t xml:space="preserve"> </w:t>
      </w:r>
      <w:r w:rsidRPr="00F616C0">
        <w:t xml:space="preserve">model dibuat dengan format 3 dimensi menggunakan data-data yang telah dimiliki. Karena tidak adanya </w:t>
      </w:r>
      <w:r w:rsidRPr="00F616C0">
        <w:rPr>
          <w:i/>
        </w:rPr>
        <w:t xml:space="preserve">template design </w:t>
      </w:r>
      <w:r w:rsidRPr="00F616C0">
        <w:t xml:space="preserve">di maxsurf yang sesuai dengan bentuk kapal yang akan dimodelkan, maka pembuatan model dilakukan sesuai petunjuk materi pelatihan maxsurf yakni dengan menggunakan </w:t>
      </w:r>
      <w:r w:rsidRPr="00F616C0">
        <w:rPr>
          <w:i/>
        </w:rPr>
        <w:t xml:space="preserve">background </w:t>
      </w:r>
      <w:r w:rsidRPr="00F616C0">
        <w:t>dan menyesuaikan model dengan ukuran aslinya</w:t>
      </w:r>
      <w:r w:rsidRPr="00F616C0">
        <w:rPr>
          <w:i/>
        </w:rPr>
        <w:t>.</w:t>
      </w:r>
    </w:p>
    <w:p w14:paraId="6B50692F" w14:textId="77777777" w:rsidR="00CB4F25" w:rsidRPr="00F616C0" w:rsidRDefault="00CB4F25" w:rsidP="00481430">
      <w:pPr>
        <w:spacing w:line="360" w:lineRule="auto"/>
        <w:ind w:firstLine="720"/>
        <w:jc w:val="both"/>
      </w:pPr>
      <w:r w:rsidRPr="00F616C0">
        <w:t xml:space="preserve">Untuk menyederhanakan, penamaan model mulai bab ini dilakukan penambahan atau penggantian frasa “Kendaraan Termpur Bawah Air (KTBA) </w:t>
      </w:r>
      <w:r w:rsidRPr="00F616C0">
        <w:rPr>
          <w:i/>
        </w:rPr>
        <w:t>existing</w:t>
      </w:r>
      <w:r w:rsidRPr="00F616C0">
        <w:t>”</w:t>
      </w:r>
      <w:r w:rsidRPr="00F616C0">
        <w:rPr>
          <w:i/>
        </w:rPr>
        <w:t xml:space="preserve"> </w:t>
      </w:r>
      <w:r w:rsidRPr="00F616C0">
        <w:t>dengan “Model A” dan “</w:t>
      </w:r>
      <w:r w:rsidRPr="00F616C0">
        <w:rPr>
          <w:i/>
        </w:rPr>
        <w:t>Sea Breacher</w:t>
      </w:r>
      <w:r w:rsidRPr="00F616C0">
        <w:t>” dengan “Model B”.</w:t>
      </w:r>
    </w:p>
    <w:p w14:paraId="06E025CA" w14:textId="77777777" w:rsidR="00CB4F25" w:rsidRDefault="00CB4F25" w:rsidP="00481430">
      <w:pPr>
        <w:pStyle w:val="Heading3"/>
        <w:tabs>
          <w:tab w:val="clear" w:pos="680"/>
          <w:tab w:val="num" w:pos="720"/>
        </w:tabs>
        <w:spacing w:after="0" w:line="360" w:lineRule="auto"/>
        <w:ind w:left="720" w:hanging="720"/>
        <w:rPr>
          <w:i/>
          <w:noProof w:val="0"/>
          <w:lang w:val="en-US"/>
        </w:rPr>
      </w:pPr>
      <w:bookmarkStart w:id="129" w:name="_Toc519680335"/>
      <w:r>
        <w:rPr>
          <w:noProof w:val="0"/>
          <w:lang w:val="en-US"/>
        </w:rPr>
        <w:t xml:space="preserve">Variasi Ukuran Utama Menggunakan </w:t>
      </w:r>
      <w:r>
        <w:rPr>
          <w:i/>
          <w:noProof w:val="0"/>
          <w:lang w:val="en-US"/>
        </w:rPr>
        <w:t>Parametric Method</w:t>
      </w:r>
      <w:bookmarkEnd w:id="129"/>
    </w:p>
    <w:p w14:paraId="3E3ED1FA" w14:textId="31C67019" w:rsidR="00226B62" w:rsidRPr="002558CE" w:rsidRDefault="00CB4F25" w:rsidP="002558CE">
      <w:pPr>
        <w:pStyle w:val="text"/>
        <w:spacing w:before="0"/>
        <w:ind w:firstLine="720"/>
        <w:rPr>
          <w:lang w:val="en-US"/>
        </w:rPr>
      </w:pPr>
      <w:r>
        <w:rPr>
          <w:lang w:val="en-US"/>
        </w:rPr>
        <w:t xml:space="preserve">Pada proses ini ukuran panjang kapal  pada  ukuran utama awal yang dimiliki oleh kedua bentuk model KTBA dan </w:t>
      </w:r>
      <w:r w:rsidRPr="00C16530">
        <w:rPr>
          <w:i/>
          <w:lang w:val="en-US"/>
        </w:rPr>
        <w:t>Sea</w:t>
      </w:r>
      <w:r>
        <w:rPr>
          <w:i/>
          <w:lang w:val="en-US"/>
        </w:rPr>
        <w:t xml:space="preserve"> </w:t>
      </w:r>
      <w:r w:rsidRPr="00C16530">
        <w:rPr>
          <w:i/>
          <w:lang w:val="en-US"/>
        </w:rPr>
        <w:t>Breacher</w:t>
      </w:r>
      <w:r>
        <w:rPr>
          <w:lang w:val="en-US"/>
        </w:rPr>
        <w:t xml:space="preserve"> divariasikan menjadi 2 ukuran utama baru bedasarkan metode parametrik. Dimana Fn dari kedua ukuran utama tersebut akan divariasikan sebesar 5% lebih tinggi dan 5% lebih rendah sehingga didapatkan 2 ukuran panjang kapal yang baru. </w:t>
      </w:r>
      <w:r w:rsidR="00226B62">
        <w:rPr>
          <w:lang w:val="en-US"/>
        </w:rPr>
        <w:t xml:space="preserve">Untuk membuat variasi ukuran panjang kapal, dalam studi ini nilai Fn pada tiap model dilakukan </w:t>
      </w:r>
      <w:bookmarkStart w:id="130" w:name="_Hlk517316248"/>
      <w:r w:rsidR="00226B62">
        <w:rPr>
          <w:lang w:val="en-US"/>
        </w:rPr>
        <w:t>penambahan dimana</w:t>
      </w:r>
      <w:r w:rsidR="00226B62">
        <w:rPr>
          <w:lang w:val="sv-SE"/>
        </w:rPr>
        <w:t xml:space="preserve"> dipertimbangkan sebagai fungsi panjang kapal. Ratio panjang kapal maksimum dan minimum yang digunakan adalah 5% dari Lpp ukuran utama awal.</w:t>
      </w:r>
      <w:bookmarkEnd w:id="130"/>
      <w:r w:rsidR="00226B62">
        <w:rPr>
          <w:lang w:val="sv-SE"/>
        </w:rPr>
        <w:t xml:space="preserve"> </w:t>
      </w:r>
    </w:p>
    <w:p w14:paraId="6B41C88C" w14:textId="77777777" w:rsidR="0031123B" w:rsidRDefault="0031123B">
      <w:pPr>
        <w:rPr>
          <w:lang w:val="sv-SE"/>
        </w:rPr>
      </w:pPr>
      <w:r>
        <w:rPr>
          <w:lang w:val="sv-SE"/>
        </w:rPr>
        <w:br w:type="page"/>
      </w:r>
    </w:p>
    <w:p w14:paraId="04A98414" w14:textId="451720D6" w:rsidR="0031123B" w:rsidRDefault="0031123B" w:rsidP="00CB6163">
      <w:pPr>
        <w:pStyle w:val="Heading4"/>
        <w:ind w:left="720" w:hanging="720"/>
        <w:rPr>
          <w:lang w:val="en-US"/>
        </w:rPr>
      </w:pPr>
      <w:r>
        <w:rPr>
          <w:lang w:val="en-US"/>
        </w:rPr>
        <w:lastRenderedPageBreak/>
        <w:t>V.3.1.1</w:t>
      </w:r>
      <w:r>
        <w:rPr>
          <w:lang w:val="en-US"/>
        </w:rPr>
        <w:tab/>
        <w:t xml:space="preserve"> KTBA (Model A)</w:t>
      </w:r>
    </w:p>
    <w:p w14:paraId="6EC1A791" w14:textId="70017ECB" w:rsidR="00CB6163" w:rsidRDefault="00CB6163" w:rsidP="00CB6163">
      <w:pPr>
        <w:rPr>
          <w:lang w:val="en-US"/>
        </w:rPr>
      </w:pPr>
    </w:p>
    <w:p w14:paraId="55F37506" w14:textId="2EAAF839" w:rsidR="00CB6163" w:rsidRDefault="00CB6163" w:rsidP="00CB6163">
      <w:pPr>
        <w:rPr>
          <w:lang w:val="sv-SE"/>
        </w:rPr>
      </w:pPr>
      <w:r>
        <w:rPr>
          <w:lang w:val="en-US"/>
        </w:rPr>
        <w:t xml:space="preserve">Model A </w:t>
      </w:r>
      <m:oMath>
        <m:sSub>
          <m:sSubPr>
            <m:ctrlPr>
              <w:rPr>
                <w:rFonts w:ascii="Cambria Math" w:hAnsi="Cambria Math"/>
                <w:i/>
                <w:lang w:val="sv-SE"/>
              </w:rPr>
            </m:ctrlPr>
          </m:sSubPr>
          <m:e>
            <m:r>
              <w:rPr>
                <w:rFonts w:ascii="Cambria Math" w:hAnsi="Cambria Math"/>
                <w:lang w:val="sv-SE"/>
              </w:rPr>
              <m:t>Fn</m:t>
            </m:r>
          </m:e>
          <m:sub>
            <m:r>
              <w:rPr>
                <w:rFonts w:ascii="Cambria Math" w:hAnsi="Cambria Math"/>
                <w:lang w:val="sv-SE"/>
              </w:rPr>
              <m:t>1</m:t>
            </m:r>
          </m:sub>
        </m:sSub>
      </m:oMath>
      <w:r>
        <w:rPr>
          <w:lang w:val="sv-SE"/>
        </w:rPr>
        <w:tab/>
        <w:t xml:space="preserve">= </w:t>
      </w:r>
      <w:r w:rsidR="00E15FF9">
        <w:rPr>
          <w:position w:val="-34"/>
        </w:rPr>
        <w:object w:dxaOrig="615" w:dyaOrig="720" w14:anchorId="58757F8C">
          <v:shape id="_x0000_i1048" type="#_x0000_t75" style="width:29.6pt;height:36pt" o:ole="">
            <v:imagedata r:id="rId74" o:title=""/>
          </v:shape>
          <o:OLEObject Type="Embed" ProgID="Equation.3" ShapeID="_x0000_i1048" DrawAspect="Content" ObjectID="_1593921196" r:id="rId96"/>
        </w:object>
      </w:r>
    </w:p>
    <w:p w14:paraId="17CC38DF" w14:textId="77777777" w:rsidR="00CB6163" w:rsidRDefault="00CB6163" w:rsidP="00CB6163">
      <w:pPr>
        <w:rPr>
          <w:lang w:val="sv-SE"/>
        </w:rPr>
      </w:pPr>
    </w:p>
    <w:p w14:paraId="117A1A46" w14:textId="25D2F8AF" w:rsidR="00CB6163" w:rsidRDefault="00CB6163" w:rsidP="00CB6163">
      <w:pPr>
        <w:rPr>
          <w:sz w:val="32"/>
          <w:lang w:val="en-US"/>
        </w:rPr>
      </w:pPr>
      <w:r>
        <w:rPr>
          <w:lang w:val="en-US"/>
        </w:rPr>
        <w:tab/>
      </w:r>
      <w:r>
        <w:rPr>
          <w:lang w:val="en-US"/>
        </w:rPr>
        <w:tab/>
        <w:t xml:space="preserve">= </w:t>
      </w:r>
      <m:oMath>
        <m:f>
          <m:fPr>
            <m:ctrlPr>
              <w:rPr>
                <w:rFonts w:ascii="Cambria Math" w:hAnsi="Cambria Math"/>
                <w:i/>
                <w:sz w:val="32"/>
                <w:lang w:val="en-US"/>
              </w:rPr>
            </m:ctrlPr>
          </m:fPr>
          <m:num>
            <m:r>
              <w:rPr>
                <w:rFonts w:ascii="Cambria Math" w:hAnsi="Cambria Math"/>
                <w:sz w:val="32"/>
                <w:lang w:val="en-US"/>
              </w:rPr>
              <m:t>4.12</m:t>
            </m:r>
          </m:num>
          <m:den>
            <m:rad>
              <m:radPr>
                <m:degHide m:val="1"/>
                <m:ctrlPr>
                  <w:rPr>
                    <w:rFonts w:ascii="Cambria Math" w:hAnsi="Cambria Math"/>
                    <w:i/>
                    <w:sz w:val="32"/>
                    <w:lang w:val="en-US"/>
                  </w:rPr>
                </m:ctrlPr>
              </m:radPr>
              <m:deg/>
              <m:e>
                <m:r>
                  <w:rPr>
                    <w:rFonts w:ascii="Cambria Math" w:hAnsi="Cambria Math"/>
                    <w:sz w:val="32"/>
                    <w:lang w:val="en-US"/>
                  </w:rPr>
                  <m:t>9.81 x 3.7</m:t>
                </m:r>
              </m:e>
            </m:rad>
          </m:den>
        </m:f>
      </m:oMath>
    </w:p>
    <w:p w14:paraId="0D11E0FF" w14:textId="77777777" w:rsidR="00CB6163" w:rsidRDefault="00CB6163" w:rsidP="00CB6163">
      <w:pPr>
        <w:rPr>
          <w:sz w:val="32"/>
          <w:lang w:val="en-US"/>
        </w:rPr>
      </w:pPr>
      <w:r>
        <w:rPr>
          <w:sz w:val="32"/>
          <w:lang w:val="en-US"/>
        </w:rPr>
        <w:tab/>
      </w:r>
      <w:r>
        <w:rPr>
          <w:sz w:val="32"/>
          <w:lang w:val="en-US"/>
        </w:rPr>
        <w:tab/>
      </w:r>
    </w:p>
    <w:p w14:paraId="35F66C9D" w14:textId="4D0D42F1" w:rsidR="00CB6163" w:rsidRPr="00CB6163" w:rsidRDefault="00CB6163" w:rsidP="00C348B5">
      <w:pPr>
        <w:ind w:left="1440"/>
        <w:rPr>
          <w:lang w:val="en-US"/>
        </w:rPr>
      </w:pPr>
      <w:r w:rsidRPr="00CB6163">
        <w:rPr>
          <w:lang w:val="en-US"/>
        </w:rPr>
        <w:t>=</w:t>
      </w:r>
      <w:r>
        <w:rPr>
          <w:lang w:val="en-US"/>
        </w:rPr>
        <w:t xml:space="preserve"> </w:t>
      </w:r>
      <w:r w:rsidR="00933EE1">
        <w:rPr>
          <w:lang w:val="sv-SE"/>
        </w:rPr>
        <w:t>0.6</w:t>
      </w:r>
      <w:r>
        <w:rPr>
          <w:lang w:val="sv-SE"/>
        </w:rPr>
        <w:t>857</w:t>
      </w:r>
    </w:p>
    <w:p w14:paraId="6CC9C396" w14:textId="77777777" w:rsidR="00C348B5" w:rsidRDefault="00C348B5" w:rsidP="00226B62">
      <w:pPr>
        <w:spacing w:line="360" w:lineRule="auto"/>
        <w:jc w:val="both"/>
        <w:rPr>
          <w:lang w:val="sv-SE"/>
        </w:rPr>
      </w:pPr>
    </w:p>
    <w:p w14:paraId="0B0A2F47" w14:textId="7CD3FA99" w:rsidR="00226B62" w:rsidRDefault="0031123B" w:rsidP="00226B62">
      <w:pPr>
        <w:spacing w:line="360" w:lineRule="auto"/>
        <w:jc w:val="both"/>
        <w:rPr>
          <w:sz w:val="14"/>
          <w:lang w:val="sv-SE"/>
        </w:rPr>
      </w:pPr>
      <w:r>
        <w:rPr>
          <w:lang w:val="sv-SE"/>
        </w:rPr>
        <w:t xml:space="preserve">Model A </w:t>
      </w:r>
      <m:oMath>
        <m:sSub>
          <m:sSubPr>
            <m:ctrlPr>
              <w:rPr>
                <w:rFonts w:ascii="Cambria Math" w:hAnsi="Cambria Math"/>
                <w:i/>
                <w:lang w:val="sv-SE"/>
              </w:rPr>
            </m:ctrlPr>
          </m:sSubPr>
          <m:e>
            <m:r>
              <w:rPr>
                <w:rFonts w:ascii="Cambria Math" w:hAnsi="Cambria Math"/>
                <w:lang w:val="sv-SE"/>
              </w:rPr>
              <m:t>Fn</m:t>
            </m:r>
          </m:e>
          <m:sub>
            <m:r>
              <w:rPr>
                <w:rFonts w:ascii="Cambria Math" w:hAnsi="Cambria Math"/>
                <w:lang w:val="sv-SE"/>
              </w:rPr>
              <m:t>2</m:t>
            </m:r>
          </m:sub>
        </m:sSub>
      </m:oMath>
      <w:r>
        <w:rPr>
          <w:lang w:val="sv-SE"/>
        </w:rPr>
        <w:tab/>
      </w:r>
      <w:r w:rsidR="00226B62">
        <w:rPr>
          <w:lang w:val="sv-SE"/>
        </w:rPr>
        <w:t xml:space="preserve">= </w:t>
      </w:r>
      <w:r>
        <w:rPr>
          <w:lang w:val="sv-SE"/>
        </w:rPr>
        <w:t>Fn</w:t>
      </w:r>
      <w:r w:rsidR="00226B62">
        <w:rPr>
          <w:sz w:val="14"/>
          <w:lang w:val="sv-SE"/>
        </w:rPr>
        <w:t xml:space="preserve">awal  </w:t>
      </w:r>
      <w:r>
        <w:rPr>
          <w:lang w:val="sv-SE"/>
        </w:rPr>
        <w:t>+ 5</w:t>
      </w:r>
      <w:r w:rsidR="00226B62">
        <w:rPr>
          <w:lang w:val="sv-SE"/>
        </w:rPr>
        <w:t xml:space="preserve">% </w:t>
      </w:r>
      <w:r>
        <w:rPr>
          <w:lang w:val="sv-SE"/>
        </w:rPr>
        <w:t>Fn</w:t>
      </w:r>
      <w:r w:rsidR="00226B62">
        <w:rPr>
          <w:sz w:val="14"/>
          <w:lang w:val="sv-SE"/>
        </w:rPr>
        <w:t>awal</w:t>
      </w:r>
    </w:p>
    <w:p w14:paraId="20C466E6" w14:textId="4188D939" w:rsidR="00226B62" w:rsidRDefault="00226B62" w:rsidP="00226B62">
      <w:pPr>
        <w:spacing w:line="360" w:lineRule="auto"/>
        <w:jc w:val="both"/>
        <w:rPr>
          <w:lang w:val="sv-SE"/>
        </w:rPr>
      </w:pPr>
      <w:r>
        <w:rPr>
          <w:lang w:val="sv-SE"/>
        </w:rPr>
        <w:tab/>
      </w:r>
      <w:r w:rsidR="0031123B">
        <w:rPr>
          <w:lang w:val="sv-SE"/>
        </w:rPr>
        <w:t xml:space="preserve"> </w:t>
      </w:r>
      <w:r w:rsidR="0031123B">
        <w:rPr>
          <w:lang w:val="sv-SE"/>
        </w:rPr>
        <w:tab/>
        <w:t>= 6.857</w:t>
      </w:r>
      <w:r>
        <w:rPr>
          <w:lang w:val="sv-SE"/>
        </w:rPr>
        <w:t xml:space="preserve"> </w:t>
      </w:r>
      <w:r w:rsidR="0031123B">
        <w:rPr>
          <w:lang w:val="sv-SE"/>
        </w:rPr>
        <w:t>+</w:t>
      </w:r>
      <w:r>
        <w:rPr>
          <w:lang w:val="sv-SE"/>
        </w:rPr>
        <w:t xml:space="preserve"> (</w:t>
      </w:r>
      <w:r w:rsidR="0031123B">
        <w:rPr>
          <w:lang w:val="sv-SE"/>
        </w:rPr>
        <w:t>5</w:t>
      </w:r>
      <w:r>
        <w:rPr>
          <w:lang w:val="sv-SE"/>
        </w:rPr>
        <w:t xml:space="preserve">% x </w:t>
      </w:r>
      <w:r w:rsidR="00933EE1">
        <w:rPr>
          <w:lang w:val="sv-SE"/>
        </w:rPr>
        <w:t>0</w:t>
      </w:r>
      <w:r w:rsidR="0031123B">
        <w:rPr>
          <w:lang w:val="sv-SE"/>
        </w:rPr>
        <w:t>.</w:t>
      </w:r>
      <w:r w:rsidR="00933EE1">
        <w:rPr>
          <w:lang w:val="sv-SE"/>
        </w:rPr>
        <w:t>6</w:t>
      </w:r>
      <w:r w:rsidR="0031123B">
        <w:rPr>
          <w:lang w:val="sv-SE"/>
        </w:rPr>
        <w:t>857</w:t>
      </w:r>
      <w:r>
        <w:rPr>
          <w:lang w:val="sv-SE"/>
        </w:rPr>
        <w:t>)</w:t>
      </w:r>
    </w:p>
    <w:p w14:paraId="29AC508F" w14:textId="0CFE640D" w:rsidR="00226B62" w:rsidRDefault="00226B62" w:rsidP="00226B62">
      <w:pPr>
        <w:spacing w:line="360" w:lineRule="auto"/>
        <w:jc w:val="both"/>
        <w:rPr>
          <w:lang w:val="sv-SE"/>
        </w:rPr>
      </w:pPr>
      <w:r>
        <w:rPr>
          <w:lang w:val="sv-SE"/>
        </w:rPr>
        <w:tab/>
        <w:t xml:space="preserve"> </w:t>
      </w:r>
      <w:r w:rsidR="0031123B">
        <w:rPr>
          <w:lang w:val="sv-SE"/>
        </w:rPr>
        <w:tab/>
        <w:t>= 0.72</w:t>
      </w:r>
    </w:p>
    <w:p w14:paraId="516D6508" w14:textId="77777777" w:rsidR="00C348B5" w:rsidRDefault="00C348B5" w:rsidP="00226B62">
      <w:pPr>
        <w:spacing w:line="360" w:lineRule="auto"/>
        <w:jc w:val="both"/>
        <w:rPr>
          <w:lang w:val="sv-SE"/>
        </w:rPr>
      </w:pPr>
    </w:p>
    <w:p w14:paraId="0FD32DE1" w14:textId="0A446499" w:rsidR="0031123B" w:rsidRDefault="0031123B" w:rsidP="0031123B">
      <w:pPr>
        <w:spacing w:line="360" w:lineRule="auto"/>
        <w:jc w:val="both"/>
        <w:rPr>
          <w:sz w:val="14"/>
          <w:lang w:val="sv-SE"/>
        </w:rPr>
      </w:pPr>
      <w:r>
        <w:rPr>
          <w:lang w:val="sv-SE"/>
        </w:rPr>
        <w:t xml:space="preserve">Model A </w:t>
      </w:r>
      <m:oMath>
        <m:sSub>
          <m:sSubPr>
            <m:ctrlPr>
              <w:rPr>
                <w:rFonts w:ascii="Cambria Math" w:hAnsi="Cambria Math"/>
                <w:i/>
                <w:lang w:val="sv-SE"/>
              </w:rPr>
            </m:ctrlPr>
          </m:sSubPr>
          <m:e>
            <m:r>
              <w:rPr>
                <w:rFonts w:ascii="Cambria Math" w:hAnsi="Cambria Math"/>
                <w:lang w:val="sv-SE"/>
              </w:rPr>
              <m:t>Fn</m:t>
            </m:r>
          </m:e>
          <m:sub>
            <m:r>
              <w:rPr>
                <w:rFonts w:ascii="Cambria Math" w:hAnsi="Cambria Math"/>
                <w:lang w:val="sv-SE"/>
              </w:rPr>
              <m:t>3</m:t>
            </m:r>
          </m:sub>
        </m:sSub>
      </m:oMath>
      <w:r>
        <w:rPr>
          <w:lang w:val="sv-SE"/>
        </w:rPr>
        <w:tab/>
        <w:t>= Fn</w:t>
      </w:r>
      <w:r>
        <w:rPr>
          <w:sz w:val="14"/>
          <w:lang w:val="sv-SE"/>
        </w:rPr>
        <w:t xml:space="preserve">awal  </w:t>
      </w:r>
      <w:r>
        <w:rPr>
          <w:lang w:val="sv-SE"/>
        </w:rPr>
        <w:t>- 5% Fn</w:t>
      </w:r>
      <w:r>
        <w:rPr>
          <w:sz w:val="14"/>
          <w:lang w:val="sv-SE"/>
        </w:rPr>
        <w:t>awal</w:t>
      </w:r>
    </w:p>
    <w:p w14:paraId="3393BC46" w14:textId="05F8E6E6" w:rsidR="0031123B" w:rsidRDefault="00933EE1" w:rsidP="0031123B">
      <w:pPr>
        <w:spacing w:line="360" w:lineRule="auto"/>
        <w:jc w:val="both"/>
        <w:rPr>
          <w:lang w:val="sv-SE"/>
        </w:rPr>
      </w:pPr>
      <w:r>
        <w:rPr>
          <w:lang w:val="sv-SE"/>
        </w:rPr>
        <w:tab/>
        <w:t xml:space="preserve"> </w:t>
      </w:r>
      <w:r>
        <w:rPr>
          <w:lang w:val="sv-SE"/>
        </w:rPr>
        <w:tab/>
        <w:t>= 6.857 - (5% x 0</w:t>
      </w:r>
      <w:r w:rsidR="0031123B">
        <w:rPr>
          <w:lang w:val="sv-SE"/>
        </w:rPr>
        <w:t>.</w:t>
      </w:r>
      <w:r>
        <w:rPr>
          <w:lang w:val="sv-SE"/>
        </w:rPr>
        <w:t>6</w:t>
      </w:r>
      <w:r w:rsidR="0031123B">
        <w:rPr>
          <w:lang w:val="sv-SE"/>
        </w:rPr>
        <w:t>857)</w:t>
      </w:r>
    </w:p>
    <w:p w14:paraId="45AA915C" w14:textId="257820BC" w:rsidR="0031123B" w:rsidRDefault="0031123B" w:rsidP="0031123B">
      <w:pPr>
        <w:spacing w:line="360" w:lineRule="auto"/>
        <w:jc w:val="both"/>
        <w:rPr>
          <w:lang w:val="sv-SE"/>
        </w:rPr>
      </w:pPr>
      <w:r>
        <w:rPr>
          <w:lang w:val="sv-SE"/>
        </w:rPr>
        <w:tab/>
        <w:t xml:space="preserve"> </w:t>
      </w:r>
      <w:r>
        <w:rPr>
          <w:lang w:val="sv-SE"/>
        </w:rPr>
        <w:tab/>
        <w:t>= 0.6514</w:t>
      </w:r>
    </w:p>
    <w:p w14:paraId="0377CA53" w14:textId="77777777" w:rsidR="00C348B5" w:rsidRDefault="00CB6163" w:rsidP="00C348B5">
      <w:pPr>
        <w:pStyle w:val="text"/>
        <w:ind w:firstLine="0"/>
        <w:rPr>
          <w:lang w:val="en-US"/>
        </w:rPr>
      </w:pPr>
      <w:r>
        <w:rPr>
          <w:lang w:val="en-US"/>
        </w:rPr>
        <w:t xml:space="preserve">Setelah ditemukan Fn variasi dari model A dilakukan perhitungan ukuran L dari masing masing nilai Fn. </w:t>
      </w:r>
    </w:p>
    <w:p w14:paraId="0FC4AADA" w14:textId="2A3485E1" w:rsidR="00C348B5" w:rsidRDefault="00C348B5" w:rsidP="00CB6163">
      <w:pPr>
        <w:pStyle w:val="text"/>
        <w:spacing w:before="0"/>
        <w:ind w:firstLine="0"/>
        <w:rPr>
          <w:lang w:val="sv-SE"/>
        </w:rPr>
      </w:pPr>
      <w:r>
        <w:rPr>
          <w:lang w:val="en-US"/>
        </w:rPr>
        <w:t xml:space="preserve">Model A </w:t>
      </w:r>
      <m:oMath>
        <m:sSub>
          <m:sSubPr>
            <m:ctrlPr>
              <w:rPr>
                <w:rFonts w:ascii="Cambria Math" w:hAnsi="Cambria Math"/>
                <w:i/>
                <w:lang w:val="sv-SE"/>
              </w:rPr>
            </m:ctrlPr>
          </m:sSubPr>
          <m:e>
            <m:r>
              <w:rPr>
                <w:rFonts w:ascii="Cambria Math" w:hAnsi="Cambria Math"/>
                <w:lang w:val="sv-SE"/>
              </w:rPr>
              <m:t>L</m:t>
            </m:r>
          </m:e>
          <m:sub>
            <m:r>
              <w:rPr>
                <w:rFonts w:ascii="Cambria Math" w:hAnsi="Cambria Math"/>
                <w:lang w:val="sv-SE"/>
              </w:rPr>
              <m:t>1</m:t>
            </m:r>
          </m:sub>
        </m:sSub>
      </m:oMath>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V.Fn)</m:t>
                </m:r>
              </m:e>
              <m:sup>
                <m:r>
                  <w:rPr>
                    <w:rFonts w:ascii="Cambria Math" w:hAnsi="Cambria Math"/>
                    <w:sz w:val="32"/>
                    <w:lang w:val="sv-SE"/>
                  </w:rPr>
                  <m:t>2</m:t>
                </m:r>
              </m:sup>
            </m:sSup>
          </m:num>
          <m:den>
            <m:r>
              <w:rPr>
                <w:rFonts w:ascii="Cambria Math" w:hAnsi="Cambria Math"/>
                <w:sz w:val="32"/>
                <w:lang w:val="sv-SE"/>
              </w:rPr>
              <m:t>g</m:t>
            </m:r>
          </m:den>
        </m:f>
      </m:oMath>
    </w:p>
    <w:p w14:paraId="7904962F" w14:textId="51252BA1" w:rsidR="00C348B5" w:rsidRDefault="00C348B5" w:rsidP="00CB6163">
      <w:pPr>
        <w:pStyle w:val="text"/>
        <w:spacing w:before="0"/>
        <w:ind w:firstLine="0"/>
        <w:rPr>
          <w:sz w:val="32"/>
          <w:lang w:val="sv-SE"/>
        </w:rPr>
      </w:pPr>
      <w:r>
        <w:rPr>
          <w:lang w:val="sv-SE"/>
        </w:rPr>
        <w:tab/>
      </w:r>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4.12 x 0.685)</m:t>
                </m:r>
              </m:e>
              <m:sup>
                <m:r>
                  <w:rPr>
                    <w:rFonts w:ascii="Cambria Math" w:hAnsi="Cambria Math"/>
                    <w:sz w:val="32"/>
                    <w:lang w:val="sv-SE"/>
                  </w:rPr>
                  <m:t>2</m:t>
                </m:r>
              </m:sup>
            </m:sSup>
          </m:num>
          <m:den>
            <m:r>
              <w:rPr>
                <w:rFonts w:ascii="Cambria Math" w:hAnsi="Cambria Math"/>
                <w:sz w:val="32"/>
                <w:lang w:val="sv-SE"/>
              </w:rPr>
              <m:t>9.81</m:t>
            </m:r>
          </m:den>
        </m:f>
      </m:oMath>
    </w:p>
    <w:p w14:paraId="1A0795E2" w14:textId="72D2954D" w:rsidR="00C348B5" w:rsidRDefault="00C348B5" w:rsidP="00CB6163">
      <w:pPr>
        <w:pStyle w:val="text"/>
        <w:spacing w:before="0"/>
        <w:ind w:firstLine="0"/>
        <w:rPr>
          <w:lang w:val="sv-SE"/>
        </w:rPr>
      </w:pPr>
      <w:r>
        <w:rPr>
          <w:sz w:val="32"/>
          <w:lang w:val="sv-SE"/>
        </w:rPr>
        <w:tab/>
      </w:r>
      <w:r>
        <w:rPr>
          <w:sz w:val="32"/>
          <w:lang w:val="sv-SE"/>
        </w:rPr>
        <w:tab/>
      </w:r>
      <w:r>
        <w:rPr>
          <w:lang w:val="sv-SE"/>
        </w:rPr>
        <w:t>= 3.671</w:t>
      </w:r>
    </w:p>
    <w:p w14:paraId="4B428176" w14:textId="77777777" w:rsidR="00C348B5" w:rsidRDefault="00C348B5" w:rsidP="00CB6163">
      <w:pPr>
        <w:pStyle w:val="text"/>
        <w:spacing w:before="0"/>
        <w:ind w:firstLine="0"/>
        <w:rPr>
          <w:lang w:val="sv-SE"/>
        </w:rPr>
      </w:pPr>
    </w:p>
    <w:p w14:paraId="367D8AFB" w14:textId="112ECB86" w:rsidR="00C348B5" w:rsidRDefault="00C348B5" w:rsidP="00C348B5">
      <w:pPr>
        <w:pStyle w:val="text"/>
        <w:spacing w:before="0"/>
        <w:ind w:firstLine="0"/>
        <w:rPr>
          <w:lang w:val="sv-SE"/>
        </w:rPr>
      </w:pPr>
      <w:r>
        <w:rPr>
          <w:lang w:val="en-US"/>
        </w:rPr>
        <w:t xml:space="preserve">Model A </w:t>
      </w:r>
      <m:oMath>
        <m:sSub>
          <m:sSubPr>
            <m:ctrlPr>
              <w:rPr>
                <w:rFonts w:ascii="Cambria Math" w:hAnsi="Cambria Math"/>
                <w:i/>
                <w:lang w:val="sv-SE"/>
              </w:rPr>
            </m:ctrlPr>
          </m:sSubPr>
          <m:e>
            <m:r>
              <w:rPr>
                <w:rFonts w:ascii="Cambria Math" w:hAnsi="Cambria Math"/>
                <w:lang w:val="sv-SE"/>
              </w:rPr>
              <m:t>L</m:t>
            </m:r>
          </m:e>
          <m:sub>
            <m:r>
              <w:rPr>
                <w:rFonts w:ascii="Cambria Math" w:hAnsi="Cambria Math"/>
                <w:lang w:val="sv-SE"/>
              </w:rPr>
              <m:t>2</m:t>
            </m:r>
          </m:sub>
        </m:sSub>
      </m:oMath>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V.Fn)</m:t>
                </m:r>
              </m:e>
              <m:sup>
                <m:r>
                  <w:rPr>
                    <w:rFonts w:ascii="Cambria Math" w:hAnsi="Cambria Math"/>
                    <w:sz w:val="32"/>
                    <w:lang w:val="sv-SE"/>
                  </w:rPr>
                  <m:t>2</m:t>
                </m:r>
              </m:sup>
            </m:sSup>
          </m:num>
          <m:den>
            <m:r>
              <w:rPr>
                <w:rFonts w:ascii="Cambria Math" w:hAnsi="Cambria Math"/>
                <w:sz w:val="32"/>
                <w:lang w:val="sv-SE"/>
              </w:rPr>
              <m:t>g</m:t>
            </m:r>
          </m:den>
        </m:f>
      </m:oMath>
    </w:p>
    <w:p w14:paraId="09498E3D" w14:textId="55383674" w:rsidR="00C348B5" w:rsidRDefault="00C348B5" w:rsidP="00C348B5">
      <w:pPr>
        <w:pStyle w:val="text"/>
        <w:spacing w:before="0"/>
        <w:ind w:firstLine="0"/>
        <w:rPr>
          <w:sz w:val="32"/>
          <w:lang w:val="sv-SE"/>
        </w:rPr>
      </w:pPr>
      <w:r>
        <w:rPr>
          <w:lang w:val="sv-SE"/>
        </w:rPr>
        <w:tab/>
      </w:r>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4.12 x 0.72)</m:t>
                </m:r>
              </m:e>
              <m:sup>
                <m:r>
                  <w:rPr>
                    <w:rFonts w:ascii="Cambria Math" w:hAnsi="Cambria Math"/>
                    <w:sz w:val="32"/>
                    <w:lang w:val="sv-SE"/>
                  </w:rPr>
                  <m:t>2</m:t>
                </m:r>
              </m:sup>
            </m:sSup>
          </m:num>
          <m:den>
            <m:r>
              <w:rPr>
                <w:rFonts w:ascii="Cambria Math" w:hAnsi="Cambria Math"/>
                <w:sz w:val="32"/>
                <w:lang w:val="sv-SE"/>
              </w:rPr>
              <m:t>9.81</m:t>
            </m:r>
          </m:den>
        </m:f>
      </m:oMath>
    </w:p>
    <w:p w14:paraId="65E25F79" w14:textId="240D2E13" w:rsidR="00C348B5" w:rsidRDefault="00C348B5" w:rsidP="00C348B5">
      <w:pPr>
        <w:pStyle w:val="text"/>
        <w:spacing w:before="0"/>
        <w:ind w:firstLine="0"/>
        <w:rPr>
          <w:lang w:val="sv-SE"/>
        </w:rPr>
      </w:pPr>
      <w:r>
        <w:rPr>
          <w:sz w:val="32"/>
          <w:lang w:val="sv-SE"/>
        </w:rPr>
        <w:tab/>
      </w:r>
      <w:r>
        <w:rPr>
          <w:sz w:val="32"/>
          <w:lang w:val="sv-SE"/>
        </w:rPr>
        <w:tab/>
      </w:r>
      <w:r>
        <w:rPr>
          <w:lang w:val="sv-SE"/>
        </w:rPr>
        <w:t>= 3.329</w:t>
      </w:r>
    </w:p>
    <w:p w14:paraId="3A812712" w14:textId="77777777" w:rsidR="00C348B5" w:rsidRDefault="00C348B5">
      <w:pPr>
        <w:rPr>
          <w:lang w:val="en-US"/>
        </w:rPr>
      </w:pPr>
      <w:r>
        <w:rPr>
          <w:lang w:val="en-US"/>
        </w:rPr>
        <w:br w:type="page"/>
      </w:r>
    </w:p>
    <w:p w14:paraId="28AD5496" w14:textId="2106928D" w:rsidR="00C348B5" w:rsidRDefault="00C348B5" w:rsidP="00C348B5">
      <w:pPr>
        <w:pStyle w:val="text"/>
        <w:spacing w:before="0"/>
        <w:ind w:firstLine="0"/>
        <w:rPr>
          <w:lang w:val="sv-SE"/>
        </w:rPr>
      </w:pPr>
      <w:r>
        <w:rPr>
          <w:lang w:val="en-US"/>
        </w:rPr>
        <w:lastRenderedPageBreak/>
        <w:t xml:space="preserve">Model A </w:t>
      </w:r>
      <m:oMath>
        <m:sSub>
          <m:sSubPr>
            <m:ctrlPr>
              <w:rPr>
                <w:rFonts w:ascii="Cambria Math" w:hAnsi="Cambria Math"/>
                <w:i/>
                <w:lang w:val="sv-SE"/>
              </w:rPr>
            </m:ctrlPr>
          </m:sSubPr>
          <m:e>
            <m:r>
              <w:rPr>
                <w:rFonts w:ascii="Cambria Math" w:hAnsi="Cambria Math"/>
                <w:lang w:val="sv-SE"/>
              </w:rPr>
              <m:t>L</m:t>
            </m:r>
          </m:e>
          <m:sub>
            <m:r>
              <w:rPr>
                <w:rFonts w:ascii="Cambria Math" w:hAnsi="Cambria Math"/>
                <w:lang w:val="sv-SE"/>
              </w:rPr>
              <m:t>3</m:t>
            </m:r>
          </m:sub>
        </m:sSub>
      </m:oMath>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V.Fn)</m:t>
                </m:r>
              </m:e>
              <m:sup>
                <m:r>
                  <w:rPr>
                    <w:rFonts w:ascii="Cambria Math" w:hAnsi="Cambria Math"/>
                    <w:sz w:val="32"/>
                    <w:lang w:val="sv-SE"/>
                  </w:rPr>
                  <m:t>2</m:t>
                </m:r>
              </m:sup>
            </m:sSup>
          </m:num>
          <m:den>
            <m:r>
              <w:rPr>
                <w:rFonts w:ascii="Cambria Math" w:hAnsi="Cambria Math"/>
                <w:sz w:val="32"/>
                <w:lang w:val="sv-SE"/>
              </w:rPr>
              <m:t>g</m:t>
            </m:r>
          </m:den>
        </m:f>
      </m:oMath>
    </w:p>
    <w:p w14:paraId="1C92D57D" w14:textId="32FBBDC5" w:rsidR="00C348B5" w:rsidRDefault="00C348B5" w:rsidP="00C348B5">
      <w:pPr>
        <w:pStyle w:val="text"/>
        <w:spacing w:before="0"/>
        <w:ind w:firstLine="0"/>
        <w:rPr>
          <w:sz w:val="32"/>
          <w:lang w:val="sv-SE"/>
        </w:rPr>
      </w:pPr>
      <w:r>
        <w:rPr>
          <w:lang w:val="sv-SE"/>
        </w:rPr>
        <w:tab/>
      </w:r>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4.12 x 0.651)</m:t>
                </m:r>
              </m:e>
              <m:sup>
                <m:r>
                  <w:rPr>
                    <w:rFonts w:ascii="Cambria Math" w:hAnsi="Cambria Math"/>
                    <w:sz w:val="32"/>
                    <w:lang w:val="sv-SE"/>
                  </w:rPr>
                  <m:t>2</m:t>
                </m:r>
              </m:sup>
            </m:sSup>
          </m:num>
          <m:den>
            <m:r>
              <w:rPr>
                <w:rFonts w:ascii="Cambria Math" w:hAnsi="Cambria Math"/>
                <w:sz w:val="32"/>
                <w:lang w:val="sv-SE"/>
              </w:rPr>
              <m:t>9.81</m:t>
            </m:r>
          </m:den>
        </m:f>
      </m:oMath>
    </w:p>
    <w:p w14:paraId="4814CB77" w14:textId="548844BC" w:rsidR="00C348B5" w:rsidRDefault="00C348B5" w:rsidP="00C348B5">
      <w:pPr>
        <w:pStyle w:val="text"/>
        <w:spacing w:before="0"/>
        <w:ind w:firstLine="0"/>
        <w:rPr>
          <w:lang w:val="sv-SE"/>
        </w:rPr>
      </w:pPr>
      <w:r>
        <w:rPr>
          <w:sz w:val="32"/>
          <w:lang w:val="sv-SE"/>
        </w:rPr>
        <w:tab/>
      </w:r>
      <w:r>
        <w:rPr>
          <w:sz w:val="32"/>
          <w:lang w:val="sv-SE"/>
        </w:rPr>
        <w:tab/>
      </w:r>
      <w:r>
        <w:rPr>
          <w:lang w:val="sv-SE"/>
        </w:rPr>
        <w:t>= 4.067</w:t>
      </w:r>
    </w:p>
    <w:p w14:paraId="13B69214" w14:textId="77777777" w:rsidR="00C348B5" w:rsidRPr="00C348B5" w:rsidRDefault="00C348B5" w:rsidP="00CB6163">
      <w:pPr>
        <w:pStyle w:val="text"/>
        <w:spacing w:before="0"/>
        <w:ind w:firstLine="0"/>
        <w:rPr>
          <w:lang w:val="en-US"/>
        </w:rPr>
      </w:pPr>
    </w:p>
    <w:p w14:paraId="601677A5" w14:textId="259993B7" w:rsidR="00CB4F25" w:rsidRDefault="00CB4F25" w:rsidP="00CB6163">
      <w:pPr>
        <w:pStyle w:val="text"/>
        <w:spacing w:before="0"/>
        <w:ind w:firstLine="0"/>
        <w:rPr>
          <w:lang w:val="en-US"/>
        </w:rPr>
      </w:pPr>
      <w:r>
        <w:rPr>
          <w:lang w:val="en-US"/>
        </w:rPr>
        <w:t>Adapun hasil variasi ukuran panjang yang diperoleh ditampilkan dalam tabel dibawah ini:.</w:t>
      </w:r>
    </w:p>
    <w:p w14:paraId="58F8D6CC" w14:textId="5E8A01F0" w:rsidR="00CB4F25" w:rsidRPr="00CB4F25" w:rsidRDefault="00CB4F25" w:rsidP="00933EE1">
      <w:pPr>
        <w:pStyle w:val="Caption"/>
        <w:spacing w:line="360" w:lineRule="auto"/>
        <w:jc w:val="center"/>
        <w:rPr>
          <w:b w:val="0"/>
          <w:sz w:val="24"/>
          <w:szCs w:val="24"/>
          <w:lang w:val="en-US"/>
        </w:rPr>
      </w:pPr>
      <w:bookmarkStart w:id="131" w:name="_Toc520140939"/>
      <w:r w:rsidRPr="00CB4F25">
        <w:rPr>
          <w:b w:val="0"/>
          <w:sz w:val="24"/>
          <w:szCs w:val="24"/>
        </w:rPr>
        <w:t xml:space="preserve">Tabel </w:t>
      </w:r>
      <w:r w:rsidR="00933EE1">
        <w:rPr>
          <w:b w:val="0"/>
          <w:sz w:val="24"/>
          <w:szCs w:val="24"/>
        </w:rPr>
        <w:fldChar w:fldCharType="begin"/>
      </w:r>
      <w:r w:rsidR="00933EE1">
        <w:rPr>
          <w:b w:val="0"/>
          <w:sz w:val="24"/>
          <w:szCs w:val="24"/>
        </w:rPr>
        <w:instrText xml:space="preserve"> STYLEREF 1 \s </w:instrText>
      </w:r>
      <w:r w:rsidR="00933EE1">
        <w:rPr>
          <w:b w:val="0"/>
          <w:sz w:val="24"/>
          <w:szCs w:val="24"/>
        </w:rPr>
        <w:fldChar w:fldCharType="separate"/>
      </w:r>
      <w:r w:rsidR="0072435B">
        <w:rPr>
          <w:b w:val="0"/>
          <w:noProof/>
          <w:sz w:val="24"/>
          <w:szCs w:val="24"/>
        </w:rPr>
        <w:t>V</w:t>
      </w:r>
      <w:r w:rsidR="00933EE1">
        <w:rPr>
          <w:b w:val="0"/>
          <w:sz w:val="24"/>
          <w:szCs w:val="24"/>
        </w:rPr>
        <w:fldChar w:fldCharType="end"/>
      </w:r>
      <w:r w:rsidR="00933EE1">
        <w:rPr>
          <w:b w:val="0"/>
          <w:sz w:val="24"/>
          <w:szCs w:val="24"/>
        </w:rPr>
        <w:t>.</w:t>
      </w:r>
      <w:r w:rsidR="00933EE1">
        <w:rPr>
          <w:b w:val="0"/>
          <w:sz w:val="24"/>
          <w:szCs w:val="24"/>
        </w:rPr>
        <w:fldChar w:fldCharType="begin"/>
      </w:r>
      <w:r w:rsidR="00933EE1">
        <w:rPr>
          <w:b w:val="0"/>
          <w:sz w:val="24"/>
          <w:szCs w:val="24"/>
        </w:rPr>
        <w:instrText xml:space="preserve"> SEQ Tabel \* ARABIC \s 1 </w:instrText>
      </w:r>
      <w:r w:rsidR="00933EE1">
        <w:rPr>
          <w:b w:val="0"/>
          <w:sz w:val="24"/>
          <w:szCs w:val="24"/>
        </w:rPr>
        <w:fldChar w:fldCharType="separate"/>
      </w:r>
      <w:r w:rsidR="0072435B">
        <w:rPr>
          <w:b w:val="0"/>
          <w:noProof/>
          <w:sz w:val="24"/>
          <w:szCs w:val="24"/>
        </w:rPr>
        <w:t>8</w:t>
      </w:r>
      <w:r w:rsidR="00933EE1">
        <w:rPr>
          <w:b w:val="0"/>
          <w:sz w:val="24"/>
          <w:szCs w:val="24"/>
        </w:rPr>
        <w:fldChar w:fldCharType="end"/>
      </w:r>
      <w:r w:rsidRPr="00CB4F25">
        <w:rPr>
          <w:b w:val="0"/>
          <w:sz w:val="24"/>
          <w:szCs w:val="24"/>
          <w:lang w:val="en-US"/>
        </w:rPr>
        <w:t xml:space="preserve">. Variasi Fn dan L </w:t>
      </w:r>
      <w:r w:rsidR="00933EE1">
        <w:rPr>
          <w:b w:val="0"/>
          <w:sz w:val="24"/>
          <w:szCs w:val="24"/>
          <w:lang w:val="en-US"/>
        </w:rPr>
        <w:t>Model A</w:t>
      </w:r>
      <w:bookmarkEnd w:id="131"/>
    </w:p>
    <w:tbl>
      <w:tblPr>
        <w:tblStyle w:val="TableGrid"/>
        <w:tblW w:w="0" w:type="auto"/>
        <w:jc w:val="center"/>
        <w:tblLook w:val="04A0" w:firstRow="1" w:lastRow="0" w:firstColumn="1" w:lastColumn="0" w:noHBand="0" w:noVBand="1"/>
      </w:tblPr>
      <w:tblGrid>
        <w:gridCol w:w="570"/>
        <w:gridCol w:w="936"/>
        <w:gridCol w:w="936"/>
        <w:gridCol w:w="1468"/>
        <w:gridCol w:w="1439"/>
      </w:tblGrid>
      <w:tr w:rsidR="00933EE1" w14:paraId="53E872A4" w14:textId="77777777" w:rsidTr="00986C1A">
        <w:trPr>
          <w:jc w:val="center"/>
        </w:trPr>
        <w:tc>
          <w:tcPr>
            <w:tcW w:w="570" w:type="dxa"/>
          </w:tcPr>
          <w:p w14:paraId="43B60A4E" w14:textId="24EE07CE" w:rsidR="00933EE1" w:rsidRPr="00797D81" w:rsidRDefault="00933EE1" w:rsidP="004E32E7">
            <w:pPr>
              <w:rPr>
                <w:b/>
                <w:lang w:val="en-US"/>
              </w:rPr>
            </w:pPr>
            <w:r>
              <w:rPr>
                <w:b/>
                <w:lang w:val="en-US"/>
              </w:rPr>
              <w:t>No.</w:t>
            </w:r>
          </w:p>
        </w:tc>
        <w:tc>
          <w:tcPr>
            <w:tcW w:w="936" w:type="dxa"/>
          </w:tcPr>
          <w:p w14:paraId="0EB5A8B7" w14:textId="5FAFC521" w:rsidR="00933EE1" w:rsidRDefault="00933EE1" w:rsidP="004E32E7">
            <w:pPr>
              <w:rPr>
                <w:b/>
                <w:lang w:val="en-US"/>
              </w:rPr>
            </w:pPr>
            <w:r>
              <w:rPr>
                <w:b/>
                <w:lang w:val="en-US"/>
              </w:rPr>
              <w:t>Model</w:t>
            </w:r>
          </w:p>
        </w:tc>
        <w:tc>
          <w:tcPr>
            <w:tcW w:w="936" w:type="dxa"/>
          </w:tcPr>
          <w:p w14:paraId="39B62296" w14:textId="496A5117" w:rsidR="00933EE1" w:rsidRPr="00797D81" w:rsidRDefault="00933EE1" w:rsidP="004E32E7">
            <w:pPr>
              <w:rPr>
                <w:b/>
                <w:lang w:val="en-US"/>
              </w:rPr>
            </w:pPr>
            <w:r>
              <w:rPr>
                <w:b/>
                <w:lang w:val="en-US"/>
              </w:rPr>
              <w:t>Ket.</w:t>
            </w:r>
          </w:p>
        </w:tc>
        <w:tc>
          <w:tcPr>
            <w:tcW w:w="1468" w:type="dxa"/>
          </w:tcPr>
          <w:p w14:paraId="1B599C93" w14:textId="77777777" w:rsidR="00933EE1" w:rsidRPr="00797D81" w:rsidRDefault="00933EE1" w:rsidP="004E32E7">
            <w:pPr>
              <w:rPr>
                <w:b/>
                <w:lang w:val="en-US"/>
              </w:rPr>
            </w:pPr>
            <w:r w:rsidRPr="00797D81">
              <w:rPr>
                <w:b/>
                <w:lang w:val="en-US"/>
              </w:rPr>
              <w:t>Fn</w:t>
            </w:r>
          </w:p>
        </w:tc>
        <w:tc>
          <w:tcPr>
            <w:tcW w:w="1439" w:type="dxa"/>
          </w:tcPr>
          <w:p w14:paraId="57D88333" w14:textId="77777777" w:rsidR="00933EE1" w:rsidRPr="00797D81" w:rsidRDefault="00933EE1" w:rsidP="004E32E7">
            <w:pPr>
              <w:rPr>
                <w:b/>
                <w:lang w:val="en-US"/>
              </w:rPr>
            </w:pPr>
            <w:r w:rsidRPr="00797D81">
              <w:rPr>
                <w:b/>
                <w:lang w:val="en-US"/>
              </w:rPr>
              <w:t>L</w:t>
            </w:r>
          </w:p>
        </w:tc>
      </w:tr>
      <w:tr w:rsidR="00933EE1" w14:paraId="1C767C72" w14:textId="77777777" w:rsidTr="00986C1A">
        <w:trPr>
          <w:jc w:val="center"/>
        </w:trPr>
        <w:tc>
          <w:tcPr>
            <w:tcW w:w="570" w:type="dxa"/>
          </w:tcPr>
          <w:p w14:paraId="1782D4DF" w14:textId="77777777" w:rsidR="00933EE1" w:rsidRDefault="00933EE1" w:rsidP="004E32E7">
            <w:pPr>
              <w:rPr>
                <w:lang w:val="en-US"/>
              </w:rPr>
            </w:pPr>
            <w:r>
              <w:rPr>
                <w:lang w:val="en-US"/>
              </w:rPr>
              <w:t>1.</w:t>
            </w:r>
          </w:p>
        </w:tc>
        <w:tc>
          <w:tcPr>
            <w:tcW w:w="936" w:type="dxa"/>
          </w:tcPr>
          <w:p w14:paraId="6E07DF2F" w14:textId="752A59E7" w:rsidR="00933EE1" w:rsidRDefault="00933EE1" w:rsidP="004E32E7">
            <w:pPr>
              <w:rPr>
                <w:lang w:val="en-US"/>
              </w:rPr>
            </w:pPr>
            <w:r>
              <w:rPr>
                <w:lang w:val="en-US"/>
              </w:rPr>
              <w:t>A1</w:t>
            </w:r>
          </w:p>
        </w:tc>
        <w:tc>
          <w:tcPr>
            <w:tcW w:w="936" w:type="dxa"/>
          </w:tcPr>
          <w:p w14:paraId="112D39F1" w14:textId="6A162149" w:rsidR="00933EE1" w:rsidRDefault="00933EE1" w:rsidP="004E32E7">
            <w:pPr>
              <w:rPr>
                <w:lang w:val="en-US"/>
              </w:rPr>
            </w:pPr>
            <w:r>
              <w:rPr>
                <w:lang w:val="en-US"/>
              </w:rPr>
              <w:t>Awal</w:t>
            </w:r>
          </w:p>
        </w:tc>
        <w:tc>
          <w:tcPr>
            <w:tcW w:w="1468" w:type="dxa"/>
          </w:tcPr>
          <w:p w14:paraId="0F149E9B" w14:textId="77777777" w:rsidR="00933EE1" w:rsidRDefault="00933EE1" w:rsidP="004E32E7">
            <w:pPr>
              <w:rPr>
                <w:lang w:val="en-US"/>
              </w:rPr>
            </w:pPr>
            <w:r w:rsidRPr="00797D81">
              <w:rPr>
                <w:lang w:val="en-US"/>
              </w:rPr>
              <w:t>0.6857</w:t>
            </w:r>
          </w:p>
        </w:tc>
        <w:tc>
          <w:tcPr>
            <w:tcW w:w="1439" w:type="dxa"/>
          </w:tcPr>
          <w:p w14:paraId="251561CC" w14:textId="77777777" w:rsidR="00933EE1" w:rsidRDefault="00933EE1" w:rsidP="004E32E7">
            <w:pPr>
              <w:rPr>
                <w:lang w:val="en-US"/>
              </w:rPr>
            </w:pPr>
            <w:r w:rsidRPr="00797D81">
              <w:rPr>
                <w:lang w:val="en-US"/>
              </w:rPr>
              <w:t>3.671</w:t>
            </w:r>
          </w:p>
        </w:tc>
      </w:tr>
      <w:tr w:rsidR="00933EE1" w14:paraId="61C4776D" w14:textId="77777777" w:rsidTr="00986C1A">
        <w:trPr>
          <w:jc w:val="center"/>
        </w:trPr>
        <w:tc>
          <w:tcPr>
            <w:tcW w:w="570" w:type="dxa"/>
          </w:tcPr>
          <w:p w14:paraId="0890E6CD" w14:textId="77777777" w:rsidR="00933EE1" w:rsidRDefault="00933EE1" w:rsidP="004E32E7">
            <w:pPr>
              <w:rPr>
                <w:lang w:val="en-US"/>
              </w:rPr>
            </w:pPr>
            <w:r>
              <w:rPr>
                <w:lang w:val="en-US"/>
              </w:rPr>
              <w:t>2.</w:t>
            </w:r>
          </w:p>
        </w:tc>
        <w:tc>
          <w:tcPr>
            <w:tcW w:w="936" w:type="dxa"/>
          </w:tcPr>
          <w:p w14:paraId="7D3A8956" w14:textId="74C7E7BA" w:rsidR="00933EE1" w:rsidRDefault="00933EE1" w:rsidP="004E32E7">
            <w:pPr>
              <w:rPr>
                <w:lang w:val="en-US"/>
              </w:rPr>
            </w:pPr>
            <w:r>
              <w:rPr>
                <w:lang w:val="en-US"/>
              </w:rPr>
              <w:t>A2</w:t>
            </w:r>
          </w:p>
        </w:tc>
        <w:tc>
          <w:tcPr>
            <w:tcW w:w="936" w:type="dxa"/>
          </w:tcPr>
          <w:p w14:paraId="39F30197" w14:textId="3F09FCF8" w:rsidR="00933EE1" w:rsidRDefault="00933EE1" w:rsidP="004E32E7">
            <w:pPr>
              <w:rPr>
                <w:lang w:val="en-US"/>
              </w:rPr>
            </w:pPr>
            <w:r>
              <w:rPr>
                <w:lang w:val="en-US"/>
              </w:rPr>
              <w:t>+5%</w:t>
            </w:r>
          </w:p>
        </w:tc>
        <w:tc>
          <w:tcPr>
            <w:tcW w:w="1468" w:type="dxa"/>
          </w:tcPr>
          <w:p w14:paraId="3A90E3C2" w14:textId="77777777" w:rsidR="00933EE1" w:rsidRDefault="00933EE1" w:rsidP="004E32E7">
            <w:pPr>
              <w:rPr>
                <w:lang w:val="en-US"/>
              </w:rPr>
            </w:pPr>
            <w:r w:rsidRPr="00797D81">
              <w:rPr>
                <w:lang w:val="en-US"/>
              </w:rPr>
              <w:t>0.7200</w:t>
            </w:r>
          </w:p>
        </w:tc>
        <w:tc>
          <w:tcPr>
            <w:tcW w:w="1439" w:type="dxa"/>
          </w:tcPr>
          <w:p w14:paraId="637E6483" w14:textId="77777777" w:rsidR="00933EE1" w:rsidRDefault="00933EE1" w:rsidP="004E32E7">
            <w:pPr>
              <w:rPr>
                <w:lang w:val="en-US"/>
              </w:rPr>
            </w:pPr>
            <w:r w:rsidRPr="00797D81">
              <w:rPr>
                <w:lang w:val="en-US"/>
              </w:rPr>
              <w:t>3.329</w:t>
            </w:r>
          </w:p>
        </w:tc>
      </w:tr>
      <w:tr w:rsidR="00933EE1" w14:paraId="0FEFE9A7" w14:textId="77777777" w:rsidTr="00986C1A">
        <w:trPr>
          <w:jc w:val="center"/>
        </w:trPr>
        <w:tc>
          <w:tcPr>
            <w:tcW w:w="570" w:type="dxa"/>
          </w:tcPr>
          <w:p w14:paraId="492687BC" w14:textId="77777777" w:rsidR="00933EE1" w:rsidRDefault="00933EE1" w:rsidP="004E32E7">
            <w:pPr>
              <w:rPr>
                <w:lang w:val="en-US"/>
              </w:rPr>
            </w:pPr>
            <w:r>
              <w:rPr>
                <w:lang w:val="en-US"/>
              </w:rPr>
              <w:t>3.</w:t>
            </w:r>
          </w:p>
        </w:tc>
        <w:tc>
          <w:tcPr>
            <w:tcW w:w="936" w:type="dxa"/>
          </w:tcPr>
          <w:p w14:paraId="0B2F9C4D" w14:textId="3411D1AB" w:rsidR="00933EE1" w:rsidRDefault="00933EE1" w:rsidP="004E32E7">
            <w:pPr>
              <w:rPr>
                <w:lang w:val="en-US"/>
              </w:rPr>
            </w:pPr>
            <w:r>
              <w:rPr>
                <w:lang w:val="en-US"/>
              </w:rPr>
              <w:t>A3</w:t>
            </w:r>
          </w:p>
        </w:tc>
        <w:tc>
          <w:tcPr>
            <w:tcW w:w="936" w:type="dxa"/>
          </w:tcPr>
          <w:p w14:paraId="663209CA" w14:textId="49B3A0E0" w:rsidR="00933EE1" w:rsidRDefault="00933EE1" w:rsidP="004E32E7">
            <w:pPr>
              <w:rPr>
                <w:lang w:val="en-US"/>
              </w:rPr>
            </w:pPr>
            <w:r>
              <w:rPr>
                <w:lang w:val="en-US"/>
              </w:rPr>
              <w:t>-5%</w:t>
            </w:r>
          </w:p>
        </w:tc>
        <w:tc>
          <w:tcPr>
            <w:tcW w:w="1468" w:type="dxa"/>
          </w:tcPr>
          <w:p w14:paraId="28AE8A10" w14:textId="77777777" w:rsidR="00933EE1" w:rsidRDefault="00933EE1" w:rsidP="004E32E7">
            <w:pPr>
              <w:rPr>
                <w:lang w:val="en-US"/>
              </w:rPr>
            </w:pPr>
            <w:r w:rsidRPr="00797D81">
              <w:rPr>
                <w:lang w:val="en-US"/>
              </w:rPr>
              <w:t>0.6514</w:t>
            </w:r>
          </w:p>
        </w:tc>
        <w:tc>
          <w:tcPr>
            <w:tcW w:w="1439" w:type="dxa"/>
          </w:tcPr>
          <w:p w14:paraId="4AF34F12" w14:textId="77777777" w:rsidR="00933EE1" w:rsidRDefault="00933EE1" w:rsidP="004E32E7">
            <w:pPr>
              <w:rPr>
                <w:lang w:val="en-US"/>
              </w:rPr>
            </w:pPr>
            <w:r w:rsidRPr="00797D81">
              <w:rPr>
                <w:lang w:val="en-US"/>
              </w:rPr>
              <w:t>4.067</w:t>
            </w:r>
          </w:p>
        </w:tc>
      </w:tr>
    </w:tbl>
    <w:p w14:paraId="01E37567" w14:textId="77777777" w:rsidR="00CB4F25" w:rsidRPr="00614543" w:rsidRDefault="00CB4F25" w:rsidP="00CB4F25">
      <w:pPr>
        <w:rPr>
          <w:lang w:val="en-US"/>
        </w:rPr>
      </w:pPr>
    </w:p>
    <w:p w14:paraId="7CFB228B" w14:textId="04197222" w:rsidR="00CB4F25" w:rsidRDefault="00CB4F25" w:rsidP="00CB4F25">
      <w:pPr>
        <w:pStyle w:val="text"/>
      </w:pPr>
      <w:r>
        <w:tab/>
      </w:r>
      <w:r w:rsidRPr="002514E0">
        <w:t>Set</w:t>
      </w:r>
      <w:r>
        <w:rPr>
          <w:lang w:val="en-US"/>
        </w:rPr>
        <w:t>e</w:t>
      </w:r>
      <w:r w:rsidRPr="002514E0">
        <w:t>lah</w:t>
      </w:r>
      <w:r>
        <w:rPr>
          <w:lang w:val="en-US"/>
        </w:rPr>
        <w:t xml:space="preserve"> proses ini selesai dilakukan, maka didapatkanlah 3 ukuran utama yang nantinya</w:t>
      </w:r>
      <w:r w:rsidR="00C85BAB">
        <w:rPr>
          <w:lang w:val="en-US"/>
        </w:rPr>
        <w:t xml:space="preserve"> masing-masing</w:t>
      </w:r>
      <w:r>
        <w:rPr>
          <w:lang w:val="en-US"/>
        </w:rPr>
        <w:t xml:space="preserve"> akan dibuat sebuah model yang dalam pembuatannya dibantu dengan penggunaan</w:t>
      </w:r>
      <w:r>
        <w:rPr>
          <w:i/>
          <w:lang w:val="en-US"/>
        </w:rPr>
        <w:t xml:space="preserve"> software Maxsurf Modeler.</w:t>
      </w:r>
      <w:r>
        <w:t xml:space="preserve"> </w:t>
      </w:r>
    </w:p>
    <w:p w14:paraId="5C59FF7A" w14:textId="5CAFB6D1" w:rsidR="00933EE1" w:rsidRDefault="00933EE1" w:rsidP="00481430">
      <w:pPr>
        <w:pStyle w:val="Heading4"/>
        <w:spacing w:line="360" w:lineRule="auto"/>
        <w:ind w:left="720" w:hanging="720"/>
        <w:rPr>
          <w:lang w:val="en-US"/>
        </w:rPr>
      </w:pPr>
      <w:r>
        <w:rPr>
          <w:lang w:val="en-US"/>
        </w:rPr>
        <w:t>V.3.1.1</w:t>
      </w:r>
      <w:r>
        <w:rPr>
          <w:lang w:val="en-US"/>
        </w:rPr>
        <w:tab/>
        <w:t xml:space="preserve"> </w:t>
      </w:r>
      <w:r w:rsidRPr="00933EE1">
        <w:rPr>
          <w:i/>
          <w:lang w:val="en-US"/>
        </w:rPr>
        <w:t>Sea Breacher</w:t>
      </w:r>
      <w:r>
        <w:rPr>
          <w:lang w:val="en-US"/>
        </w:rPr>
        <w:t xml:space="preserve"> (Model B)</w:t>
      </w:r>
    </w:p>
    <w:p w14:paraId="03AAD174" w14:textId="0275AD53" w:rsidR="00933EE1" w:rsidRDefault="00933EE1" w:rsidP="00933EE1">
      <w:pPr>
        <w:rPr>
          <w:lang w:val="en-US"/>
        </w:rPr>
      </w:pPr>
    </w:p>
    <w:p w14:paraId="4B31F25B" w14:textId="2D9684E9" w:rsidR="00933EE1" w:rsidRDefault="00933EE1" w:rsidP="00933EE1">
      <w:pPr>
        <w:rPr>
          <w:lang w:val="sv-SE"/>
        </w:rPr>
      </w:pPr>
      <w:r>
        <w:rPr>
          <w:lang w:val="en-US"/>
        </w:rPr>
        <w:t xml:space="preserve">Model B </w:t>
      </w:r>
      <m:oMath>
        <m:sSub>
          <m:sSubPr>
            <m:ctrlPr>
              <w:rPr>
                <w:rFonts w:ascii="Cambria Math" w:hAnsi="Cambria Math"/>
                <w:i/>
                <w:lang w:val="sv-SE"/>
              </w:rPr>
            </m:ctrlPr>
          </m:sSubPr>
          <m:e>
            <m:r>
              <w:rPr>
                <w:rFonts w:ascii="Cambria Math" w:hAnsi="Cambria Math"/>
                <w:lang w:val="sv-SE"/>
              </w:rPr>
              <m:t>Fn</m:t>
            </m:r>
          </m:e>
          <m:sub>
            <m:r>
              <w:rPr>
                <w:rFonts w:ascii="Cambria Math" w:hAnsi="Cambria Math"/>
                <w:lang w:val="sv-SE"/>
              </w:rPr>
              <m:t>1</m:t>
            </m:r>
          </m:sub>
        </m:sSub>
      </m:oMath>
      <w:r>
        <w:rPr>
          <w:lang w:val="sv-SE"/>
        </w:rPr>
        <w:tab/>
        <w:t xml:space="preserve">= </w:t>
      </w:r>
      <w:r w:rsidR="00E15FF9">
        <w:rPr>
          <w:position w:val="-34"/>
        </w:rPr>
        <w:object w:dxaOrig="615" w:dyaOrig="720" w14:anchorId="48B39CE3">
          <v:shape id="_x0000_i1049" type="#_x0000_t75" style="width:29.6pt;height:36pt" o:ole="">
            <v:imagedata r:id="rId74" o:title=""/>
          </v:shape>
          <o:OLEObject Type="Embed" ProgID="Equation.3" ShapeID="_x0000_i1049" DrawAspect="Content" ObjectID="_1593921197" r:id="rId97"/>
        </w:object>
      </w:r>
    </w:p>
    <w:p w14:paraId="5C397EA7" w14:textId="77777777" w:rsidR="00933EE1" w:rsidRDefault="00933EE1" w:rsidP="00933EE1">
      <w:pPr>
        <w:rPr>
          <w:lang w:val="sv-SE"/>
        </w:rPr>
      </w:pPr>
    </w:p>
    <w:p w14:paraId="24BCBCB0" w14:textId="5D983D95" w:rsidR="00933EE1" w:rsidRDefault="00933EE1" w:rsidP="00933EE1">
      <w:pPr>
        <w:rPr>
          <w:sz w:val="32"/>
          <w:lang w:val="en-US"/>
        </w:rPr>
      </w:pPr>
      <w:r>
        <w:rPr>
          <w:lang w:val="en-US"/>
        </w:rPr>
        <w:tab/>
      </w:r>
      <w:r>
        <w:rPr>
          <w:lang w:val="en-US"/>
        </w:rPr>
        <w:tab/>
        <w:t xml:space="preserve">= </w:t>
      </w:r>
      <m:oMath>
        <m:f>
          <m:fPr>
            <m:ctrlPr>
              <w:rPr>
                <w:rFonts w:ascii="Cambria Math" w:hAnsi="Cambria Math"/>
                <w:i/>
                <w:sz w:val="32"/>
                <w:lang w:val="en-US"/>
              </w:rPr>
            </m:ctrlPr>
          </m:fPr>
          <m:num>
            <m:r>
              <w:rPr>
                <w:rFonts w:ascii="Cambria Math" w:hAnsi="Cambria Math"/>
                <w:sz w:val="32"/>
                <w:lang w:val="en-US"/>
              </w:rPr>
              <m:t>4.12</m:t>
            </m:r>
          </m:num>
          <m:den>
            <m:rad>
              <m:radPr>
                <m:degHide m:val="1"/>
                <m:ctrlPr>
                  <w:rPr>
                    <w:rFonts w:ascii="Cambria Math" w:hAnsi="Cambria Math"/>
                    <w:i/>
                    <w:sz w:val="32"/>
                    <w:lang w:val="en-US"/>
                  </w:rPr>
                </m:ctrlPr>
              </m:radPr>
              <m:deg/>
              <m:e>
                <m:r>
                  <w:rPr>
                    <w:rFonts w:ascii="Cambria Math" w:hAnsi="Cambria Math"/>
                    <w:sz w:val="32"/>
                    <w:lang w:val="en-US"/>
                  </w:rPr>
                  <m:t>9.81 x 4.7</m:t>
                </m:r>
              </m:e>
            </m:rad>
          </m:den>
        </m:f>
      </m:oMath>
    </w:p>
    <w:p w14:paraId="779F749D" w14:textId="77777777" w:rsidR="00933EE1" w:rsidRDefault="00933EE1" w:rsidP="00933EE1">
      <w:pPr>
        <w:rPr>
          <w:sz w:val="32"/>
          <w:lang w:val="en-US"/>
        </w:rPr>
      </w:pPr>
      <w:r>
        <w:rPr>
          <w:sz w:val="32"/>
          <w:lang w:val="en-US"/>
        </w:rPr>
        <w:tab/>
      </w:r>
      <w:r>
        <w:rPr>
          <w:sz w:val="32"/>
          <w:lang w:val="en-US"/>
        </w:rPr>
        <w:tab/>
      </w:r>
    </w:p>
    <w:p w14:paraId="3B49B295" w14:textId="0FB42223" w:rsidR="00933EE1" w:rsidRPr="00CB6163" w:rsidRDefault="00933EE1" w:rsidP="00933EE1">
      <w:pPr>
        <w:ind w:left="1440"/>
        <w:rPr>
          <w:lang w:val="en-US"/>
        </w:rPr>
      </w:pPr>
      <w:r w:rsidRPr="00CB6163">
        <w:rPr>
          <w:lang w:val="en-US"/>
        </w:rPr>
        <w:t>=</w:t>
      </w:r>
      <w:r>
        <w:rPr>
          <w:lang w:val="en-US"/>
        </w:rPr>
        <w:t xml:space="preserve"> 0.</w:t>
      </w:r>
      <w:r>
        <w:rPr>
          <w:lang w:val="sv-SE"/>
        </w:rPr>
        <w:t>6061</w:t>
      </w:r>
    </w:p>
    <w:p w14:paraId="1554C83C" w14:textId="77777777" w:rsidR="00933EE1" w:rsidRDefault="00933EE1" w:rsidP="00933EE1">
      <w:pPr>
        <w:spacing w:line="360" w:lineRule="auto"/>
        <w:jc w:val="both"/>
        <w:rPr>
          <w:lang w:val="sv-SE"/>
        </w:rPr>
      </w:pPr>
    </w:p>
    <w:p w14:paraId="709271EC" w14:textId="655C7691" w:rsidR="00933EE1" w:rsidRDefault="00933EE1" w:rsidP="00933EE1">
      <w:pPr>
        <w:spacing w:line="360" w:lineRule="auto"/>
        <w:jc w:val="both"/>
        <w:rPr>
          <w:sz w:val="14"/>
          <w:lang w:val="sv-SE"/>
        </w:rPr>
      </w:pPr>
      <w:r>
        <w:rPr>
          <w:lang w:val="sv-SE"/>
        </w:rPr>
        <w:t xml:space="preserve">Model B </w:t>
      </w:r>
      <m:oMath>
        <m:sSub>
          <m:sSubPr>
            <m:ctrlPr>
              <w:rPr>
                <w:rFonts w:ascii="Cambria Math" w:hAnsi="Cambria Math"/>
                <w:i/>
                <w:lang w:val="sv-SE"/>
              </w:rPr>
            </m:ctrlPr>
          </m:sSubPr>
          <m:e>
            <m:r>
              <w:rPr>
                <w:rFonts w:ascii="Cambria Math" w:hAnsi="Cambria Math"/>
                <w:lang w:val="sv-SE"/>
              </w:rPr>
              <m:t>Fn</m:t>
            </m:r>
          </m:e>
          <m:sub>
            <m:r>
              <w:rPr>
                <w:rFonts w:ascii="Cambria Math" w:hAnsi="Cambria Math"/>
                <w:lang w:val="sv-SE"/>
              </w:rPr>
              <m:t>2</m:t>
            </m:r>
          </m:sub>
        </m:sSub>
      </m:oMath>
      <w:r>
        <w:rPr>
          <w:lang w:val="sv-SE"/>
        </w:rPr>
        <w:tab/>
        <w:t>= Fn</w:t>
      </w:r>
      <w:r>
        <w:rPr>
          <w:sz w:val="14"/>
          <w:lang w:val="sv-SE"/>
        </w:rPr>
        <w:t xml:space="preserve">awal  </w:t>
      </w:r>
      <w:r>
        <w:rPr>
          <w:lang w:val="sv-SE"/>
        </w:rPr>
        <w:t>+ 5% Fn</w:t>
      </w:r>
      <w:r>
        <w:rPr>
          <w:sz w:val="14"/>
          <w:lang w:val="sv-SE"/>
        </w:rPr>
        <w:t>awal</w:t>
      </w:r>
    </w:p>
    <w:p w14:paraId="3D29598E" w14:textId="77777777" w:rsidR="00933EE1" w:rsidRDefault="00933EE1" w:rsidP="00933EE1">
      <w:pPr>
        <w:spacing w:line="360" w:lineRule="auto"/>
        <w:jc w:val="both"/>
        <w:rPr>
          <w:lang w:val="sv-SE"/>
        </w:rPr>
      </w:pPr>
      <w:r>
        <w:rPr>
          <w:lang w:val="sv-SE"/>
        </w:rPr>
        <w:tab/>
        <w:t xml:space="preserve"> </w:t>
      </w:r>
      <w:r>
        <w:rPr>
          <w:lang w:val="sv-SE"/>
        </w:rPr>
        <w:tab/>
        <w:t>= 6.857 + (5% x 6.857)</w:t>
      </w:r>
    </w:p>
    <w:p w14:paraId="765D68EF" w14:textId="238BDE26" w:rsidR="00933EE1" w:rsidRDefault="00933EE1" w:rsidP="00933EE1">
      <w:pPr>
        <w:spacing w:line="360" w:lineRule="auto"/>
        <w:jc w:val="both"/>
        <w:rPr>
          <w:lang w:val="sv-SE"/>
        </w:rPr>
      </w:pPr>
      <w:r>
        <w:rPr>
          <w:lang w:val="sv-SE"/>
        </w:rPr>
        <w:tab/>
        <w:t xml:space="preserve"> </w:t>
      </w:r>
      <w:r>
        <w:rPr>
          <w:lang w:val="sv-SE"/>
        </w:rPr>
        <w:tab/>
        <w:t>= 0.6364</w:t>
      </w:r>
    </w:p>
    <w:p w14:paraId="788F9C8C" w14:textId="77777777" w:rsidR="00933EE1" w:rsidRDefault="00933EE1" w:rsidP="00933EE1">
      <w:pPr>
        <w:spacing w:line="360" w:lineRule="auto"/>
        <w:jc w:val="both"/>
        <w:rPr>
          <w:lang w:val="sv-SE"/>
        </w:rPr>
      </w:pPr>
    </w:p>
    <w:p w14:paraId="38758D4A" w14:textId="7B9E40C7" w:rsidR="00933EE1" w:rsidRDefault="00933EE1" w:rsidP="00933EE1">
      <w:pPr>
        <w:spacing w:line="360" w:lineRule="auto"/>
        <w:jc w:val="both"/>
        <w:rPr>
          <w:sz w:val="14"/>
          <w:lang w:val="sv-SE"/>
        </w:rPr>
      </w:pPr>
      <w:r>
        <w:rPr>
          <w:lang w:val="sv-SE"/>
        </w:rPr>
        <w:t xml:space="preserve">Model B </w:t>
      </w:r>
      <m:oMath>
        <m:sSub>
          <m:sSubPr>
            <m:ctrlPr>
              <w:rPr>
                <w:rFonts w:ascii="Cambria Math" w:hAnsi="Cambria Math"/>
                <w:i/>
                <w:lang w:val="sv-SE"/>
              </w:rPr>
            </m:ctrlPr>
          </m:sSubPr>
          <m:e>
            <m:r>
              <w:rPr>
                <w:rFonts w:ascii="Cambria Math" w:hAnsi="Cambria Math"/>
                <w:lang w:val="sv-SE"/>
              </w:rPr>
              <m:t>Fn</m:t>
            </m:r>
          </m:e>
          <m:sub>
            <m:r>
              <w:rPr>
                <w:rFonts w:ascii="Cambria Math" w:hAnsi="Cambria Math"/>
                <w:lang w:val="sv-SE"/>
              </w:rPr>
              <m:t>3</m:t>
            </m:r>
          </m:sub>
        </m:sSub>
      </m:oMath>
      <w:r>
        <w:rPr>
          <w:lang w:val="sv-SE"/>
        </w:rPr>
        <w:tab/>
        <w:t>= Fn</w:t>
      </w:r>
      <w:r>
        <w:rPr>
          <w:sz w:val="14"/>
          <w:lang w:val="sv-SE"/>
        </w:rPr>
        <w:t xml:space="preserve">awal  </w:t>
      </w:r>
      <w:r>
        <w:rPr>
          <w:lang w:val="sv-SE"/>
        </w:rPr>
        <w:t>- 5% Fn</w:t>
      </w:r>
      <w:r>
        <w:rPr>
          <w:sz w:val="14"/>
          <w:lang w:val="sv-SE"/>
        </w:rPr>
        <w:t>awal</w:t>
      </w:r>
    </w:p>
    <w:p w14:paraId="10BA0F0D" w14:textId="77777777" w:rsidR="00933EE1" w:rsidRDefault="00933EE1" w:rsidP="00933EE1">
      <w:pPr>
        <w:spacing w:line="360" w:lineRule="auto"/>
        <w:jc w:val="both"/>
        <w:rPr>
          <w:lang w:val="sv-SE"/>
        </w:rPr>
      </w:pPr>
      <w:r>
        <w:rPr>
          <w:lang w:val="sv-SE"/>
        </w:rPr>
        <w:tab/>
        <w:t xml:space="preserve"> </w:t>
      </w:r>
      <w:r>
        <w:rPr>
          <w:lang w:val="sv-SE"/>
        </w:rPr>
        <w:tab/>
        <w:t>= 6.857 - (5% x 6.857)</w:t>
      </w:r>
    </w:p>
    <w:p w14:paraId="4CE01DEB" w14:textId="7C4A3A7E" w:rsidR="00933EE1" w:rsidRDefault="00933EE1" w:rsidP="00933EE1">
      <w:pPr>
        <w:spacing w:line="360" w:lineRule="auto"/>
        <w:jc w:val="both"/>
        <w:rPr>
          <w:lang w:val="sv-SE"/>
        </w:rPr>
      </w:pPr>
      <w:r>
        <w:rPr>
          <w:lang w:val="sv-SE"/>
        </w:rPr>
        <w:tab/>
        <w:t xml:space="preserve"> </w:t>
      </w:r>
      <w:r>
        <w:rPr>
          <w:lang w:val="sv-SE"/>
        </w:rPr>
        <w:tab/>
        <w:t>= 0.5758</w:t>
      </w:r>
    </w:p>
    <w:p w14:paraId="4CE8A30D" w14:textId="5B0A06C6" w:rsidR="00933EE1" w:rsidRDefault="00933EE1" w:rsidP="00933EE1">
      <w:pPr>
        <w:pStyle w:val="text"/>
        <w:ind w:firstLine="0"/>
        <w:rPr>
          <w:lang w:val="en-US"/>
        </w:rPr>
      </w:pPr>
      <w:r>
        <w:rPr>
          <w:lang w:val="en-US"/>
        </w:rPr>
        <w:t xml:space="preserve">Setelah ditemukan Fn variasi dari model B dilakukan perhitungan ukuran L dari masing masing nilai Fn. </w:t>
      </w:r>
    </w:p>
    <w:p w14:paraId="13C40C08" w14:textId="77327CB6" w:rsidR="00933EE1" w:rsidRDefault="00933EE1" w:rsidP="00933EE1">
      <w:pPr>
        <w:pStyle w:val="text"/>
        <w:spacing w:before="0"/>
        <w:ind w:firstLine="0"/>
        <w:rPr>
          <w:lang w:val="sv-SE"/>
        </w:rPr>
      </w:pPr>
      <w:r>
        <w:rPr>
          <w:lang w:val="en-US"/>
        </w:rPr>
        <w:lastRenderedPageBreak/>
        <w:t xml:space="preserve">Model B </w:t>
      </w:r>
      <m:oMath>
        <m:sSub>
          <m:sSubPr>
            <m:ctrlPr>
              <w:rPr>
                <w:rFonts w:ascii="Cambria Math" w:hAnsi="Cambria Math"/>
                <w:i/>
                <w:lang w:val="sv-SE"/>
              </w:rPr>
            </m:ctrlPr>
          </m:sSubPr>
          <m:e>
            <m:r>
              <w:rPr>
                <w:rFonts w:ascii="Cambria Math" w:hAnsi="Cambria Math"/>
                <w:lang w:val="sv-SE"/>
              </w:rPr>
              <m:t>L</m:t>
            </m:r>
          </m:e>
          <m:sub>
            <m:r>
              <w:rPr>
                <w:rFonts w:ascii="Cambria Math" w:hAnsi="Cambria Math"/>
                <w:lang w:val="sv-SE"/>
              </w:rPr>
              <m:t>1</m:t>
            </m:r>
          </m:sub>
        </m:sSub>
      </m:oMath>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V.Fn)</m:t>
                </m:r>
              </m:e>
              <m:sup>
                <m:r>
                  <w:rPr>
                    <w:rFonts w:ascii="Cambria Math" w:hAnsi="Cambria Math"/>
                    <w:sz w:val="32"/>
                    <w:lang w:val="sv-SE"/>
                  </w:rPr>
                  <m:t>2</m:t>
                </m:r>
              </m:sup>
            </m:sSup>
          </m:num>
          <m:den>
            <m:r>
              <w:rPr>
                <w:rFonts w:ascii="Cambria Math" w:hAnsi="Cambria Math"/>
                <w:sz w:val="32"/>
                <w:lang w:val="sv-SE"/>
              </w:rPr>
              <m:t>g</m:t>
            </m:r>
          </m:den>
        </m:f>
      </m:oMath>
    </w:p>
    <w:p w14:paraId="630E4E5E" w14:textId="505B6EA1" w:rsidR="00933EE1" w:rsidRDefault="00933EE1" w:rsidP="00933EE1">
      <w:pPr>
        <w:pStyle w:val="text"/>
        <w:spacing w:before="0"/>
        <w:ind w:firstLine="0"/>
        <w:rPr>
          <w:sz w:val="32"/>
          <w:lang w:val="sv-SE"/>
        </w:rPr>
      </w:pPr>
      <w:r>
        <w:rPr>
          <w:lang w:val="sv-SE"/>
        </w:rPr>
        <w:tab/>
      </w:r>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4.12 x 0.606)</m:t>
                </m:r>
              </m:e>
              <m:sup>
                <m:r>
                  <w:rPr>
                    <w:rFonts w:ascii="Cambria Math" w:hAnsi="Cambria Math"/>
                    <w:sz w:val="32"/>
                    <w:lang w:val="sv-SE"/>
                  </w:rPr>
                  <m:t>2</m:t>
                </m:r>
              </m:sup>
            </m:sSup>
          </m:num>
          <m:den>
            <m:r>
              <w:rPr>
                <w:rFonts w:ascii="Cambria Math" w:hAnsi="Cambria Math"/>
                <w:sz w:val="32"/>
                <w:lang w:val="sv-SE"/>
              </w:rPr>
              <m:t>9.81</m:t>
            </m:r>
          </m:den>
        </m:f>
      </m:oMath>
    </w:p>
    <w:p w14:paraId="36E16695" w14:textId="78ED3589" w:rsidR="00933EE1" w:rsidRDefault="00933EE1" w:rsidP="00933EE1">
      <w:pPr>
        <w:pStyle w:val="text"/>
        <w:spacing w:before="0"/>
        <w:ind w:firstLine="0"/>
        <w:rPr>
          <w:lang w:val="sv-SE"/>
        </w:rPr>
      </w:pPr>
      <w:r>
        <w:rPr>
          <w:sz w:val="32"/>
          <w:lang w:val="sv-SE"/>
        </w:rPr>
        <w:tab/>
      </w:r>
      <w:r>
        <w:rPr>
          <w:sz w:val="32"/>
          <w:lang w:val="sv-SE"/>
        </w:rPr>
        <w:tab/>
      </w:r>
      <w:r>
        <w:rPr>
          <w:lang w:val="sv-SE"/>
        </w:rPr>
        <w:t>= 4.699</w:t>
      </w:r>
    </w:p>
    <w:p w14:paraId="00293454" w14:textId="41B395AA" w:rsidR="00933EE1" w:rsidRDefault="00933EE1" w:rsidP="00933EE1">
      <w:pPr>
        <w:pStyle w:val="text"/>
        <w:tabs>
          <w:tab w:val="left" w:pos="3366"/>
        </w:tabs>
        <w:spacing w:before="0"/>
        <w:ind w:firstLine="0"/>
        <w:rPr>
          <w:lang w:val="sv-SE"/>
        </w:rPr>
      </w:pPr>
      <w:r>
        <w:rPr>
          <w:lang w:val="sv-SE"/>
        </w:rPr>
        <w:tab/>
      </w:r>
    </w:p>
    <w:p w14:paraId="47C937F5" w14:textId="52201E94" w:rsidR="00933EE1" w:rsidRDefault="00933EE1" w:rsidP="00933EE1">
      <w:pPr>
        <w:pStyle w:val="text"/>
        <w:spacing w:before="0"/>
        <w:ind w:firstLine="0"/>
        <w:rPr>
          <w:lang w:val="sv-SE"/>
        </w:rPr>
      </w:pPr>
      <w:r>
        <w:rPr>
          <w:lang w:val="en-US"/>
        </w:rPr>
        <w:t xml:space="preserve">Model B </w:t>
      </w:r>
      <m:oMath>
        <m:sSub>
          <m:sSubPr>
            <m:ctrlPr>
              <w:rPr>
                <w:rFonts w:ascii="Cambria Math" w:hAnsi="Cambria Math"/>
                <w:i/>
                <w:lang w:val="sv-SE"/>
              </w:rPr>
            </m:ctrlPr>
          </m:sSubPr>
          <m:e>
            <m:r>
              <w:rPr>
                <w:rFonts w:ascii="Cambria Math" w:hAnsi="Cambria Math"/>
                <w:lang w:val="sv-SE"/>
              </w:rPr>
              <m:t>L</m:t>
            </m:r>
          </m:e>
          <m:sub>
            <m:r>
              <w:rPr>
                <w:rFonts w:ascii="Cambria Math" w:hAnsi="Cambria Math"/>
                <w:lang w:val="sv-SE"/>
              </w:rPr>
              <m:t>2</m:t>
            </m:r>
          </m:sub>
        </m:sSub>
      </m:oMath>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V.Fn)</m:t>
                </m:r>
              </m:e>
              <m:sup>
                <m:r>
                  <w:rPr>
                    <w:rFonts w:ascii="Cambria Math" w:hAnsi="Cambria Math"/>
                    <w:sz w:val="32"/>
                    <w:lang w:val="sv-SE"/>
                  </w:rPr>
                  <m:t>2</m:t>
                </m:r>
              </m:sup>
            </m:sSup>
          </m:num>
          <m:den>
            <m:r>
              <w:rPr>
                <w:rFonts w:ascii="Cambria Math" w:hAnsi="Cambria Math"/>
                <w:sz w:val="32"/>
                <w:lang w:val="sv-SE"/>
              </w:rPr>
              <m:t>g</m:t>
            </m:r>
          </m:den>
        </m:f>
      </m:oMath>
    </w:p>
    <w:p w14:paraId="0D7489C0" w14:textId="0ADC9919" w:rsidR="00933EE1" w:rsidRDefault="00933EE1" w:rsidP="00933EE1">
      <w:pPr>
        <w:pStyle w:val="text"/>
        <w:spacing w:before="0"/>
        <w:ind w:firstLine="0"/>
        <w:rPr>
          <w:sz w:val="32"/>
          <w:lang w:val="sv-SE"/>
        </w:rPr>
      </w:pPr>
      <w:r>
        <w:rPr>
          <w:lang w:val="sv-SE"/>
        </w:rPr>
        <w:tab/>
      </w:r>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4.12 x 0.636)</m:t>
                </m:r>
              </m:e>
              <m:sup>
                <m:r>
                  <w:rPr>
                    <w:rFonts w:ascii="Cambria Math" w:hAnsi="Cambria Math"/>
                    <w:sz w:val="32"/>
                    <w:lang w:val="sv-SE"/>
                  </w:rPr>
                  <m:t>2</m:t>
                </m:r>
              </m:sup>
            </m:sSup>
          </m:num>
          <m:den>
            <m:r>
              <w:rPr>
                <w:rFonts w:ascii="Cambria Math" w:hAnsi="Cambria Math"/>
                <w:sz w:val="32"/>
                <w:lang w:val="sv-SE"/>
              </w:rPr>
              <m:t>9.81</m:t>
            </m:r>
          </m:den>
        </m:f>
      </m:oMath>
    </w:p>
    <w:p w14:paraId="4AD54126" w14:textId="64925920" w:rsidR="00933EE1" w:rsidRDefault="00933EE1" w:rsidP="00933EE1">
      <w:pPr>
        <w:pStyle w:val="text"/>
        <w:spacing w:before="0"/>
        <w:ind w:firstLine="0"/>
        <w:rPr>
          <w:lang w:val="sv-SE"/>
        </w:rPr>
      </w:pPr>
      <w:r>
        <w:rPr>
          <w:sz w:val="32"/>
          <w:lang w:val="sv-SE"/>
        </w:rPr>
        <w:tab/>
      </w:r>
      <w:r>
        <w:rPr>
          <w:sz w:val="32"/>
          <w:lang w:val="sv-SE"/>
        </w:rPr>
        <w:tab/>
      </w:r>
      <w:r>
        <w:rPr>
          <w:lang w:val="sv-SE"/>
        </w:rPr>
        <w:t>= 4.262</w:t>
      </w:r>
    </w:p>
    <w:p w14:paraId="723123B2" w14:textId="69C17181" w:rsidR="00933EE1" w:rsidRDefault="00933EE1" w:rsidP="00933EE1">
      <w:pPr>
        <w:rPr>
          <w:lang w:val="en-US"/>
        </w:rPr>
      </w:pPr>
    </w:p>
    <w:p w14:paraId="62335C26" w14:textId="3EA6B513" w:rsidR="00933EE1" w:rsidRDefault="00933EE1" w:rsidP="00933EE1">
      <w:pPr>
        <w:pStyle w:val="text"/>
        <w:spacing w:before="0"/>
        <w:ind w:firstLine="0"/>
        <w:rPr>
          <w:lang w:val="sv-SE"/>
        </w:rPr>
      </w:pPr>
      <w:r>
        <w:rPr>
          <w:lang w:val="en-US"/>
        </w:rPr>
        <w:t xml:space="preserve">Model B </w:t>
      </w:r>
      <m:oMath>
        <m:sSub>
          <m:sSubPr>
            <m:ctrlPr>
              <w:rPr>
                <w:rFonts w:ascii="Cambria Math" w:hAnsi="Cambria Math"/>
                <w:i/>
                <w:lang w:val="sv-SE"/>
              </w:rPr>
            </m:ctrlPr>
          </m:sSubPr>
          <m:e>
            <m:r>
              <w:rPr>
                <w:rFonts w:ascii="Cambria Math" w:hAnsi="Cambria Math"/>
                <w:lang w:val="sv-SE"/>
              </w:rPr>
              <m:t>L</m:t>
            </m:r>
          </m:e>
          <m:sub>
            <m:r>
              <w:rPr>
                <w:rFonts w:ascii="Cambria Math" w:hAnsi="Cambria Math"/>
                <w:lang w:val="sv-SE"/>
              </w:rPr>
              <m:t>3</m:t>
            </m:r>
          </m:sub>
        </m:sSub>
      </m:oMath>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V.Fn)</m:t>
                </m:r>
              </m:e>
              <m:sup>
                <m:r>
                  <w:rPr>
                    <w:rFonts w:ascii="Cambria Math" w:hAnsi="Cambria Math"/>
                    <w:sz w:val="32"/>
                    <w:lang w:val="sv-SE"/>
                  </w:rPr>
                  <m:t>2</m:t>
                </m:r>
              </m:sup>
            </m:sSup>
          </m:num>
          <m:den>
            <m:r>
              <w:rPr>
                <w:rFonts w:ascii="Cambria Math" w:hAnsi="Cambria Math"/>
                <w:sz w:val="32"/>
                <w:lang w:val="sv-SE"/>
              </w:rPr>
              <m:t>g</m:t>
            </m:r>
          </m:den>
        </m:f>
      </m:oMath>
    </w:p>
    <w:p w14:paraId="6762FAA4" w14:textId="3E17DBE7" w:rsidR="00933EE1" w:rsidRDefault="00933EE1" w:rsidP="00933EE1">
      <w:pPr>
        <w:pStyle w:val="text"/>
        <w:spacing w:before="0"/>
        <w:ind w:firstLine="0"/>
        <w:rPr>
          <w:sz w:val="32"/>
          <w:lang w:val="sv-SE"/>
        </w:rPr>
      </w:pPr>
      <w:r>
        <w:rPr>
          <w:lang w:val="sv-SE"/>
        </w:rPr>
        <w:tab/>
      </w:r>
      <w:r>
        <w:rPr>
          <w:lang w:val="sv-SE"/>
        </w:rPr>
        <w:tab/>
        <w:t xml:space="preserve">= </w:t>
      </w:r>
      <m:oMath>
        <m:f>
          <m:fPr>
            <m:ctrlPr>
              <w:rPr>
                <w:rFonts w:ascii="Cambria Math" w:hAnsi="Cambria Math"/>
                <w:sz w:val="32"/>
                <w:lang w:val="sv-SE"/>
              </w:rPr>
            </m:ctrlPr>
          </m:fPr>
          <m:num>
            <m:sSup>
              <m:sSupPr>
                <m:ctrlPr>
                  <w:rPr>
                    <w:rFonts w:ascii="Cambria Math" w:hAnsi="Cambria Math"/>
                    <w:sz w:val="32"/>
                    <w:lang w:val="sv-SE"/>
                  </w:rPr>
                </m:ctrlPr>
              </m:sSupPr>
              <m:e>
                <m:r>
                  <w:rPr>
                    <w:rFonts w:ascii="Cambria Math" w:hAnsi="Cambria Math"/>
                    <w:sz w:val="32"/>
                    <w:lang w:val="sv-SE"/>
                  </w:rPr>
                  <m:t>(</m:t>
                </m:r>
                <m:r>
                  <m:rPr>
                    <m:sty m:val="p"/>
                  </m:rPr>
                  <w:rPr>
                    <w:rFonts w:ascii="Cambria Math" w:hAnsi="Cambria Math"/>
                    <w:sz w:val="32"/>
                    <w:lang w:val="sv-SE"/>
                  </w:rPr>
                  <m:t>4.12 x 0.5758)</m:t>
                </m:r>
              </m:e>
              <m:sup>
                <m:r>
                  <w:rPr>
                    <w:rFonts w:ascii="Cambria Math" w:hAnsi="Cambria Math"/>
                    <w:sz w:val="32"/>
                    <w:lang w:val="sv-SE"/>
                  </w:rPr>
                  <m:t>2</m:t>
                </m:r>
              </m:sup>
            </m:sSup>
          </m:num>
          <m:den>
            <m:r>
              <w:rPr>
                <w:rFonts w:ascii="Cambria Math" w:hAnsi="Cambria Math"/>
                <w:sz w:val="32"/>
                <w:lang w:val="sv-SE"/>
              </w:rPr>
              <m:t>9.81</m:t>
            </m:r>
          </m:den>
        </m:f>
      </m:oMath>
    </w:p>
    <w:p w14:paraId="5B364170" w14:textId="47D58529" w:rsidR="00933EE1" w:rsidRDefault="00933EE1" w:rsidP="00933EE1">
      <w:pPr>
        <w:pStyle w:val="text"/>
        <w:spacing w:before="0"/>
        <w:ind w:firstLine="0"/>
        <w:rPr>
          <w:lang w:val="sv-SE"/>
        </w:rPr>
      </w:pPr>
      <w:r>
        <w:rPr>
          <w:sz w:val="32"/>
          <w:lang w:val="sv-SE"/>
        </w:rPr>
        <w:tab/>
      </w:r>
      <w:r>
        <w:rPr>
          <w:sz w:val="32"/>
          <w:lang w:val="sv-SE"/>
        </w:rPr>
        <w:tab/>
      </w:r>
      <w:r>
        <w:rPr>
          <w:lang w:val="sv-SE"/>
        </w:rPr>
        <w:t>= 5.206</w:t>
      </w:r>
    </w:p>
    <w:p w14:paraId="4B795A0D" w14:textId="77777777" w:rsidR="00933EE1" w:rsidRPr="00C348B5" w:rsidRDefault="00933EE1" w:rsidP="00933EE1">
      <w:pPr>
        <w:pStyle w:val="text"/>
        <w:spacing w:before="0"/>
        <w:ind w:firstLine="0"/>
        <w:rPr>
          <w:lang w:val="en-US"/>
        </w:rPr>
      </w:pPr>
    </w:p>
    <w:p w14:paraId="098081F0" w14:textId="77777777" w:rsidR="00933EE1" w:rsidRDefault="00933EE1" w:rsidP="00933EE1">
      <w:pPr>
        <w:pStyle w:val="text"/>
        <w:spacing w:before="0"/>
        <w:ind w:firstLine="0"/>
        <w:rPr>
          <w:lang w:val="en-US"/>
        </w:rPr>
      </w:pPr>
      <w:r>
        <w:rPr>
          <w:lang w:val="en-US"/>
        </w:rPr>
        <w:t>Adapun hasil variasi ukuran panjang yang diperoleh ditampilkan dalam tabel dibawah ini:.</w:t>
      </w:r>
    </w:p>
    <w:p w14:paraId="2205862B" w14:textId="1038DFBB" w:rsidR="00933EE1" w:rsidRPr="00933EE1" w:rsidRDefault="00933EE1" w:rsidP="00933EE1">
      <w:pPr>
        <w:pStyle w:val="Caption"/>
        <w:spacing w:line="360" w:lineRule="auto"/>
        <w:jc w:val="center"/>
        <w:rPr>
          <w:b w:val="0"/>
          <w:sz w:val="24"/>
          <w:szCs w:val="24"/>
          <w:lang w:val="en-US"/>
        </w:rPr>
      </w:pPr>
      <w:bookmarkStart w:id="132" w:name="_Toc520140940"/>
      <w:r w:rsidRPr="00933EE1">
        <w:rPr>
          <w:b w:val="0"/>
          <w:sz w:val="24"/>
          <w:szCs w:val="24"/>
        </w:rPr>
        <w:t xml:space="preserve">Tabel </w:t>
      </w:r>
      <w:r w:rsidRPr="00933EE1">
        <w:rPr>
          <w:b w:val="0"/>
          <w:sz w:val="24"/>
          <w:szCs w:val="24"/>
        </w:rPr>
        <w:fldChar w:fldCharType="begin"/>
      </w:r>
      <w:r w:rsidRPr="00933EE1">
        <w:rPr>
          <w:b w:val="0"/>
          <w:sz w:val="24"/>
          <w:szCs w:val="24"/>
        </w:rPr>
        <w:instrText xml:space="preserve"> STYLEREF 1 \s </w:instrText>
      </w:r>
      <w:r w:rsidRPr="00933EE1">
        <w:rPr>
          <w:b w:val="0"/>
          <w:sz w:val="24"/>
          <w:szCs w:val="24"/>
        </w:rPr>
        <w:fldChar w:fldCharType="separate"/>
      </w:r>
      <w:r w:rsidR="0072435B">
        <w:rPr>
          <w:b w:val="0"/>
          <w:noProof/>
          <w:sz w:val="24"/>
          <w:szCs w:val="24"/>
        </w:rPr>
        <w:t>V</w:t>
      </w:r>
      <w:r w:rsidRPr="00933EE1">
        <w:rPr>
          <w:b w:val="0"/>
          <w:sz w:val="24"/>
          <w:szCs w:val="24"/>
        </w:rPr>
        <w:fldChar w:fldCharType="end"/>
      </w:r>
      <w:r w:rsidRPr="00933EE1">
        <w:rPr>
          <w:b w:val="0"/>
          <w:sz w:val="24"/>
          <w:szCs w:val="24"/>
        </w:rPr>
        <w:t>.</w:t>
      </w:r>
      <w:r w:rsidRPr="00933EE1">
        <w:rPr>
          <w:b w:val="0"/>
          <w:sz w:val="24"/>
          <w:szCs w:val="24"/>
        </w:rPr>
        <w:fldChar w:fldCharType="begin"/>
      </w:r>
      <w:r w:rsidRPr="00933EE1">
        <w:rPr>
          <w:b w:val="0"/>
          <w:sz w:val="24"/>
          <w:szCs w:val="24"/>
        </w:rPr>
        <w:instrText xml:space="preserve"> SEQ Tabel \* ARABIC \s 1 </w:instrText>
      </w:r>
      <w:r w:rsidRPr="00933EE1">
        <w:rPr>
          <w:b w:val="0"/>
          <w:sz w:val="24"/>
          <w:szCs w:val="24"/>
        </w:rPr>
        <w:fldChar w:fldCharType="separate"/>
      </w:r>
      <w:r w:rsidR="0072435B">
        <w:rPr>
          <w:b w:val="0"/>
          <w:noProof/>
          <w:sz w:val="24"/>
          <w:szCs w:val="24"/>
        </w:rPr>
        <w:t>9</w:t>
      </w:r>
      <w:r w:rsidRPr="00933EE1">
        <w:rPr>
          <w:b w:val="0"/>
          <w:sz w:val="24"/>
          <w:szCs w:val="24"/>
        </w:rPr>
        <w:fldChar w:fldCharType="end"/>
      </w:r>
      <w:r w:rsidRPr="00933EE1">
        <w:rPr>
          <w:b w:val="0"/>
          <w:sz w:val="24"/>
          <w:szCs w:val="24"/>
          <w:lang w:val="en-US"/>
        </w:rPr>
        <w:t>. Variasi Fn dan L Model B</w:t>
      </w:r>
      <w:bookmarkEnd w:id="132"/>
    </w:p>
    <w:tbl>
      <w:tblPr>
        <w:tblStyle w:val="TableGrid"/>
        <w:tblW w:w="0" w:type="auto"/>
        <w:jc w:val="center"/>
        <w:tblLook w:val="04A0" w:firstRow="1" w:lastRow="0" w:firstColumn="1" w:lastColumn="0" w:noHBand="0" w:noVBand="1"/>
      </w:tblPr>
      <w:tblGrid>
        <w:gridCol w:w="570"/>
        <w:gridCol w:w="936"/>
        <w:gridCol w:w="936"/>
        <w:gridCol w:w="1468"/>
        <w:gridCol w:w="1439"/>
      </w:tblGrid>
      <w:tr w:rsidR="00933EE1" w14:paraId="5BAC7907" w14:textId="77777777" w:rsidTr="00986C1A">
        <w:trPr>
          <w:jc w:val="center"/>
        </w:trPr>
        <w:tc>
          <w:tcPr>
            <w:tcW w:w="570" w:type="dxa"/>
          </w:tcPr>
          <w:p w14:paraId="524A64C2" w14:textId="650844FE" w:rsidR="00933EE1" w:rsidRPr="00797D81" w:rsidRDefault="00933EE1" w:rsidP="00986C1A">
            <w:pPr>
              <w:rPr>
                <w:b/>
                <w:lang w:val="en-US"/>
              </w:rPr>
            </w:pPr>
            <w:r>
              <w:rPr>
                <w:b/>
                <w:lang w:val="en-US"/>
              </w:rPr>
              <w:t>No.</w:t>
            </w:r>
          </w:p>
        </w:tc>
        <w:tc>
          <w:tcPr>
            <w:tcW w:w="936" w:type="dxa"/>
          </w:tcPr>
          <w:p w14:paraId="4B639475" w14:textId="094BC0CF" w:rsidR="00933EE1" w:rsidRPr="00797D81" w:rsidRDefault="00933EE1" w:rsidP="00986C1A">
            <w:pPr>
              <w:rPr>
                <w:b/>
                <w:lang w:val="en-US"/>
              </w:rPr>
            </w:pPr>
            <w:r>
              <w:rPr>
                <w:b/>
                <w:lang w:val="en-US"/>
              </w:rPr>
              <w:t>Model</w:t>
            </w:r>
          </w:p>
        </w:tc>
        <w:tc>
          <w:tcPr>
            <w:tcW w:w="936" w:type="dxa"/>
          </w:tcPr>
          <w:p w14:paraId="0B0841E5" w14:textId="3A307454" w:rsidR="00933EE1" w:rsidRPr="00797D81" w:rsidRDefault="00933EE1" w:rsidP="00986C1A">
            <w:pPr>
              <w:rPr>
                <w:b/>
                <w:lang w:val="en-US"/>
              </w:rPr>
            </w:pPr>
            <w:r>
              <w:rPr>
                <w:b/>
                <w:lang w:val="en-US"/>
              </w:rPr>
              <w:t>Ket.</w:t>
            </w:r>
          </w:p>
        </w:tc>
        <w:tc>
          <w:tcPr>
            <w:tcW w:w="1468" w:type="dxa"/>
          </w:tcPr>
          <w:p w14:paraId="139B5971" w14:textId="77777777" w:rsidR="00933EE1" w:rsidRPr="00797D81" w:rsidRDefault="00933EE1" w:rsidP="00986C1A">
            <w:pPr>
              <w:rPr>
                <w:b/>
                <w:lang w:val="en-US"/>
              </w:rPr>
            </w:pPr>
            <w:r w:rsidRPr="00797D81">
              <w:rPr>
                <w:b/>
                <w:lang w:val="en-US"/>
              </w:rPr>
              <w:t>Fn</w:t>
            </w:r>
          </w:p>
        </w:tc>
        <w:tc>
          <w:tcPr>
            <w:tcW w:w="1439" w:type="dxa"/>
          </w:tcPr>
          <w:p w14:paraId="49C31293" w14:textId="77777777" w:rsidR="00933EE1" w:rsidRPr="00797D81" w:rsidRDefault="00933EE1" w:rsidP="00986C1A">
            <w:pPr>
              <w:rPr>
                <w:b/>
                <w:lang w:val="en-US"/>
              </w:rPr>
            </w:pPr>
            <w:r w:rsidRPr="00797D81">
              <w:rPr>
                <w:b/>
                <w:lang w:val="en-US"/>
              </w:rPr>
              <w:t>L</w:t>
            </w:r>
          </w:p>
        </w:tc>
      </w:tr>
      <w:tr w:rsidR="00933EE1" w14:paraId="6585473E" w14:textId="77777777" w:rsidTr="00986C1A">
        <w:trPr>
          <w:jc w:val="center"/>
        </w:trPr>
        <w:tc>
          <w:tcPr>
            <w:tcW w:w="570" w:type="dxa"/>
          </w:tcPr>
          <w:p w14:paraId="02ABE367" w14:textId="77777777" w:rsidR="00933EE1" w:rsidRDefault="00933EE1" w:rsidP="00986C1A">
            <w:pPr>
              <w:rPr>
                <w:lang w:val="en-US"/>
              </w:rPr>
            </w:pPr>
            <w:r>
              <w:rPr>
                <w:lang w:val="en-US"/>
              </w:rPr>
              <w:t>1.</w:t>
            </w:r>
          </w:p>
        </w:tc>
        <w:tc>
          <w:tcPr>
            <w:tcW w:w="936" w:type="dxa"/>
          </w:tcPr>
          <w:p w14:paraId="19482DF6" w14:textId="6FEB9E05" w:rsidR="00933EE1" w:rsidRDefault="00933EE1" w:rsidP="00986C1A">
            <w:pPr>
              <w:rPr>
                <w:lang w:val="en-US"/>
              </w:rPr>
            </w:pPr>
            <w:r>
              <w:rPr>
                <w:lang w:val="en-US"/>
              </w:rPr>
              <w:t>B1</w:t>
            </w:r>
          </w:p>
        </w:tc>
        <w:tc>
          <w:tcPr>
            <w:tcW w:w="936" w:type="dxa"/>
          </w:tcPr>
          <w:p w14:paraId="173FA270" w14:textId="46432751" w:rsidR="00933EE1" w:rsidRDefault="00933EE1" w:rsidP="00986C1A">
            <w:pPr>
              <w:rPr>
                <w:lang w:val="en-US"/>
              </w:rPr>
            </w:pPr>
            <w:r>
              <w:rPr>
                <w:lang w:val="en-US"/>
              </w:rPr>
              <w:t>Awal</w:t>
            </w:r>
          </w:p>
        </w:tc>
        <w:tc>
          <w:tcPr>
            <w:tcW w:w="1468" w:type="dxa"/>
          </w:tcPr>
          <w:p w14:paraId="09D354A3" w14:textId="77777777" w:rsidR="00933EE1" w:rsidRDefault="00933EE1" w:rsidP="00986C1A">
            <w:pPr>
              <w:rPr>
                <w:lang w:val="en-US"/>
              </w:rPr>
            </w:pPr>
            <w:r w:rsidRPr="00797D81">
              <w:rPr>
                <w:lang w:val="en-US"/>
              </w:rPr>
              <w:t>0.6061</w:t>
            </w:r>
          </w:p>
        </w:tc>
        <w:tc>
          <w:tcPr>
            <w:tcW w:w="1439" w:type="dxa"/>
          </w:tcPr>
          <w:p w14:paraId="0B62B9F9" w14:textId="77777777" w:rsidR="00933EE1" w:rsidRDefault="00933EE1" w:rsidP="00986C1A">
            <w:pPr>
              <w:rPr>
                <w:lang w:val="en-US"/>
              </w:rPr>
            </w:pPr>
            <w:r w:rsidRPr="00797D81">
              <w:rPr>
                <w:lang w:val="en-US"/>
              </w:rPr>
              <w:t>4.699</w:t>
            </w:r>
          </w:p>
        </w:tc>
      </w:tr>
      <w:tr w:rsidR="00933EE1" w14:paraId="662E721A" w14:textId="77777777" w:rsidTr="00986C1A">
        <w:trPr>
          <w:jc w:val="center"/>
        </w:trPr>
        <w:tc>
          <w:tcPr>
            <w:tcW w:w="570" w:type="dxa"/>
          </w:tcPr>
          <w:p w14:paraId="450B01CB" w14:textId="77777777" w:rsidR="00933EE1" w:rsidRDefault="00933EE1" w:rsidP="00986C1A">
            <w:pPr>
              <w:rPr>
                <w:lang w:val="en-US"/>
              </w:rPr>
            </w:pPr>
            <w:r>
              <w:rPr>
                <w:lang w:val="en-US"/>
              </w:rPr>
              <w:t>2.</w:t>
            </w:r>
          </w:p>
        </w:tc>
        <w:tc>
          <w:tcPr>
            <w:tcW w:w="936" w:type="dxa"/>
          </w:tcPr>
          <w:p w14:paraId="10D9CDF5" w14:textId="46268368" w:rsidR="00933EE1" w:rsidRDefault="00933EE1" w:rsidP="00986C1A">
            <w:pPr>
              <w:rPr>
                <w:lang w:val="en-US"/>
              </w:rPr>
            </w:pPr>
            <w:r>
              <w:rPr>
                <w:lang w:val="en-US"/>
              </w:rPr>
              <w:t>B2</w:t>
            </w:r>
          </w:p>
        </w:tc>
        <w:tc>
          <w:tcPr>
            <w:tcW w:w="936" w:type="dxa"/>
          </w:tcPr>
          <w:p w14:paraId="5250B4A4" w14:textId="0118008D" w:rsidR="00933EE1" w:rsidRDefault="00933EE1" w:rsidP="00986C1A">
            <w:pPr>
              <w:rPr>
                <w:lang w:val="en-US"/>
              </w:rPr>
            </w:pPr>
            <w:r>
              <w:rPr>
                <w:lang w:val="en-US"/>
              </w:rPr>
              <w:t>+5%</w:t>
            </w:r>
          </w:p>
        </w:tc>
        <w:tc>
          <w:tcPr>
            <w:tcW w:w="1468" w:type="dxa"/>
          </w:tcPr>
          <w:p w14:paraId="153F198D" w14:textId="77777777" w:rsidR="00933EE1" w:rsidRDefault="00933EE1" w:rsidP="00986C1A">
            <w:pPr>
              <w:rPr>
                <w:lang w:val="en-US"/>
              </w:rPr>
            </w:pPr>
            <w:r w:rsidRPr="00797D81">
              <w:rPr>
                <w:lang w:val="en-US"/>
              </w:rPr>
              <w:t>0.6364</w:t>
            </w:r>
          </w:p>
        </w:tc>
        <w:tc>
          <w:tcPr>
            <w:tcW w:w="1439" w:type="dxa"/>
          </w:tcPr>
          <w:p w14:paraId="30C3E4D4" w14:textId="77777777" w:rsidR="00933EE1" w:rsidRDefault="00933EE1" w:rsidP="00986C1A">
            <w:pPr>
              <w:rPr>
                <w:lang w:val="en-US"/>
              </w:rPr>
            </w:pPr>
            <w:r w:rsidRPr="00797D81">
              <w:rPr>
                <w:lang w:val="en-US"/>
              </w:rPr>
              <w:t>4.262</w:t>
            </w:r>
          </w:p>
        </w:tc>
      </w:tr>
      <w:tr w:rsidR="00933EE1" w14:paraId="115AD709" w14:textId="77777777" w:rsidTr="00986C1A">
        <w:trPr>
          <w:jc w:val="center"/>
        </w:trPr>
        <w:tc>
          <w:tcPr>
            <w:tcW w:w="570" w:type="dxa"/>
          </w:tcPr>
          <w:p w14:paraId="1EDC4E87" w14:textId="77777777" w:rsidR="00933EE1" w:rsidRDefault="00933EE1" w:rsidP="00986C1A">
            <w:pPr>
              <w:rPr>
                <w:lang w:val="en-US"/>
              </w:rPr>
            </w:pPr>
            <w:r>
              <w:rPr>
                <w:lang w:val="en-US"/>
              </w:rPr>
              <w:t>3.</w:t>
            </w:r>
          </w:p>
        </w:tc>
        <w:tc>
          <w:tcPr>
            <w:tcW w:w="936" w:type="dxa"/>
          </w:tcPr>
          <w:p w14:paraId="4EB085C2" w14:textId="4E8BFA7B" w:rsidR="00933EE1" w:rsidRDefault="00933EE1" w:rsidP="00986C1A">
            <w:pPr>
              <w:rPr>
                <w:lang w:val="en-US"/>
              </w:rPr>
            </w:pPr>
            <w:r>
              <w:rPr>
                <w:lang w:val="en-US"/>
              </w:rPr>
              <w:t>B3</w:t>
            </w:r>
          </w:p>
        </w:tc>
        <w:tc>
          <w:tcPr>
            <w:tcW w:w="936" w:type="dxa"/>
          </w:tcPr>
          <w:p w14:paraId="04BD46EC" w14:textId="0EBEF458" w:rsidR="00933EE1" w:rsidRDefault="00933EE1" w:rsidP="00986C1A">
            <w:pPr>
              <w:rPr>
                <w:lang w:val="en-US"/>
              </w:rPr>
            </w:pPr>
            <w:r>
              <w:rPr>
                <w:lang w:val="en-US"/>
              </w:rPr>
              <w:t>-5%</w:t>
            </w:r>
          </w:p>
        </w:tc>
        <w:tc>
          <w:tcPr>
            <w:tcW w:w="1468" w:type="dxa"/>
          </w:tcPr>
          <w:p w14:paraId="6A9080C2" w14:textId="77777777" w:rsidR="00933EE1" w:rsidRDefault="00933EE1" w:rsidP="00986C1A">
            <w:pPr>
              <w:rPr>
                <w:lang w:val="en-US"/>
              </w:rPr>
            </w:pPr>
            <w:r w:rsidRPr="00797D81">
              <w:rPr>
                <w:lang w:val="en-US"/>
              </w:rPr>
              <w:t>0.5758</w:t>
            </w:r>
          </w:p>
        </w:tc>
        <w:tc>
          <w:tcPr>
            <w:tcW w:w="1439" w:type="dxa"/>
          </w:tcPr>
          <w:p w14:paraId="44A88DF5" w14:textId="77777777" w:rsidR="00933EE1" w:rsidRDefault="00933EE1" w:rsidP="00986C1A">
            <w:pPr>
              <w:rPr>
                <w:lang w:val="en-US"/>
              </w:rPr>
            </w:pPr>
            <w:r w:rsidRPr="00797D81">
              <w:rPr>
                <w:lang w:val="en-US"/>
              </w:rPr>
              <w:t>5.206</w:t>
            </w:r>
          </w:p>
        </w:tc>
      </w:tr>
    </w:tbl>
    <w:p w14:paraId="64F81E61" w14:textId="77777777" w:rsidR="00933EE1" w:rsidRPr="00614543" w:rsidRDefault="00933EE1" w:rsidP="00933EE1">
      <w:pPr>
        <w:rPr>
          <w:lang w:val="en-US"/>
        </w:rPr>
      </w:pPr>
    </w:p>
    <w:p w14:paraId="054FAAD9" w14:textId="17264F86" w:rsidR="00933EE1" w:rsidRPr="00D31537" w:rsidRDefault="00933EE1" w:rsidP="004918E4">
      <w:pPr>
        <w:pStyle w:val="text"/>
      </w:pPr>
      <w:r>
        <w:tab/>
      </w:r>
      <w:r w:rsidRPr="002514E0">
        <w:t>Set</w:t>
      </w:r>
      <w:r>
        <w:rPr>
          <w:lang w:val="en-US"/>
        </w:rPr>
        <w:t>e</w:t>
      </w:r>
      <w:r w:rsidRPr="002514E0">
        <w:t>lah</w:t>
      </w:r>
      <w:r>
        <w:rPr>
          <w:lang w:val="en-US"/>
        </w:rPr>
        <w:t xml:space="preserve"> proses ini selesai dilakukan, maka didapatkanlah 3 ukuran utama yang nantinya masing-masing akan dibuat sebuah model yang dalam pembuatannya dibantu dengan penggunaan</w:t>
      </w:r>
      <w:r>
        <w:rPr>
          <w:i/>
          <w:lang w:val="en-US"/>
        </w:rPr>
        <w:t xml:space="preserve"> software Maxsurf Modeler.</w:t>
      </w:r>
    </w:p>
    <w:p w14:paraId="496933CB" w14:textId="68E2A8B4" w:rsidR="00CB4F25" w:rsidRPr="00F616C0" w:rsidRDefault="00CB4F25" w:rsidP="004918E4">
      <w:pPr>
        <w:pStyle w:val="Heading3"/>
        <w:tabs>
          <w:tab w:val="clear" w:pos="680"/>
          <w:tab w:val="num" w:pos="720"/>
        </w:tabs>
        <w:spacing w:after="0" w:line="360" w:lineRule="auto"/>
        <w:ind w:left="720" w:hanging="720"/>
        <w:rPr>
          <w:noProof w:val="0"/>
          <w:lang w:val="id-ID"/>
        </w:rPr>
      </w:pPr>
      <w:bookmarkStart w:id="133" w:name="_Toc519680336"/>
      <w:r w:rsidRPr="00F616C0">
        <w:rPr>
          <w:noProof w:val="0"/>
          <w:lang w:val="id-ID"/>
        </w:rPr>
        <w:t xml:space="preserve">Kendaraan Tempur Bawah Air (KTBA) </w:t>
      </w:r>
      <w:r w:rsidRPr="00F616C0">
        <w:rPr>
          <w:i/>
          <w:noProof w:val="0"/>
          <w:lang w:val="id-ID"/>
        </w:rPr>
        <w:t xml:space="preserve">existing </w:t>
      </w:r>
      <w:r w:rsidRPr="00F616C0">
        <w:rPr>
          <w:noProof w:val="0"/>
          <w:lang w:val="id-ID"/>
        </w:rPr>
        <w:t>/ Model A</w:t>
      </w:r>
      <w:bookmarkEnd w:id="133"/>
    </w:p>
    <w:p w14:paraId="63F4D1FA" w14:textId="77777777" w:rsidR="00CB4F25" w:rsidRPr="00F616C0" w:rsidRDefault="00CB4F25" w:rsidP="00CB4F25">
      <w:pPr>
        <w:spacing w:line="360" w:lineRule="auto"/>
        <w:ind w:firstLine="720"/>
        <w:jc w:val="both"/>
      </w:pPr>
      <w:r w:rsidRPr="00F616C0">
        <w:t xml:space="preserve">Proses pembuatan model KTBA ini dibantu dengan menggunakan </w:t>
      </w:r>
      <w:r w:rsidRPr="00F616C0">
        <w:rPr>
          <w:i/>
        </w:rPr>
        <w:t xml:space="preserve">software Maxsurf Modeler </w:t>
      </w:r>
      <w:r w:rsidRPr="00F616C0">
        <w:t xml:space="preserve">dimana </w:t>
      </w:r>
      <w:r w:rsidRPr="00F616C0">
        <w:rPr>
          <w:i/>
        </w:rPr>
        <w:t xml:space="preserve">software </w:t>
      </w:r>
      <w:r w:rsidRPr="00F616C0">
        <w:t xml:space="preserve">ini sangat membantu desainer kapal karena sudah memiliki beberapa </w:t>
      </w:r>
      <w:r w:rsidRPr="00F616C0">
        <w:rPr>
          <w:i/>
        </w:rPr>
        <w:t xml:space="preserve">template </w:t>
      </w:r>
      <w:r w:rsidRPr="00F616C0">
        <w:t xml:space="preserve"> untuk model kapal-kapal yang umum dibuat. Seperti model kapal tangker, kapal </w:t>
      </w:r>
      <w:r w:rsidRPr="00F616C0">
        <w:rPr>
          <w:i/>
        </w:rPr>
        <w:t xml:space="preserve">bulk </w:t>
      </w:r>
      <w:r w:rsidRPr="00F616C0">
        <w:rPr>
          <w:i/>
        </w:rPr>
        <w:lastRenderedPageBreak/>
        <w:t>carrier,</w:t>
      </w:r>
      <w:r w:rsidRPr="00F616C0">
        <w:t xml:space="preserve"> bahkan hingga kapal katamaran dan trimaran juga terdapat </w:t>
      </w:r>
      <w:r w:rsidRPr="00F616C0">
        <w:rPr>
          <w:i/>
        </w:rPr>
        <w:t xml:space="preserve">template </w:t>
      </w:r>
      <w:r w:rsidRPr="00F616C0">
        <w:t xml:space="preserve">yang bisa digunakan dan sangat membantu seorang desainer. </w:t>
      </w:r>
    </w:p>
    <w:p w14:paraId="42285EDA" w14:textId="77777777" w:rsidR="00CB4F25" w:rsidRPr="00F616C0" w:rsidRDefault="00CB4F25" w:rsidP="00CB4F25">
      <w:pPr>
        <w:spacing w:line="360" w:lineRule="auto"/>
        <w:ind w:firstLine="720"/>
        <w:jc w:val="both"/>
      </w:pPr>
      <w:r w:rsidRPr="00F616C0">
        <w:t xml:space="preserve">Namun untuk kasus pembuatan model tugas akhir ini, penulis tidak menemukan </w:t>
      </w:r>
      <w:r w:rsidRPr="00F616C0">
        <w:rPr>
          <w:i/>
        </w:rPr>
        <w:t xml:space="preserve">template </w:t>
      </w:r>
      <w:r w:rsidRPr="00F616C0">
        <w:t xml:space="preserve">yang cocok untu diaplikasikan pada model yang diinginkan penulis, maka pembuatan model ini mengikuti diktat tutorial maxsurf yang  telah beredar yakni “Aplikasi dan Penggunaan Maxsurf </w:t>
      </w:r>
      <w:r w:rsidRPr="00F616C0">
        <w:rPr>
          <w:i/>
        </w:rPr>
        <w:t>For Marine Engineer</w:t>
      </w:r>
      <w:r w:rsidRPr="00F616C0">
        <w:t xml:space="preserve">” </w:t>
      </w:r>
      <w:r w:rsidRPr="00F616C0">
        <w:fldChar w:fldCharType="begin" w:fldLock="1"/>
      </w:r>
      <w:r>
        <w:instrText xml:space="preserve"> ADDIN ZOTERO_ITEM CSL_CITATION {"citationID":"TYvhIdmE","properties":{"formattedCitation":"(Hasanudin, 2004)","plainCitation":"(Hasanudin, 2004)","noteIndex":0},"citationItems":[{"id":80,"uris":["http://zotero.org/users/local/Rr6F4IyR/items/TH7LAISL"],"uri":["http://zotero.org/users/local/Rr6F4IyR/items/TH7LAISL"],"itemData":{"id":80,"type":"article","title":"APLIKASI DAN PENGGUNAAN MAXSURF For Marine Engineer","publisher":"JURUSAN TEKNIK PERKAPALAN FAKULTAS TEKNOLOGI KELAUTAN INSTITUT TEKNOLOGI SEPULUH NOPEMBER SURABAYA","author":[{"literal":"Hasanudin"}],"issued":{"date-parts":[["2004"]]}}}],"schema":"https://github.com/citation-style-language/schema/raw/master/csl-citation.json"} </w:instrText>
      </w:r>
      <w:r w:rsidRPr="00F616C0">
        <w:fldChar w:fldCharType="separate"/>
      </w:r>
      <w:r w:rsidRPr="000661D7">
        <w:t>(Hasanudin, 2004)</w:t>
      </w:r>
      <w:r w:rsidRPr="00F616C0">
        <w:fldChar w:fldCharType="end"/>
      </w:r>
      <w:r w:rsidRPr="00F616C0">
        <w:t xml:space="preserve">. Dimulai dari peletakan </w:t>
      </w:r>
      <w:r w:rsidRPr="00F616C0">
        <w:rPr>
          <w:i/>
        </w:rPr>
        <w:t>control point</w:t>
      </w:r>
      <w:r w:rsidRPr="00F616C0">
        <w:t xml:space="preserve">s secara 2 dimensi berdasarkan gambar maupun foto yang dimiliki, yang disesuaikan dengan ukuran model sebenarnya seperti terlihat pada </w:t>
      </w:r>
      <w:r w:rsidRPr="00F616C0">
        <w:fldChar w:fldCharType="begin" w:fldLock="1"/>
      </w:r>
      <w:r w:rsidRPr="00F616C0">
        <w:instrText xml:space="preserve"> REF _Ref514236507 \h  \* MERGEFORMAT </w:instrText>
      </w:r>
      <w:r w:rsidRPr="00F616C0">
        <w:fldChar w:fldCharType="separate"/>
      </w:r>
      <w:r w:rsidRPr="00F616C0">
        <w:t xml:space="preserve">Gambar </w:t>
      </w:r>
      <w:r w:rsidRPr="00F616C0">
        <w:rPr>
          <w:noProof/>
        </w:rPr>
        <w:t>V</w:t>
      </w:r>
      <w:r>
        <w:rPr>
          <w:noProof/>
          <w:lang w:val="en-US"/>
        </w:rPr>
        <w:t>.</w:t>
      </w:r>
      <w:r w:rsidRPr="00F616C0">
        <w:rPr>
          <w:noProof/>
        </w:rPr>
        <w:t>1</w:t>
      </w:r>
      <w:r w:rsidRPr="00F616C0">
        <w:fldChar w:fldCharType="end"/>
      </w:r>
      <w:r w:rsidRPr="00F616C0">
        <w:t xml:space="preserve"> di bawah ini.</w:t>
      </w:r>
    </w:p>
    <w:p w14:paraId="21CBB4C7" w14:textId="0CD1713D" w:rsidR="00CB4F25" w:rsidRPr="00F616C0" w:rsidRDefault="00CB4F25" w:rsidP="00CB4F25">
      <w:pPr>
        <w:keepNext/>
        <w:spacing w:line="360" w:lineRule="auto"/>
        <w:jc w:val="center"/>
      </w:pPr>
      <w:r>
        <w:rPr>
          <w:noProof/>
          <w:lang w:val="en-US"/>
        </w:rPr>
        <w:drawing>
          <wp:inline distT="0" distB="0" distL="0" distR="0" wp14:anchorId="763C06B6" wp14:editId="7A0AD670">
            <wp:extent cx="5349875" cy="2606675"/>
            <wp:effectExtent l="76200" t="76200" r="79375" b="79375"/>
            <wp:docPr id="236651" name="Picture 236651" descr="1 mar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 mark 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49875" cy="2606675"/>
                    </a:xfrm>
                    <a:prstGeom prst="rect">
                      <a:avLst/>
                    </a:prstGeom>
                    <a:noFill/>
                    <a:ln w="76200" cmpd="sng">
                      <a:solidFill>
                        <a:srgbClr val="000000"/>
                      </a:solidFill>
                      <a:miter lim="800000"/>
                      <a:headEnd/>
                      <a:tailEnd/>
                    </a:ln>
                    <a:effectLst/>
                  </pic:spPr>
                </pic:pic>
              </a:graphicData>
            </a:graphic>
          </wp:inline>
        </w:drawing>
      </w:r>
    </w:p>
    <w:p w14:paraId="1EE2F922" w14:textId="6F4B40B6" w:rsidR="00CB4F25" w:rsidRPr="00F616C0" w:rsidRDefault="00CB4F25" w:rsidP="00CB4F25">
      <w:pPr>
        <w:pStyle w:val="Caption"/>
        <w:spacing w:after="240" w:line="360" w:lineRule="auto"/>
        <w:jc w:val="center"/>
        <w:rPr>
          <w:b w:val="0"/>
          <w:sz w:val="24"/>
        </w:rPr>
      </w:pPr>
      <w:bookmarkStart w:id="134" w:name="_Ref514236507"/>
      <w:bookmarkStart w:id="135" w:name="_Ref514236499"/>
      <w:bookmarkStart w:id="136" w:name="_Toc516186752"/>
      <w:bookmarkStart w:id="137" w:name="_Toc520140884"/>
      <w:r w:rsidRPr="00F616C0">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1</w:t>
      </w:r>
      <w:r w:rsidR="00D32DFA">
        <w:rPr>
          <w:b w:val="0"/>
          <w:sz w:val="24"/>
        </w:rPr>
        <w:fldChar w:fldCharType="end"/>
      </w:r>
      <w:bookmarkEnd w:id="134"/>
      <w:r w:rsidRPr="00F616C0">
        <w:rPr>
          <w:b w:val="0"/>
          <w:sz w:val="24"/>
        </w:rPr>
        <w:t xml:space="preserve"> pembuatan </w:t>
      </w:r>
      <w:r w:rsidRPr="00F616C0">
        <w:rPr>
          <w:b w:val="0"/>
          <w:i/>
          <w:sz w:val="24"/>
        </w:rPr>
        <w:t xml:space="preserve">control points </w:t>
      </w:r>
      <w:r w:rsidRPr="00F616C0">
        <w:rPr>
          <w:b w:val="0"/>
          <w:sz w:val="24"/>
        </w:rPr>
        <w:t>pada gambar 2 dimensi</w:t>
      </w:r>
      <w:bookmarkEnd w:id="135"/>
      <w:r w:rsidRPr="00F616C0">
        <w:rPr>
          <w:b w:val="0"/>
          <w:sz w:val="24"/>
        </w:rPr>
        <w:t xml:space="preserve"> KTBA</w:t>
      </w:r>
      <w:bookmarkEnd w:id="136"/>
      <w:bookmarkEnd w:id="137"/>
    </w:p>
    <w:p w14:paraId="047C41BB" w14:textId="77777777" w:rsidR="00CB4F25" w:rsidRPr="00F616C0" w:rsidRDefault="00CB4F25" w:rsidP="00CB4F25">
      <w:pPr>
        <w:spacing w:line="360" w:lineRule="auto"/>
        <w:ind w:firstLine="720"/>
        <w:jc w:val="both"/>
      </w:pPr>
      <w:r w:rsidRPr="00F616C0">
        <w:t xml:space="preserve">Dilanjutkan dengan penyesuaian model 2 dimensi yang sudah ada menjadi model 3 dimensi dimana data ukuran utama kapal sudah kita miliki menjadi acuan dan </w:t>
      </w:r>
      <w:r w:rsidRPr="00F616C0">
        <w:rPr>
          <w:i/>
        </w:rPr>
        <w:t>displacement</w:t>
      </w:r>
      <w:r w:rsidRPr="00F616C0">
        <w:t xml:space="preserve"> model tersebut tidak terlalu jauh dari ukuran aslinya seperti terlihat pada </w:t>
      </w:r>
      <w:r w:rsidRPr="00F616C0">
        <w:fldChar w:fldCharType="begin" w:fldLock="1"/>
      </w:r>
      <w:r w:rsidRPr="00F616C0">
        <w:instrText xml:space="preserve"> REF _Ref514237107 \h </w:instrText>
      </w:r>
      <w:r w:rsidRPr="00F616C0">
        <w:fldChar w:fldCharType="separate"/>
      </w:r>
      <w:r w:rsidRPr="00F616C0">
        <w:t xml:space="preserve">Gambar </w:t>
      </w:r>
      <w:r w:rsidRPr="00F616C0">
        <w:rPr>
          <w:noProof/>
        </w:rPr>
        <w:t>V</w:t>
      </w:r>
      <w:r>
        <w:t>.</w:t>
      </w:r>
      <w:r w:rsidRPr="00F616C0">
        <w:rPr>
          <w:noProof/>
        </w:rPr>
        <w:t>2</w:t>
      </w:r>
      <w:r w:rsidRPr="00F616C0">
        <w:fldChar w:fldCharType="end"/>
      </w:r>
      <w:r w:rsidRPr="00F616C0">
        <w:t xml:space="preserve">. Setelah ukuran dan bentuk telah disesuaikan, maka model diberi kulit sehingga terlihat seperti aslinya seperti digambairkan pada </w:t>
      </w:r>
      <w:r w:rsidRPr="00F616C0">
        <w:fldChar w:fldCharType="begin" w:fldLock="1"/>
      </w:r>
      <w:r w:rsidRPr="00F616C0">
        <w:instrText xml:space="preserve"> REF _Ref514238081 \h  \* MERGEFORMAT </w:instrText>
      </w:r>
      <w:r w:rsidRPr="00F616C0">
        <w:fldChar w:fldCharType="separate"/>
      </w:r>
      <w:r w:rsidRPr="00F616C0">
        <w:t xml:space="preserve">Gambar </w:t>
      </w:r>
      <w:r w:rsidRPr="00F616C0">
        <w:rPr>
          <w:noProof/>
        </w:rPr>
        <w:t>V</w:t>
      </w:r>
      <w:r>
        <w:rPr>
          <w:noProof/>
          <w:lang w:val="en-US"/>
        </w:rPr>
        <w:t>.</w:t>
      </w:r>
      <w:r w:rsidRPr="00F616C0">
        <w:rPr>
          <w:noProof/>
        </w:rPr>
        <w:t>3</w:t>
      </w:r>
      <w:r w:rsidRPr="00F616C0">
        <w:fldChar w:fldCharType="end"/>
      </w:r>
      <w:r w:rsidRPr="00F616C0">
        <w:t xml:space="preserve"> serta </w:t>
      </w:r>
      <w:r w:rsidRPr="00F616C0">
        <w:fldChar w:fldCharType="begin" w:fldLock="1"/>
      </w:r>
      <w:r w:rsidRPr="00F616C0">
        <w:instrText xml:space="preserve"> REF _Ref514238085 \h  \* MERGEFORMAT </w:instrText>
      </w:r>
      <w:r w:rsidRPr="00F616C0">
        <w:fldChar w:fldCharType="separate"/>
      </w:r>
      <w:r w:rsidRPr="00F616C0">
        <w:t xml:space="preserve">Gambar </w:t>
      </w:r>
      <w:r w:rsidRPr="00F616C0">
        <w:rPr>
          <w:noProof/>
        </w:rPr>
        <w:t>V</w:t>
      </w:r>
      <w:r>
        <w:rPr>
          <w:noProof/>
          <w:lang w:val="en-US"/>
        </w:rPr>
        <w:t>.</w:t>
      </w:r>
      <w:r w:rsidRPr="00F616C0">
        <w:rPr>
          <w:noProof/>
        </w:rPr>
        <w:t>4</w:t>
      </w:r>
      <w:r w:rsidRPr="00F616C0">
        <w:fldChar w:fldCharType="end"/>
      </w:r>
      <w:r w:rsidRPr="00F616C0">
        <w:t>.</w:t>
      </w:r>
    </w:p>
    <w:p w14:paraId="2DF25523" w14:textId="7D8C4F56" w:rsidR="00CB4F25" w:rsidRPr="00F616C0" w:rsidRDefault="00CB4F25" w:rsidP="00CB4F25">
      <w:pPr>
        <w:spacing w:line="360" w:lineRule="auto"/>
      </w:pPr>
    </w:p>
    <w:p w14:paraId="44B8EE04" w14:textId="0ACC89DC" w:rsidR="00CB4F25" w:rsidRPr="00F616C0" w:rsidRDefault="004918E4" w:rsidP="00CB4F25">
      <w:pPr>
        <w:keepNext/>
        <w:spacing w:line="360" w:lineRule="auto"/>
        <w:jc w:val="center"/>
      </w:pPr>
      <w:r>
        <w:rPr>
          <w:noProof/>
          <w:lang w:val="en-US"/>
        </w:rPr>
        <w:lastRenderedPageBreak/>
        <mc:AlternateContent>
          <mc:Choice Requires="wps">
            <w:drawing>
              <wp:anchor distT="0" distB="0" distL="114300" distR="114300" simplePos="0" relativeHeight="251825152" behindDoc="1" locked="0" layoutInCell="1" allowOverlap="1" wp14:anchorId="22581C87" wp14:editId="4C09269F">
                <wp:simplePos x="0" y="0"/>
                <wp:positionH relativeFrom="column">
                  <wp:posOffset>1153350</wp:posOffset>
                </wp:positionH>
                <wp:positionV relativeFrom="paragraph">
                  <wp:posOffset>-90170</wp:posOffset>
                </wp:positionV>
                <wp:extent cx="3442970" cy="3656330"/>
                <wp:effectExtent l="0" t="0" r="5080" b="1270"/>
                <wp:wrapNone/>
                <wp:docPr id="3" name="Rectangle 3"/>
                <wp:cNvGraphicFramePr/>
                <a:graphic xmlns:a="http://schemas.openxmlformats.org/drawingml/2006/main">
                  <a:graphicData uri="http://schemas.microsoft.com/office/word/2010/wordprocessingShape">
                    <wps:wsp>
                      <wps:cNvSpPr/>
                      <wps:spPr>
                        <a:xfrm>
                          <a:off x="0" y="0"/>
                          <a:ext cx="3442970" cy="365633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5FD47" id="Rectangle 3" o:spid="_x0000_s1026" style="position:absolute;margin-left:90.8pt;margin-top:-7.1pt;width:271.1pt;height:287.9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" fillcolor="black [3200]" stroked="f" strokeweight="2pt"/>
            </w:pict>
          </mc:Fallback>
        </mc:AlternateContent>
      </w:r>
      <w:r w:rsidR="00CB4F25">
        <w:rPr>
          <w:noProof/>
          <w:lang w:val="en-US"/>
        </w:rPr>
        <w:drawing>
          <wp:inline distT="0" distB="0" distL="0" distR="0" wp14:anchorId="77DA60D6" wp14:editId="1F69915C">
            <wp:extent cx="3234690" cy="1637665"/>
            <wp:effectExtent l="38100" t="38100" r="41910" b="38735"/>
            <wp:docPr id="236650" name="Picture 236650" descr="mark 15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ark 15 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34690" cy="1637665"/>
                    </a:xfrm>
                    <a:prstGeom prst="rect">
                      <a:avLst/>
                    </a:prstGeom>
                    <a:noFill/>
                    <a:ln w="38100" cmpd="sng">
                      <a:solidFill>
                        <a:srgbClr val="000000"/>
                      </a:solidFill>
                      <a:miter lim="800000"/>
                      <a:headEnd/>
                      <a:tailEnd/>
                    </a:ln>
                    <a:effectLst/>
                  </pic:spPr>
                </pic:pic>
              </a:graphicData>
            </a:graphic>
          </wp:inline>
        </w:drawing>
      </w:r>
      <w:r w:rsidR="00CB4F25" w:rsidRPr="00F616C0">
        <w:rPr>
          <w:noProof/>
          <w:sz w:val="32"/>
          <w:lang w:val="en-US"/>
        </w:rPr>
        <w:drawing>
          <wp:inline distT="0" distB="0" distL="0" distR="0" wp14:anchorId="4694D4D1" wp14:editId="56B53695">
            <wp:extent cx="3241288" cy="1616333"/>
            <wp:effectExtent l="38100" t="38100" r="35560" b="41275"/>
            <wp:docPr id="236604" name="Picture 236604" descr="mark 15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ark 15 b"/>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49511" cy="1620434"/>
                    </a:xfrm>
                    <a:prstGeom prst="rect">
                      <a:avLst/>
                    </a:prstGeom>
                    <a:ln w="38100" cap="sq">
                      <a:solidFill>
                        <a:schemeClr val="tx1"/>
                      </a:solidFill>
                      <a:prstDash val="solid"/>
                      <a:miter lim="800000"/>
                    </a:ln>
                    <a:effectLst/>
                  </pic:spPr>
                </pic:pic>
              </a:graphicData>
            </a:graphic>
          </wp:inline>
        </w:drawing>
      </w:r>
    </w:p>
    <w:p w14:paraId="058FE22E" w14:textId="17EC5CE9" w:rsidR="00CB4F25" w:rsidRPr="00F616C0" w:rsidRDefault="00CB4F25" w:rsidP="005A0934">
      <w:pPr>
        <w:pStyle w:val="Caption"/>
        <w:spacing w:after="240"/>
        <w:jc w:val="center"/>
        <w:rPr>
          <w:b w:val="0"/>
          <w:sz w:val="32"/>
        </w:rPr>
      </w:pPr>
      <w:bookmarkStart w:id="138" w:name="_Ref514237107"/>
      <w:bookmarkStart w:id="139" w:name="_Toc516186753"/>
      <w:bookmarkStart w:id="140" w:name="_Toc520140885"/>
      <w:r w:rsidRPr="00F616C0">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2</w:t>
      </w:r>
      <w:r w:rsidR="00D32DFA">
        <w:rPr>
          <w:b w:val="0"/>
          <w:sz w:val="24"/>
        </w:rPr>
        <w:fldChar w:fldCharType="end"/>
      </w:r>
      <w:bookmarkEnd w:id="138"/>
      <w:r w:rsidRPr="00F616C0">
        <w:rPr>
          <w:b w:val="0"/>
          <w:sz w:val="24"/>
        </w:rPr>
        <w:t xml:space="preserve"> Penyesuaian </w:t>
      </w:r>
      <w:r w:rsidRPr="00F616C0">
        <w:rPr>
          <w:b w:val="0"/>
          <w:i/>
          <w:sz w:val="24"/>
        </w:rPr>
        <w:t>control points</w:t>
      </w:r>
      <w:r w:rsidRPr="00F616C0">
        <w:rPr>
          <w:b w:val="0"/>
          <w:sz w:val="24"/>
        </w:rPr>
        <w:t xml:space="preserve"> Model KTBA menjadi model 3 dimensi</w:t>
      </w:r>
      <w:bookmarkEnd w:id="139"/>
      <w:bookmarkEnd w:id="140"/>
    </w:p>
    <w:p w14:paraId="7BE4A033" w14:textId="77777777" w:rsidR="00CB4F25" w:rsidRPr="00F616C0" w:rsidRDefault="00CB4F25" w:rsidP="00CB4F25">
      <w:pPr>
        <w:keepNext/>
        <w:spacing w:line="360" w:lineRule="auto"/>
        <w:jc w:val="center"/>
      </w:pPr>
      <w:r w:rsidRPr="00F616C0">
        <w:rPr>
          <w:noProof/>
          <w:lang w:val="en-US"/>
        </w:rPr>
        <w:drawing>
          <wp:inline distT="0" distB="0" distL="0" distR="0" wp14:anchorId="00FBD81C" wp14:editId="589E65D0">
            <wp:extent cx="3716928" cy="1876926"/>
            <wp:effectExtent l="76200" t="76200" r="74295" b="85725"/>
            <wp:docPr id="7" name="Picture 7" descr="C:\Users\riski\AppData\Local\Microsoft\Windows\INetCache\Content.Word\mark 15 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riski\AppData\Local\Microsoft\Windows\INetCache\Content.Word\mark 15 e.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56618" cy="1896968"/>
                    </a:xfrm>
                    <a:prstGeom prst="rect">
                      <a:avLst/>
                    </a:prstGeom>
                    <a:noFill/>
                    <a:ln w="76200">
                      <a:solidFill>
                        <a:schemeClr val="tx1"/>
                      </a:solidFill>
                    </a:ln>
                  </pic:spPr>
                </pic:pic>
              </a:graphicData>
            </a:graphic>
          </wp:inline>
        </w:drawing>
      </w:r>
    </w:p>
    <w:p w14:paraId="0CE2CC27" w14:textId="2A05D94D" w:rsidR="00CB4F25" w:rsidRPr="00F616C0" w:rsidRDefault="00CB4F25" w:rsidP="00CB4F25">
      <w:pPr>
        <w:pStyle w:val="Caption"/>
        <w:spacing w:after="240"/>
        <w:jc w:val="center"/>
        <w:rPr>
          <w:b w:val="0"/>
          <w:sz w:val="24"/>
        </w:rPr>
      </w:pPr>
      <w:bookmarkStart w:id="141" w:name="_Ref514238081"/>
      <w:bookmarkStart w:id="142" w:name="_Toc516186754"/>
      <w:bookmarkStart w:id="143" w:name="_Toc520140886"/>
      <w:r w:rsidRPr="00F616C0">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3</w:t>
      </w:r>
      <w:r w:rsidR="00D32DFA">
        <w:rPr>
          <w:b w:val="0"/>
          <w:sz w:val="24"/>
        </w:rPr>
        <w:fldChar w:fldCharType="end"/>
      </w:r>
      <w:bookmarkEnd w:id="141"/>
      <w:r w:rsidRPr="00F616C0">
        <w:rPr>
          <w:b w:val="0"/>
          <w:sz w:val="24"/>
        </w:rPr>
        <w:t xml:space="preserve"> Model 3 dimensi dari KTBA yang dilengkapi dengan kulit</w:t>
      </w:r>
      <w:bookmarkEnd w:id="142"/>
      <w:bookmarkEnd w:id="143"/>
      <w:r w:rsidRPr="00F616C0">
        <w:rPr>
          <w:b w:val="0"/>
          <w:sz w:val="24"/>
        </w:rPr>
        <w:t xml:space="preserve"> </w:t>
      </w:r>
    </w:p>
    <w:p w14:paraId="73BE9EF3" w14:textId="77777777" w:rsidR="00CB4F25" w:rsidRPr="00F616C0" w:rsidRDefault="00CB4F25" w:rsidP="00CB4F25">
      <w:pPr>
        <w:keepNext/>
        <w:spacing w:line="360" w:lineRule="auto"/>
        <w:jc w:val="center"/>
      </w:pPr>
      <w:r w:rsidRPr="00F616C0">
        <w:rPr>
          <w:noProof/>
          <w:lang w:val="en-US"/>
        </w:rPr>
        <w:drawing>
          <wp:inline distT="0" distB="0" distL="0" distR="0" wp14:anchorId="4FB4CCE1" wp14:editId="6624C3C1">
            <wp:extent cx="3819042" cy="1900052"/>
            <wp:effectExtent l="76200" t="76200" r="67310" b="81280"/>
            <wp:docPr id="1" name="Picture 1" descr="C:\Users\riski\AppData\Local\Microsoft\Windows\INetCache\Content.Word\4 mark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riski\AppData\Local\Microsoft\Windows\INetCache\Content.Word\4 mark 15.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56010" cy="1918444"/>
                    </a:xfrm>
                    <a:prstGeom prst="rect">
                      <a:avLst/>
                    </a:prstGeom>
                    <a:noFill/>
                    <a:ln w="76200">
                      <a:solidFill>
                        <a:schemeClr val="tx1"/>
                      </a:solidFill>
                    </a:ln>
                  </pic:spPr>
                </pic:pic>
              </a:graphicData>
            </a:graphic>
          </wp:inline>
        </w:drawing>
      </w:r>
    </w:p>
    <w:p w14:paraId="72E4C59D" w14:textId="1808EFAE" w:rsidR="00CB4F25" w:rsidRPr="00F616C0" w:rsidRDefault="00CB4F25" w:rsidP="00CB4F25">
      <w:pPr>
        <w:pStyle w:val="Caption"/>
        <w:jc w:val="center"/>
        <w:rPr>
          <w:b w:val="0"/>
          <w:sz w:val="24"/>
        </w:rPr>
      </w:pPr>
      <w:bookmarkStart w:id="144" w:name="_Ref514238085"/>
      <w:bookmarkStart w:id="145" w:name="_Toc516186755"/>
      <w:bookmarkStart w:id="146" w:name="_Toc520140887"/>
      <w:r w:rsidRPr="00F616C0">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4</w:t>
      </w:r>
      <w:r w:rsidR="00D32DFA">
        <w:rPr>
          <w:b w:val="0"/>
          <w:sz w:val="24"/>
        </w:rPr>
        <w:fldChar w:fldCharType="end"/>
      </w:r>
      <w:bookmarkEnd w:id="144"/>
      <w:r w:rsidRPr="00F616C0">
        <w:rPr>
          <w:b w:val="0"/>
          <w:sz w:val="24"/>
        </w:rPr>
        <w:t xml:space="preserve"> Tampak Depan Model KTBA</w:t>
      </w:r>
      <w:bookmarkEnd w:id="145"/>
      <w:bookmarkEnd w:id="146"/>
    </w:p>
    <w:p w14:paraId="764FD21D" w14:textId="725B4B2D" w:rsidR="00CB4F25" w:rsidRPr="00F616C0" w:rsidRDefault="00CB4F25" w:rsidP="00CB4F25">
      <w:pPr>
        <w:pStyle w:val="Heading3"/>
        <w:tabs>
          <w:tab w:val="clear" w:pos="680"/>
        </w:tabs>
        <w:spacing w:line="360" w:lineRule="auto"/>
        <w:ind w:left="720" w:hanging="720"/>
        <w:rPr>
          <w:noProof w:val="0"/>
          <w:lang w:val="id-ID"/>
        </w:rPr>
      </w:pPr>
      <w:bookmarkStart w:id="147" w:name="_Toc519680337"/>
      <w:r w:rsidRPr="00F616C0">
        <w:rPr>
          <w:i/>
          <w:noProof w:val="0"/>
          <w:lang w:val="id-ID"/>
        </w:rPr>
        <w:lastRenderedPageBreak/>
        <w:t xml:space="preserve">Sea Breacher / </w:t>
      </w:r>
      <w:r w:rsidRPr="00F616C0">
        <w:rPr>
          <w:noProof w:val="0"/>
          <w:lang w:val="id-ID"/>
        </w:rPr>
        <w:t>Model B</w:t>
      </w:r>
      <w:bookmarkEnd w:id="147"/>
    </w:p>
    <w:p w14:paraId="6F3CAC40" w14:textId="77777777" w:rsidR="00CB4F25" w:rsidRPr="00F616C0" w:rsidRDefault="00CB4F25" w:rsidP="00CB4F25">
      <w:pPr>
        <w:spacing w:line="360" w:lineRule="auto"/>
        <w:ind w:firstLine="720"/>
        <w:jc w:val="both"/>
      </w:pPr>
      <w:r w:rsidRPr="00F616C0">
        <w:t xml:space="preserve">Tidak jauh berbeda dengan proses pembuatan model KTBA, Proses pembuatan model </w:t>
      </w:r>
      <w:r w:rsidRPr="00F616C0">
        <w:rPr>
          <w:i/>
        </w:rPr>
        <w:t>Sea Breacher</w:t>
      </w:r>
      <w:r w:rsidRPr="00F616C0">
        <w:t xml:space="preserve"> ini juga dibantu dengan menggunakan </w:t>
      </w:r>
      <w:r w:rsidRPr="00F616C0">
        <w:rPr>
          <w:i/>
        </w:rPr>
        <w:t xml:space="preserve">software Maxsurf Modeler </w:t>
      </w:r>
      <w:r w:rsidRPr="00F616C0">
        <w:t xml:space="preserve">dimana </w:t>
      </w:r>
      <w:r w:rsidRPr="00F616C0">
        <w:rPr>
          <w:i/>
        </w:rPr>
        <w:t xml:space="preserve">software </w:t>
      </w:r>
      <w:r w:rsidRPr="00F616C0">
        <w:t xml:space="preserve">ini sangat membantu desainer kapal karena sudah memiliki beberapa </w:t>
      </w:r>
      <w:r w:rsidRPr="00F616C0">
        <w:rPr>
          <w:i/>
        </w:rPr>
        <w:t xml:space="preserve">template </w:t>
      </w:r>
      <w:r w:rsidRPr="00F616C0">
        <w:t xml:space="preserve"> untuk model kapal-kapal yang umum dibuat. Seperti model kapal tangker, kapal </w:t>
      </w:r>
      <w:r w:rsidRPr="00F616C0">
        <w:rPr>
          <w:i/>
        </w:rPr>
        <w:t>bulk carrier,</w:t>
      </w:r>
      <w:r w:rsidRPr="00F616C0">
        <w:t xml:space="preserve"> bahkan hingga kapal katamaran dan trimaran juga terdapat </w:t>
      </w:r>
      <w:r w:rsidRPr="00F616C0">
        <w:rPr>
          <w:i/>
        </w:rPr>
        <w:t xml:space="preserve">template </w:t>
      </w:r>
      <w:r w:rsidRPr="00F616C0">
        <w:t xml:space="preserve">yang bisa digunakan dan sangat membantu seorang desainer. </w:t>
      </w:r>
    </w:p>
    <w:p w14:paraId="05A90E10" w14:textId="77777777" w:rsidR="00CB4F25" w:rsidRPr="00F616C0" w:rsidRDefault="00CB4F25" w:rsidP="00CB4F25">
      <w:pPr>
        <w:spacing w:line="360" w:lineRule="auto"/>
        <w:ind w:firstLine="720"/>
        <w:jc w:val="both"/>
      </w:pPr>
      <w:r w:rsidRPr="00F616C0">
        <w:t xml:space="preserve">Namun untuk kasus pembuatan model tugas akhir ini, penulis juga tidak menemukan </w:t>
      </w:r>
      <w:r w:rsidRPr="00F616C0">
        <w:rPr>
          <w:i/>
        </w:rPr>
        <w:t xml:space="preserve">template </w:t>
      </w:r>
      <w:r w:rsidRPr="00F616C0">
        <w:t>yang cocok untu diaplikasikan pada model yang diinginkan penulis, maka pembuatan model ini mengikuti diktat tutorial maxsurf yang  telah beredar yakni “</w:t>
      </w:r>
      <w:r w:rsidRPr="00683976">
        <w:rPr>
          <w:i/>
        </w:rPr>
        <w:t>APLIKASI DAN PENGGUNAAN MAXSURF</w:t>
      </w:r>
      <w:r w:rsidRPr="00F616C0">
        <w:t xml:space="preserve"> </w:t>
      </w:r>
      <w:r w:rsidRPr="00F616C0">
        <w:rPr>
          <w:i/>
        </w:rPr>
        <w:t>For Marine Engineer</w:t>
      </w:r>
      <w:r w:rsidRPr="00F616C0">
        <w:t xml:space="preserve">” </w:t>
      </w:r>
      <w:r w:rsidRPr="00F616C0">
        <w:fldChar w:fldCharType="begin" w:fldLock="1"/>
      </w:r>
      <w:r>
        <w:instrText xml:space="preserve"> ADDIN ZOTERO_ITEM CSL_CITATION {"citationID":"xTm1lkzJ","properties":{"formattedCitation":"(Hasanudin, 2004)","plainCitation":"(Hasanudin, 2004)","noteIndex":0},"citationItems":[{"id":80,"uris":["http://zotero.org/users/local/Rr6F4IyR/items/TH7LAISL"],"uri":["http://zotero.org/users/local/Rr6F4IyR/items/TH7LAISL"],"itemData":{"id":80,"type":"article","title":"APLIKASI DAN PENGGUNAAN MAXSURF For Marine Engineer","publisher":"JURUSAN TEKNIK PERKAPALAN FAKULTAS TEKNOLOGI KELAUTAN INSTITUT TEKNOLOGI SEPULUH NOPEMBER SURABAYA","author":[{"literal":"Hasanudin"}],"issued":{"date-parts":[["2004"]]}}}],"schema":"https://github.com/citation-style-language/schema/raw/master/csl-citation.json"} </w:instrText>
      </w:r>
      <w:r w:rsidRPr="00F616C0">
        <w:fldChar w:fldCharType="separate"/>
      </w:r>
      <w:r w:rsidRPr="000661D7">
        <w:t>(Hasanudin, 2004)</w:t>
      </w:r>
      <w:r w:rsidRPr="00F616C0">
        <w:fldChar w:fldCharType="end"/>
      </w:r>
      <w:r w:rsidRPr="00F616C0">
        <w:t xml:space="preserve">. Dimulai dari peletakan </w:t>
      </w:r>
      <w:r w:rsidRPr="00F616C0">
        <w:rPr>
          <w:i/>
        </w:rPr>
        <w:t>control point</w:t>
      </w:r>
      <w:r w:rsidRPr="00F616C0">
        <w:t xml:space="preserve">s secara 2 dimensi berdasarkan gambar maupun foto yang dimiliki, yang disesuaikan dengan ukuran model sebenarnya seperti terlihat pada </w:t>
      </w:r>
      <w:r>
        <w:fldChar w:fldCharType="begin" w:fldLock="1"/>
      </w:r>
      <w:r>
        <w:instrText xml:space="preserve"> REF _Ref514238624 \h </w:instrText>
      </w:r>
      <w:r>
        <w:fldChar w:fldCharType="separate"/>
      </w:r>
      <w:r w:rsidRPr="00F616C0">
        <w:t xml:space="preserve">Gambar </w:t>
      </w:r>
      <w:r>
        <w:rPr>
          <w:noProof/>
        </w:rPr>
        <w:t>V</w:t>
      </w:r>
      <w:r>
        <w:t>.</w:t>
      </w:r>
      <w:r>
        <w:rPr>
          <w:noProof/>
        </w:rPr>
        <w:t>5</w:t>
      </w:r>
      <w:r>
        <w:fldChar w:fldCharType="end"/>
      </w:r>
      <w:r>
        <w:rPr>
          <w:lang w:val="en-US"/>
        </w:rPr>
        <w:t xml:space="preserve"> </w:t>
      </w:r>
      <w:r w:rsidRPr="00F616C0">
        <w:t>di bawah ini.</w:t>
      </w:r>
    </w:p>
    <w:p w14:paraId="418D2433" w14:textId="77777777" w:rsidR="00CB4F25" w:rsidRPr="00F616C0" w:rsidRDefault="00CB4F25" w:rsidP="00CB4F25"/>
    <w:p w14:paraId="5EB28EB1" w14:textId="3E650FA5" w:rsidR="00CB4F25" w:rsidRPr="00F616C0" w:rsidRDefault="00CB4F25" w:rsidP="00CB4F25">
      <w:pPr>
        <w:keepNext/>
        <w:spacing w:line="360" w:lineRule="auto"/>
        <w:jc w:val="center"/>
      </w:pPr>
      <w:r>
        <w:rPr>
          <w:noProof/>
          <w:lang w:val="en-US"/>
        </w:rPr>
        <w:drawing>
          <wp:inline distT="0" distB="0" distL="0" distR="0" wp14:anchorId="0FC1E12A" wp14:editId="22E4CBA4">
            <wp:extent cx="5568315" cy="2770505"/>
            <wp:effectExtent l="76200" t="76200" r="70485" b="67945"/>
            <wp:docPr id="236595" name="Picture 236595" descr="new gen 9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ew gen 9 a"/>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68315" cy="2770505"/>
                    </a:xfrm>
                    <a:prstGeom prst="rect">
                      <a:avLst/>
                    </a:prstGeom>
                    <a:noFill/>
                    <a:ln w="76200" cmpd="sng">
                      <a:solidFill>
                        <a:srgbClr val="000000"/>
                      </a:solidFill>
                      <a:miter lim="800000"/>
                      <a:headEnd/>
                      <a:tailEnd/>
                    </a:ln>
                    <a:effectLst/>
                  </pic:spPr>
                </pic:pic>
              </a:graphicData>
            </a:graphic>
          </wp:inline>
        </w:drawing>
      </w:r>
    </w:p>
    <w:p w14:paraId="03191829" w14:textId="32A5EDDA" w:rsidR="00CB4F25" w:rsidRPr="00F616C0" w:rsidRDefault="00CB4F25" w:rsidP="00CB4F25">
      <w:pPr>
        <w:pStyle w:val="Caption"/>
        <w:spacing w:after="240"/>
        <w:jc w:val="center"/>
        <w:rPr>
          <w:b w:val="0"/>
          <w:sz w:val="24"/>
        </w:rPr>
      </w:pPr>
      <w:bookmarkStart w:id="148" w:name="_Ref514238624"/>
      <w:bookmarkStart w:id="149" w:name="_Toc516186756"/>
      <w:bookmarkStart w:id="150" w:name="_Toc520140888"/>
      <w:r w:rsidRPr="00F616C0">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5</w:t>
      </w:r>
      <w:r w:rsidR="00D32DFA">
        <w:rPr>
          <w:b w:val="0"/>
          <w:sz w:val="24"/>
        </w:rPr>
        <w:fldChar w:fldCharType="end"/>
      </w:r>
      <w:bookmarkEnd w:id="148"/>
      <w:r w:rsidRPr="00F616C0">
        <w:rPr>
          <w:b w:val="0"/>
          <w:sz w:val="24"/>
        </w:rPr>
        <w:t xml:space="preserve"> pembuatan </w:t>
      </w:r>
      <w:r w:rsidRPr="00F616C0">
        <w:rPr>
          <w:b w:val="0"/>
          <w:i/>
          <w:sz w:val="24"/>
        </w:rPr>
        <w:t xml:space="preserve">control points </w:t>
      </w:r>
      <w:r w:rsidRPr="00F616C0">
        <w:rPr>
          <w:b w:val="0"/>
          <w:sz w:val="24"/>
        </w:rPr>
        <w:t xml:space="preserve">pada gambar 2 dimensi </w:t>
      </w:r>
      <w:r w:rsidRPr="00F616C0">
        <w:rPr>
          <w:b w:val="0"/>
          <w:i/>
          <w:sz w:val="24"/>
        </w:rPr>
        <w:t>Sea Breacher</w:t>
      </w:r>
      <w:bookmarkEnd w:id="149"/>
      <w:bookmarkEnd w:id="150"/>
    </w:p>
    <w:p w14:paraId="74C09A08" w14:textId="77777777" w:rsidR="00CB4F25" w:rsidRPr="00F616C0" w:rsidRDefault="00CB4F25" w:rsidP="00CB4F25">
      <w:pPr>
        <w:spacing w:after="240" w:line="360" w:lineRule="auto"/>
        <w:ind w:firstLine="720"/>
        <w:jc w:val="both"/>
      </w:pPr>
      <w:r w:rsidRPr="00F616C0">
        <w:t xml:space="preserve">Dilanjutkan dengan penyesuaian model 2 dimensi yang sudah ada menjadi model 3 dimensi dimana data ukuran utama kapal sudah kita miliki menjadi acuan dan </w:t>
      </w:r>
      <w:r w:rsidRPr="00F616C0">
        <w:rPr>
          <w:i/>
        </w:rPr>
        <w:t>displacement</w:t>
      </w:r>
      <w:r w:rsidRPr="00F616C0">
        <w:t xml:space="preserve"> model tersebut tidak terlalu jauh dari ukuran aslinya seperti terlihat pada </w:t>
      </w:r>
      <w:r w:rsidRPr="00F616C0">
        <w:fldChar w:fldCharType="begin" w:fldLock="1"/>
      </w:r>
      <w:r w:rsidRPr="00F616C0">
        <w:instrText xml:space="preserve"> REF _Ref514239117 \h  \* MERGEFORMAT </w:instrText>
      </w:r>
      <w:r w:rsidRPr="00F616C0">
        <w:fldChar w:fldCharType="separate"/>
      </w:r>
      <w:r w:rsidRPr="00F616C0">
        <w:t xml:space="preserve">Gambar </w:t>
      </w:r>
      <w:r w:rsidRPr="00F616C0">
        <w:rPr>
          <w:noProof/>
        </w:rPr>
        <w:t>V</w:t>
      </w:r>
      <w:r>
        <w:rPr>
          <w:noProof/>
          <w:lang w:val="en-US"/>
        </w:rPr>
        <w:t>.</w:t>
      </w:r>
      <w:r w:rsidRPr="00F616C0">
        <w:rPr>
          <w:noProof/>
        </w:rPr>
        <w:t>6</w:t>
      </w:r>
      <w:r w:rsidRPr="00F616C0">
        <w:fldChar w:fldCharType="end"/>
      </w:r>
      <w:r w:rsidRPr="00F616C0">
        <w:t xml:space="preserve">. Setelah ukuran dan bentuk telah disesuaikan, maka model diberi kulit sehingga terlihat seperti aslinya seperti digambarkan pada </w:t>
      </w:r>
      <w:r w:rsidRPr="00F616C0">
        <w:fldChar w:fldCharType="begin" w:fldLock="1"/>
      </w:r>
      <w:r w:rsidRPr="00F616C0">
        <w:instrText xml:space="preserve"> REF _Ref514239056 \h  \* MERGEFORMAT </w:instrText>
      </w:r>
      <w:r w:rsidRPr="00F616C0">
        <w:fldChar w:fldCharType="separate"/>
      </w:r>
      <w:r w:rsidRPr="00F616C0">
        <w:t xml:space="preserve">Gambar </w:t>
      </w:r>
      <w:r w:rsidRPr="00F616C0">
        <w:rPr>
          <w:noProof/>
        </w:rPr>
        <w:t>V</w:t>
      </w:r>
      <w:r>
        <w:rPr>
          <w:noProof/>
          <w:lang w:val="en-US"/>
        </w:rPr>
        <w:t>.</w:t>
      </w:r>
      <w:r w:rsidRPr="00F616C0">
        <w:rPr>
          <w:noProof/>
        </w:rPr>
        <w:t>7</w:t>
      </w:r>
      <w:r w:rsidRPr="00F616C0">
        <w:fldChar w:fldCharType="end"/>
      </w:r>
      <w:r w:rsidRPr="00F616C0">
        <w:t xml:space="preserve"> serta </w:t>
      </w:r>
      <w:r w:rsidRPr="00F616C0">
        <w:fldChar w:fldCharType="begin" w:fldLock="1"/>
      </w:r>
      <w:r w:rsidRPr="00F616C0">
        <w:instrText xml:space="preserve"> REF _Ref514239077 \h  \* MERGEFORMAT </w:instrText>
      </w:r>
      <w:r w:rsidRPr="00F616C0">
        <w:fldChar w:fldCharType="separate"/>
      </w:r>
      <w:r w:rsidRPr="00F616C0">
        <w:t xml:space="preserve">Gambar </w:t>
      </w:r>
      <w:r w:rsidRPr="00F616C0">
        <w:rPr>
          <w:noProof/>
        </w:rPr>
        <w:t>V</w:t>
      </w:r>
      <w:r>
        <w:rPr>
          <w:noProof/>
          <w:lang w:val="en-US"/>
        </w:rPr>
        <w:t>.</w:t>
      </w:r>
      <w:r w:rsidRPr="00F616C0">
        <w:rPr>
          <w:noProof/>
        </w:rPr>
        <w:t>8</w:t>
      </w:r>
      <w:r w:rsidRPr="00F616C0">
        <w:fldChar w:fldCharType="end"/>
      </w:r>
      <w:r w:rsidRPr="00F616C0">
        <w:t>.</w:t>
      </w:r>
    </w:p>
    <w:p w14:paraId="1BE22D81" w14:textId="451E6112" w:rsidR="00CB4F25" w:rsidRPr="00F616C0" w:rsidRDefault="00CB4F25" w:rsidP="00CB4F25">
      <w:pPr>
        <w:keepNext/>
        <w:spacing w:line="360" w:lineRule="auto"/>
        <w:jc w:val="center"/>
      </w:pPr>
      <w:r>
        <w:rPr>
          <w:noProof/>
          <w:lang w:val="en-US"/>
        </w:rPr>
        <w:lastRenderedPageBreak/>
        <w:drawing>
          <wp:inline distT="0" distB="0" distL="0" distR="0" wp14:anchorId="1BE7BFA2" wp14:editId="618BA3F9">
            <wp:extent cx="5581650" cy="2620645"/>
            <wp:effectExtent l="76200" t="76200" r="76200" b="84455"/>
            <wp:docPr id="14" name="Picture 14" descr="new gen 9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new gen 9 b"/>
                    <pic:cNvPicPr>
                      <a:picLocks noChangeAspect="1" noChangeArrowheads="1"/>
                    </pic:cNvPicPr>
                  </pic:nvPicPr>
                  <pic:blipFill>
                    <a:blip r:embed="rId104">
                      <a:extLst>
                        <a:ext uri="{28A0092B-C50C-407E-A947-70E740481C1C}">
                          <a14:useLocalDpi xmlns:a14="http://schemas.microsoft.com/office/drawing/2010/main" val="0"/>
                        </a:ext>
                      </a:extLst>
                    </a:blip>
                    <a:srcRect t="5060" b="3571"/>
                    <a:stretch>
                      <a:fillRect/>
                    </a:stretch>
                  </pic:blipFill>
                  <pic:spPr bwMode="auto">
                    <a:xfrm>
                      <a:off x="0" y="0"/>
                      <a:ext cx="5581650" cy="2620645"/>
                    </a:xfrm>
                    <a:prstGeom prst="rect">
                      <a:avLst/>
                    </a:prstGeom>
                    <a:noFill/>
                    <a:ln w="76200" cmpd="sng">
                      <a:solidFill>
                        <a:srgbClr val="000000"/>
                      </a:solidFill>
                      <a:miter lim="800000"/>
                      <a:headEnd/>
                      <a:tailEnd/>
                    </a:ln>
                    <a:effectLst/>
                  </pic:spPr>
                </pic:pic>
              </a:graphicData>
            </a:graphic>
          </wp:inline>
        </w:drawing>
      </w:r>
    </w:p>
    <w:p w14:paraId="4EF87D5D" w14:textId="2641D45F" w:rsidR="00CB4F25" w:rsidRPr="00F616C0" w:rsidRDefault="00CB4F25" w:rsidP="00CB4F25">
      <w:pPr>
        <w:pStyle w:val="Caption"/>
        <w:jc w:val="center"/>
        <w:rPr>
          <w:b w:val="0"/>
          <w:sz w:val="24"/>
        </w:rPr>
      </w:pPr>
      <w:bookmarkStart w:id="151" w:name="_Ref514239117"/>
      <w:bookmarkStart w:id="152" w:name="_Toc516186757"/>
      <w:bookmarkStart w:id="153" w:name="_Toc520140889"/>
      <w:r w:rsidRPr="00F616C0">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6</w:t>
      </w:r>
      <w:r w:rsidR="00D32DFA">
        <w:rPr>
          <w:b w:val="0"/>
          <w:sz w:val="24"/>
        </w:rPr>
        <w:fldChar w:fldCharType="end"/>
      </w:r>
      <w:bookmarkEnd w:id="151"/>
      <w:r w:rsidRPr="00F616C0">
        <w:rPr>
          <w:b w:val="0"/>
          <w:sz w:val="24"/>
        </w:rPr>
        <w:t xml:space="preserve"> Penyesuaian </w:t>
      </w:r>
      <w:r w:rsidRPr="00F616C0">
        <w:rPr>
          <w:b w:val="0"/>
          <w:i/>
          <w:sz w:val="24"/>
        </w:rPr>
        <w:t>control points</w:t>
      </w:r>
      <w:r w:rsidRPr="00F616C0">
        <w:rPr>
          <w:b w:val="0"/>
          <w:sz w:val="24"/>
        </w:rPr>
        <w:t xml:space="preserve"> Model </w:t>
      </w:r>
      <w:r w:rsidRPr="00F616C0">
        <w:rPr>
          <w:b w:val="0"/>
          <w:i/>
          <w:sz w:val="24"/>
        </w:rPr>
        <w:t>Sea Breacher</w:t>
      </w:r>
      <w:r w:rsidRPr="00F616C0">
        <w:rPr>
          <w:b w:val="0"/>
          <w:sz w:val="24"/>
        </w:rPr>
        <w:t xml:space="preserve"> menjadi model 3 dimensi</w:t>
      </w:r>
      <w:bookmarkEnd w:id="152"/>
      <w:bookmarkEnd w:id="153"/>
    </w:p>
    <w:p w14:paraId="2DEE27E9" w14:textId="77777777" w:rsidR="00CB4F25" w:rsidRPr="00F616C0" w:rsidRDefault="00CB4F25" w:rsidP="00CB4F25">
      <w:pPr>
        <w:spacing w:line="360" w:lineRule="auto"/>
        <w:jc w:val="center"/>
      </w:pPr>
    </w:p>
    <w:p w14:paraId="247DE84B" w14:textId="66C0A642" w:rsidR="00CB4F25" w:rsidRPr="00F616C0" w:rsidRDefault="00CB4F25" w:rsidP="00CB4F25">
      <w:pPr>
        <w:spacing w:line="360" w:lineRule="auto"/>
        <w:jc w:val="center"/>
      </w:pPr>
      <w:r>
        <w:rPr>
          <w:noProof/>
          <w:lang w:val="en-US"/>
        </w:rPr>
        <mc:AlternateContent>
          <mc:Choice Requires="wps">
            <w:drawing>
              <wp:anchor distT="0" distB="0" distL="114300" distR="114300" simplePos="0" relativeHeight="251826176" behindDoc="1" locked="0" layoutInCell="1" allowOverlap="1" wp14:anchorId="2B76B229" wp14:editId="039D89B8">
                <wp:simplePos x="0" y="0"/>
                <wp:positionH relativeFrom="column">
                  <wp:posOffset>410747</wp:posOffset>
                </wp:positionH>
                <wp:positionV relativeFrom="paragraph">
                  <wp:posOffset>-92075</wp:posOffset>
                </wp:positionV>
                <wp:extent cx="4951827" cy="5134659"/>
                <wp:effectExtent l="0" t="0" r="1270" b="8890"/>
                <wp:wrapNone/>
                <wp:docPr id="21" name="Rectangle 21"/>
                <wp:cNvGraphicFramePr/>
                <a:graphic xmlns:a="http://schemas.openxmlformats.org/drawingml/2006/main">
                  <a:graphicData uri="http://schemas.microsoft.com/office/word/2010/wordprocessingShape">
                    <wps:wsp>
                      <wps:cNvSpPr/>
                      <wps:spPr>
                        <a:xfrm>
                          <a:off x="0" y="0"/>
                          <a:ext cx="4951827" cy="5134659"/>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9C6A0A" id="Rectangle 21" o:spid="_x0000_s1026" style="position:absolute;margin-left:32.35pt;margin-top:-7.25pt;width:389.9pt;height:404.3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" fillcolor="black [3200]" stroked="f" strokeweight="2pt"/>
            </w:pict>
          </mc:Fallback>
        </mc:AlternateContent>
      </w:r>
      <w:r>
        <w:rPr>
          <w:noProof/>
          <w:lang w:val="en-US"/>
        </w:rPr>
        <w:drawing>
          <wp:inline distT="0" distB="0" distL="0" distR="0" wp14:anchorId="24AF663F" wp14:editId="6AA5692C">
            <wp:extent cx="4708525" cy="2388235"/>
            <wp:effectExtent l="38100" t="38100" r="34925" b="31115"/>
            <wp:docPr id="10" name="Picture 10" descr="new gen 9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new gen 9 c"/>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08525" cy="2388235"/>
                    </a:xfrm>
                    <a:prstGeom prst="rect">
                      <a:avLst/>
                    </a:prstGeom>
                    <a:noFill/>
                    <a:ln w="38100" cmpd="sng">
                      <a:solidFill>
                        <a:srgbClr val="000000"/>
                      </a:solidFill>
                      <a:miter lim="800000"/>
                      <a:headEnd/>
                      <a:tailEnd/>
                    </a:ln>
                    <a:effectLst/>
                  </pic:spPr>
                </pic:pic>
              </a:graphicData>
            </a:graphic>
          </wp:inline>
        </w:drawing>
      </w:r>
    </w:p>
    <w:p w14:paraId="0D454623" w14:textId="639762A9" w:rsidR="00CB4F25" w:rsidRPr="00F616C0" w:rsidRDefault="00CB4F25" w:rsidP="00CB4F25">
      <w:pPr>
        <w:keepNext/>
        <w:spacing w:line="360" w:lineRule="auto"/>
        <w:jc w:val="center"/>
      </w:pPr>
      <w:r>
        <w:rPr>
          <w:noProof/>
          <w:lang w:val="en-US"/>
        </w:rPr>
        <w:drawing>
          <wp:inline distT="0" distB="0" distL="0" distR="0" wp14:anchorId="77F241CB" wp14:editId="0D6E82AA">
            <wp:extent cx="4749165" cy="2360930"/>
            <wp:effectExtent l="38100" t="38100" r="32385" b="39370"/>
            <wp:docPr id="2" name="Picture 2" descr="new gen 9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ew gen 9 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49165" cy="2360930"/>
                    </a:xfrm>
                    <a:prstGeom prst="rect">
                      <a:avLst/>
                    </a:prstGeom>
                    <a:noFill/>
                    <a:ln w="38100" cmpd="sng">
                      <a:solidFill>
                        <a:srgbClr val="000000"/>
                      </a:solidFill>
                      <a:miter lim="800000"/>
                      <a:headEnd/>
                      <a:tailEnd/>
                    </a:ln>
                    <a:effectLst/>
                  </pic:spPr>
                </pic:pic>
              </a:graphicData>
            </a:graphic>
          </wp:inline>
        </w:drawing>
      </w:r>
    </w:p>
    <w:p w14:paraId="35A06BBB" w14:textId="34A61D73" w:rsidR="00CB4F25" w:rsidRPr="00F616C0" w:rsidRDefault="00CB4F25" w:rsidP="00CB4F25">
      <w:pPr>
        <w:pStyle w:val="Caption"/>
        <w:spacing w:before="240"/>
        <w:jc w:val="center"/>
        <w:rPr>
          <w:b w:val="0"/>
          <w:sz w:val="24"/>
        </w:rPr>
      </w:pPr>
      <w:bookmarkStart w:id="154" w:name="_Ref514239056"/>
      <w:bookmarkStart w:id="155" w:name="_Toc516186758"/>
      <w:bookmarkStart w:id="156" w:name="_Toc520140890"/>
      <w:r w:rsidRPr="00F616C0">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7</w:t>
      </w:r>
      <w:r w:rsidR="00D32DFA">
        <w:rPr>
          <w:b w:val="0"/>
          <w:sz w:val="24"/>
        </w:rPr>
        <w:fldChar w:fldCharType="end"/>
      </w:r>
      <w:bookmarkEnd w:id="154"/>
      <w:r w:rsidRPr="00F616C0">
        <w:rPr>
          <w:b w:val="0"/>
          <w:sz w:val="24"/>
        </w:rPr>
        <w:t xml:space="preserve"> Penyempurnaan model 3 dimensi </w:t>
      </w:r>
      <w:r w:rsidRPr="00F616C0">
        <w:rPr>
          <w:b w:val="0"/>
          <w:i/>
          <w:sz w:val="24"/>
        </w:rPr>
        <w:t xml:space="preserve">Sea Breacher </w:t>
      </w:r>
      <w:r w:rsidRPr="00F616C0">
        <w:rPr>
          <w:b w:val="0"/>
          <w:sz w:val="24"/>
        </w:rPr>
        <w:t>dengan kulit</w:t>
      </w:r>
      <w:bookmarkEnd w:id="155"/>
      <w:bookmarkEnd w:id="156"/>
    </w:p>
    <w:p w14:paraId="6651B58E" w14:textId="77777777" w:rsidR="00CB4F25" w:rsidRPr="00F616C0" w:rsidRDefault="00CB4F25" w:rsidP="00CB4F25">
      <w:pPr>
        <w:spacing w:line="360" w:lineRule="auto"/>
        <w:jc w:val="center"/>
      </w:pPr>
    </w:p>
    <w:p w14:paraId="67AEF382" w14:textId="77777777" w:rsidR="00CB4F25" w:rsidRPr="00F616C0" w:rsidRDefault="00CB4F25" w:rsidP="00CB4F25">
      <w:pPr>
        <w:keepNext/>
        <w:spacing w:line="360" w:lineRule="auto"/>
        <w:jc w:val="center"/>
      </w:pPr>
      <w:r w:rsidRPr="00F616C0">
        <w:rPr>
          <w:noProof/>
          <w:lang w:val="en-US"/>
        </w:rPr>
        <w:drawing>
          <wp:inline distT="0" distB="0" distL="0" distR="0" wp14:anchorId="4DB8FB82" wp14:editId="4C9595C0">
            <wp:extent cx="4719431" cy="2383156"/>
            <wp:effectExtent l="76200" t="76200" r="81280" b="74295"/>
            <wp:docPr id="11" name="Picture 11" descr="C:\Users\riski\AppData\Local\Microsoft\Windows\INetCache\Content.Word\new gen 9 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riski\AppData\Local\Microsoft\Windows\INetCache\Content.Word\new gen 9 f.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19431" cy="2383156"/>
                    </a:xfrm>
                    <a:prstGeom prst="rect">
                      <a:avLst/>
                    </a:prstGeom>
                    <a:noFill/>
                    <a:ln w="76200">
                      <a:solidFill>
                        <a:schemeClr val="tx1"/>
                      </a:solidFill>
                    </a:ln>
                  </pic:spPr>
                </pic:pic>
              </a:graphicData>
            </a:graphic>
          </wp:inline>
        </w:drawing>
      </w:r>
    </w:p>
    <w:p w14:paraId="3DC0A3C9" w14:textId="28EF21FC" w:rsidR="00CB4F25" w:rsidRPr="00F616C0" w:rsidRDefault="00CB4F25" w:rsidP="00CB4F25">
      <w:pPr>
        <w:pStyle w:val="Caption"/>
        <w:jc w:val="center"/>
        <w:rPr>
          <w:b w:val="0"/>
          <w:sz w:val="24"/>
        </w:rPr>
      </w:pPr>
      <w:bookmarkStart w:id="157" w:name="_Ref514239077"/>
      <w:bookmarkStart w:id="158" w:name="_Toc516186759"/>
      <w:bookmarkStart w:id="159" w:name="_Toc520140891"/>
      <w:r w:rsidRPr="00F616C0">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8</w:t>
      </w:r>
      <w:r w:rsidR="00D32DFA">
        <w:rPr>
          <w:b w:val="0"/>
          <w:sz w:val="24"/>
        </w:rPr>
        <w:fldChar w:fldCharType="end"/>
      </w:r>
      <w:bookmarkEnd w:id="157"/>
      <w:r w:rsidRPr="00F616C0">
        <w:rPr>
          <w:b w:val="0"/>
          <w:sz w:val="24"/>
        </w:rPr>
        <w:t xml:space="preserve"> Tampak depan Model </w:t>
      </w:r>
      <w:r w:rsidRPr="00F616C0">
        <w:rPr>
          <w:b w:val="0"/>
          <w:i/>
          <w:sz w:val="24"/>
        </w:rPr>
        <w:t>Sea Breacher</w:t>
      </w:r>
      <w:bookmarkEnd w:id="158"/>
      <w:bookmarkEnd w:id="159"/>
    </w:p>
    <w:p w14:paraId="68C282C2" w14:textId="75BE1238" w:rsidR="00ED7D56" w:rsidRPr="00F616C0" w:rsidRDefault="009A1018" w:rsidP="00113E70">
      <w:pPr>
        <w:pStyle w:val="Heading2"/>
        <w:tabs>
          <w:tab w:val="clear" w:pos="680"/>
        </w:tabs>
        <w:spacing w:after="0" w:line="360" w:lineRule="auto"/>
        <w:ind w:left="720" w:hanging="720"/>
        <w:rPr>
          <w:noProof w:val="0"/>
          <w:lang w:val="id-ID"/>
        </w:rPr>
      </w:pPr>
      <w:bookmarkStart w:id="160" w:name="_Toc519680338"/>
      <w:r>
        <w:rPr>
          <w:noProof w:val="0"/>
          <w:lang w:val="en-US"/>
        </w:rPr>
        <w:t>Data</w:t>
      </w:r>
      <w:r w:rsidRPr="00F616C0">
        <w:rPr>
          <w:noProof w:val="0"/>
          <w:lang w:val="id-ID"/>
        </w:rPr>
        <w:t xml:space="preserve"> </w:t>
      </w:r>
      <w:r w:rsidR="00ED7D56" w:rsidRPr="00F616C0">
        <w:rPr>
          <w:noProof w:val="0"/>
          <w:lang w:val="id-ID"/>
        </w:rPr>
        <w:t>Simulasi Model</w:t>
      </w:r>
      <w:bookmarkEnd w:id="160"/>
    </w:p>
    <w:p w14:paraId="091F450A" w14:textId="2FB4C9A0" w:rsidR="006C6EC6" w:rsidRPr="00F616C0" w:rsidRDefault="00F46A8B" w:rsidP="00113E70">
      <w:pPr>
        <w:pStyle w:val="Heading3"/>
        <w:tabs>
          <w:tab w:val="clear" w:pos="680"/>
        </w:tabs>
        <w:spacing w:before="0" w:line="360" w:lineRule="auto"/>
        <w:ind w:left="720" w:hanging="720"/>
        <w:rPr>
          <w:noProof w:val="0"/>
          <w:lang w:val="id-ID"/>
        </w:rPr>
      </w:pPr>
      <w:bookmarkStart w:id="161" w:name="_Toc519680339"/>
      <w:r w:rsidRPr="00F616C0">
        <w:rPr>
          <w:noProof w:val="0"/>
          <w:lang w:val="id-ID"/>
        </w:rPr>
        <w:t xml:space="preserve">Perhitungan </w:t>
      </w:r>
      <w:r w:rsidR="00207471">
        <w:rPr>
          <w:noProof w:val="0"/>
          <w:lang w:val="en-US"/>
        </w:rPr>
        <w:t>Hambatan</w:t>
      </w:r>
      <w:r w:rsidRPr="00F616C0">
        <w:rPr>
          <w:noProof w:val="0"/>
          <w:lang w:val="id-ID"/>
        </w:rPr>
        <w:t xml:space="preserve"> KTBA </w:t>
      </w:r>
      <w:r w:rsidR="00CA04F4" w:rsidRPr="00F616C0">
        <w:rPr>
          <w:i/>
          <w:noProof w:val="0"/>
          <w:lang w:val="id-ID"/>
        </w:rPr>
        <w:t>Existing</w:t>
      </w:r>
      <w:r w:rsidR="00494753" w:rsidRPr="00F616C0">
        <w:rPr>
          <w:i/>
          <w:noProof w:val="0"/>
          <w:lang w:val="id-ID"/>
        </w:rPr>
        <w:t xml:space="preserve"> </w:t>
      </w:r>
      <w:r w:rsidR="00494753" w:rsidRPr="00F616C0">
        <w:rPr>
          <w:noProof w:val="0"/>
          <w:lang w:val="id-ID"/>
        </w:rPr>
        <w:t>/ Model A</w:t>
      </w:r>
      <w:bookmarkEnd w:id="161"/>
    </w:p>
    <w:p w14:paraId="28961E3B" w14:textId="07BA1318" w:rsidR="00C91145" w:rsidRPr="00F616C0" w:rsidRDefault="00C91145" w:rsidP="00C91145">
      <w:pPr>
        <w:spacing w:line="360" w:lineRule="auto"/>
        <w:jc w:val="both"/>
        <w:rPr>
          <w:rFonts w:cs="Arial"/>
          <w:iCs/>
          <w:kern w:val="32"/>
          <w:szCs w:val="26"/>
        </w:rPr>
      </w:pPr>
      <w:r w:rsidRPr="00F616C0">
        <w:rPr>
          <w:rFonts w:cs="Arial"/>
          <w:iCs/>
          <w:kern w:val="32"/>
          <w:szCs w:val="26"/>
        </w:rPr>
        <w:t>Pada tabel dibawah ini data-data awal yang nantinya akan diproses menggunakan metode yang ada akan terlihat.</w:t>
      </w:r>
    </w:p>
    <w:p w14:paraId="6D7161FD" w14:textId="0BC9542B" w:rsidR="00FF3048" w:rsidRPr="00F23EC4" w:rsidRDefault="00FF3048" w:rsidP="00FF3048">
      <w:pPr>
        <w:pStyle w:val="Caption"/>
        <w:keepNext/>
        <w:spacing w:before="240" w:line="360" w:lineRule="auto"/>
        <w:jc w:val="center"/>
        <w:rPr>
          <w:b w:val="0"/>
          <w:sz w:val="24"/>
          <w:szCs w:val="24"/>
          <w:lang w:val="en-US"/>
        </w:rPr>
      </w:pPr>
      <w:bookmarkStart w:id="162" w:name="_Toc517779424"/>
      <w:bookmarkStart w:id="163" w:name="_Toc520140941"/>
      <w:r w:rsidRPr="00FF3048">
        <w:rPr>
          <w:b w:val="0"/>
          <w:sz w:val="24"/>
          <w:szCs w:val="24"/>
        </w:rPr>
        <w:t xml:space="preserve">Tabel </w:t>
      </w:r>
      <w:r w:rsidR="00933EE1">
        <w:rPr>
          <w:b w:val="0"/>
          <w:sz w:val="24"/>
          <w:szCs w:val="24"/>
        </w:rPr>
        <w:fldChar w:fldCharType="begin"/>
      </w:r>
      <w:r w:rsidR="00933EE1">
        <w:rPr>
          <w:b w:val="0"/>
          <w:sz w:val="24"/>
          <w:szCs w:val="24"/>
        </w:rPr>
        <w:instrText xml:space="preserve"> STYLEREF 1 \s </w:instrText>
      </w:r>
      <w:r w:rsidR="00933EE1">
        <w:rPr>
          <w:b w:val="0"/>
          <w:sz w:val="24"/>
          <w:szCs w:val="24"/>
        </w:rPr>
        <w:fldChar w:fldCharType="separate"/>
      </w:r>
      <w:r w:rsidR="0072435B">
        <w:rPr>
          <w:b w:val="0"/>
          <w:noProof/>
          <w:sz w:val="24"/>
          <w:szCs w:val="24"/>
        </w:rPr>
        <w:t>V</w:t>
      </w:r>
      <w:r w:rsidR="00933EE1">
        <w:rPr>
          <w:b w:val="0"/>
          <w:sz w:val="24"/>
          <w:szCs w:val="24"/>
        </w:rPr>
        <w:fldChar w:fldCharType="end"/>
      </w:r>
      <w:r w:rsidR="00933EE1">
        <w:rPr>
          <w:b w:val="0"/>
          <w:sz w:val="24"/>
          <w:szCs w:val="24"/>
        </w:rPr>
        <w:t>.</w:t>
      </w:r>
      <w:r w:rsidR="00933EE1">
        <w:rPr>
          <w:b w:val="0"/>
          <w:sz w:val="24"/>
          <w:szCs w:val="24"/>
        </w:rPr>
        <w:fldChar w:fldCharType="begin"/>
      </w:r>
      <w:r w:rsidR="00933EE1">
        <w:rPr>
          <w:b w:val="0"/>
          <w:sz w:val="24"/>
          <w:szCs w:val="24"/>
        </w:rPr>
        <w:instrText xml:space="preserve"> SEQ Tabel \* ARABIC \s 1 </w:instrText>
      </w:r>
      <w:r w:rsidR="00933EE1">
        <w:rPr>
          <w:b w:val="0"/>
          <w:sz w:val="24"/>
          <w:szCs w:val="24"/>
        </w:rPr>
        <w:fldChar w:fldCharType="separate"/>
      </w:r>
      <w:r w:rsidR="0072435B">
        <w:rPr>
          <w:b w:val="0"/>
          <w:noProof/>
          <w:sz w:val="24"/>
          <w:szCs w:val="24"/>
        </w:rPr>
        <w:t>10</w:t>
      </w:r>
      <w:r w:rsidR="00933EE1">
        <w:rPr>
          <w:b w:val="0"/>
          <w:sz w:val="24"/>
          <w:szCs w:val="24"/>
        </w:rPr>
        <w:fldChar w:fldCharType="end"/>
      </w:r>
      <w:r w:rsidRPr="00FF3048">
        <w:rPr>
          <w:b w:val="0"/>
          <w:sz w:val="24"/>
          <w:szCs w:val="24"/>
          <w:lang w:val="en-US"/>
        </w:rPr>
        <w:t xml:space="preserve"> </w:t>
      </w:r>
      <w:r w:rsidRPr="00FF3048">
        <w:rPr>
          <w:b w:val="0"/>
          <w:sz w:val="24"/>
          <w:szCs w:val="24"/>
        </w:rPr>
        <w:t xml:space="preserve">Data Awal Dalam Memprediksi Hambatan </w:t>
      </w:r>
      <w:r w:rsidR="00F23EC4">
        <w:rPr>
          <w:b w:val="0"/>
          <w:sz w:val="24"/>
          <w:szCs w:val="24"/>
          <w:lang w:val="en-US"/>
        </w:rPr>
        <w:t>KTBA (</w:t>
      </w:r>
      <w:r w:rsidRPr="00FF3048">
        <w:rPr>
          <w:b w:val="0"/>
          <w:sz w:val="24"/>
          <w:szCs w:val="24"/>
        </w:rPr>
        <w:t>Model A</w:t>
      </w:r>
      <w:r w:rsidR="00F23EC4">
        <w:rPr>
          <w:b w:val="0"/>
          <w:sz w:val="24"/>
          <w:szCs w:val="24"/>
          <w:lang w:val="en-US"/>
        </w:rPr>
        <w:t>)</w:t>
      </w:r>
      <w:bookmarkEnd w:id="162"/>
      <w:bookmarkEnd w:id="163"/>
    </w:p>
    <w:tbl>
      <w:tblPr>
        <w:tblW w:w="9045" w:type="dxa"/>
        <w:jc w:val="center"/>
        <w:tblLook w:val="04A0" w:firstRow="1" w:lastRow="0" w:firstColumn="1" w:lastColumn="0" w:noHBand="0" w:noVBand="1"/>
      </w:tblPr>
      <w:tblGrid>
        <w:gridCol w:w="2420"/>
        <w:gridCol w:w="1029"/>
        <w:gridCol w:w="1236"/>
        <w:gridCol w:w="1029"/>
        <w:gridCol w:w="1151"/>
        <w:gridCol w:w="1029"/>
        <w:gridCol w:w="1151"/>
      </w:tblGrid>
      <w:tr w:rsidR="004E32E7" w:rsidRPr="004E32E7" w14:paraId="4C27F8A8" w14:textId="77777777" w:rsidTr="004E32E7">
        <w:trPr>
          <w:trHeight w:val="330"/>
          <w:jc w:val="center"/>
        </w:trPr>
        <w:tc>
          <w:tcPr>
            <w:tcW w:w="24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F05BC69" w14:textId="77777777" w:rsidR="004E32E7" w:rsidRPr="004E32E7" w:rsidRDefault="004E32E7">
            <w:pPr>
              <w:jc w:val="center"/>
              <w:rPr>
                <w:b/>
                <w:bCs/>
                <w:color w:val="000000"/>
                <w:sz w:val="22"/>
                <w:lang w:val="en-US"/>
              </w:rPr>
            </w:pPr>
            <w:r w:rsidRPr="004E32E7">
              <w:rPr>
                <w:b/>
                <w:bCs/>
                <w:color w:val="000000"/>
                <w:sz w:val="22"/>
              </w:rPr>
              <w:t>ITEM</w:t>
            </w:r>
          </w:p>
        </w:tc>
        <w:tc>
          <w:tcPr>
            <w:tcW w:w="2265" w:type="dxa"/>
            <w:gridSpan w:val="2"/>
            <w:tcBorders>
              <w:top w:val="single" w:sz="8" w:space="0" w:color="auto"/>
              <w:left w:val="nil"/>
              <w:bottom w:val="single" w:sz="8" w:space="0" w:color="auto"/>
              <w:right w:val="single" w:sz="4" w:space="0" w:color="auto"/>
            </w:tcBorders>
            <w:shd w:val="clear" w:color="auto" w:fill="auto"/>
            <w:noWrap/>
            <w:vAlign w:val="bottom"/>
            <w:hideMark/>
          </w:tcPr>
          <w:p w14:paraId="7A1A00B3" w14:textId="77777777" w:rsidR="004E32E7" w:rsidRPr="004E32E7" w:rsidRDefault="004E32E7">
            <w:pPr>
              <w:jc w:val="center"/>
              <w:rPr>
                <w:b/>
                <w:bCs/>
                <w:color w:val="000000"/>
                <w:sz w:val="22"/>
              </w:rPr>
            </w:pPr>
            <w:r w:rsidRPr="004E32E7">
              <w:rPr>
                <w:b/>
                <w:bCs/>
                <w:color w:val="000000"/>
                <w:sz w:val="22"/>
              </w:rPr>
              <w:t>Model A1</w:t>
            </w:r>
          </w:p>
        </w:tc>
        <w:tc>
          <w:tcPr>
            <w:tcW w:w="2180" w:type="dxa"/>
            <w:gridSpan w:val="2"/>
            <w:tcBorders>
              <w:top w:val="single" w:sz="8" w:space="0" w:color="auto"/>
              <w:left w:val="nil"/>
              <w:bottom w:val="single" w:sz="8" w:space="0" w:color="auto"/>
              <w:right w:val="single" w:sz="4" w:space="0" w:color="auto"/>
            </w:tcBorders>
            <w:shd w:val="clear" w:color="auto" w:fill="auto"/>
            <w:noWrap/>
            <w:vAlign w:val="bottom"/>
            <w:hideMark/>
          </w:tcPr>
          <w:p w14:paraId="5299DD32" w14:textId="77777777" w:rsidR="004E32E7" w:rsidRPr="004E32E7" w:rsidRDefault="004E32E7">
            <w:pPr>
              <w:jc w:val="center"/>
              <w:rPr>
                <w:b/>
                <w:bCs/>
                <w:color w:val="000000"/>
                <w:sz w:val="22"/>
              </w:rPr>
            </w:pPr>
            <w:r w:rsidRPr="004E32E7">
              <w:rPr>
                <w:b/>
                <w:bCs/>
                <w:color w:val="000000"/>
                <w:sz w:val="22"/>
              </w:rPr>
              <w:t>Model A2</w:t>
            </w:r>
          </w:p>
        </w:tc>
        <w:tc>
          <w:tcPr>
            <w:tcW w:w="2180" w:type="dxa"/>
            <w:gridSpan w:val="2"/>
            <w:tcBorders>
              <w:top w:val="single" w:sz="8" w:space="0" w:color="auto"/>
              <w:left w:val="nil"/>
              <w:bottom w:val="single" w:sz="8" w:space="0" w:color="auto"/>
              <w:right w:val="single" w:sz="8" w:space="0" w:color="000000"/>
            </w:tcBorders>
            <w:shd w:val="clear" w:color="auto" w:fill="auto"/>
            <w:noWrap/>
            <w:vAlign w:val="bottom"/>
            <w:hideMark/>
          </w:tcPr>
          <w:p w14:paraId="73C79EE7" w14:textId="77777777" w:rsidR="004E32E7" w:rsidRPr="004E32E7" w:rsidRDefault="004E32E7">
            <w:pPr>
              <w:jc w:val="center"/>
              <w:rPr>
                <w:b/>
                <w:bCs/>
                <w:color w:val="000000"/>
                <w:sz w:val="22"/>
              </w:rPr>
            </w:pPr>
            <w:r w:rsidRPr="004E32E7">
              <w:rPr>
                <w:b/>
                <w:bCs/>
                <w:color w:val="000000"/>
                <w:sz w:val="22"/>
              </w:rPr>
              <w:t>Model A3</w:t>
            </w:r>
          </w:p>
        </w:tc>
      </w:tr>
      <w:tr w:rsidR="004E32E7" w:rsidRPr="004E32E7" w14:paraId="53B15E11"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347B1EDF" w14:textId="77777777" w:rsidR="004E32E7" w:rsidRPr="004E32E7" w:rsidRDefault="004E32E7">
            <w:pPr>
              <w:rPr>
                <w:color w:val="000000"/>
                <w:sz w:val="22"/>
              </w:rPr>
            </w:pPr>
            <w:r w:rsidRPr="004E32E7">
              <w:rPr>
                <w:color w:val="000000"/>
                <w:sz w:val="22"/>
              </w:rPr>
              <w:t>LWL</w:t>
            </w:r>
          </w:p>
        </w:tc>
        <w:tc>
          <w:tcPr>
            <w:tcW w:w="1029" w:type="dxa"/>
            <w:tcBorders>
              <w:top w:val="nil"/>
              <w:left w:val="nil"/>
              <w:bottom w:val="single" w:sz="4" w:space="0" w:color="auto"/>
              <w:right w:val="single" w:sz="4" w:space="0" w:color="auto"/>
            </w:tcBorders>
            <w:shd w:val="clear" w:color="auto" w:fill="auto"/>
            <w:noWrap/>
            <w:vAlign w:val="bottom"/>
            <w:hideMark/>
          </w:tcPr>
          <w:p w14:paraId="725C22AE" w14:textId="77777777" w:rsidR="004E32E7" w:rsidRPr="004E32E7" w:rsidRDefault="004E32E7">
            <w:pPr>
              <w:jc w:val="right"/>
              <w:rPr>
                <w:color w:val="000000"/>
                <w:sz w:val="22"/>
              </w:rPr>
            </w:pPr>
            <w:r w:rsidRPr="004E32E7">
              <w:rPr>
                <w:color w:val="000000"/>
                <w:sz w:val="22"/>
              </w:rPr>
              <w:t>3.671</w:t>
            </w:r>
          </w:p>
        </w:tc>
        <w:tc>
          <w:tcPr>
            <w:tcW w:w="1236" w:type="dxa"/>
            <w:tcBorders>
              <w:top w:val="nil"/>
              <w:left w:val="nil"/>
              <w:bottom w:val="single" w:sz="4" w:space="0" w:color="auto"/>
              <w:right w:val="single" w:sz="4" w:space="0" w:color="auto"/>
            </w:tcBorders>
            <w:shd w:val="clear" w:color="auto" w:fill="auto"/>
            <w:noWrap/>
            <w:vAlign w:val="bottom"/>
            <w:hideMark/>
          </w:tcPr>
          <w:p w14:paraId="53AB6CF6"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72800E07" w14:textId="77777777" w:rsidR="004E32E7" w:rsidRPr="004E32E7" w:rsidRDefault="004E32E7">
            <w:pPr>
              <w:jc w:val="right"/>
              <w:rPr>
                <w:color w:val="000000"/>
                <w:sz w:val="22"/>
              </w:rPr>
            </w:pPr>
            <w:r w:rsidRPr="004E32E7">
              <w:rPr>
                <w:color w:val="000000"/>
                <w:sz w:val="22"/>
              </w:rPr>
              <w:t>3.329</w:t>
            </w:r>
          </w:p>
        </w:tc>
        <w:tc>
          <w:tcPr>
            <w:tcW w:w="1151" w:type="dxa"/>
            <w:tcBorders>
              <w:top w:val="nil"/>
              <w:left w:val="nil"/>
              <w:bottom w:val="single" w:sz="4" w:space="0" w:color="auto"/>
              <w:right w:val="single" w:sz="4" w:space="0" w:color="auto"/>
            </w:tcBorders>
            <w:shd w:val="clear" w:color="auto" w:fill="auto"/>
            <w:noWrap/>
            <w:vAlign w:val="bottom"/>
            <w:hideMark/>
          </w:tcPr>
          <w:p w14:paraId="35A71BA1"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66DBB758" w14:textId="77777777" w:rsidR="004E32E7" w:rsidRPr="004E32E7" w:rsidRDefault="004E32E7">
            <w:pPr>
              <w:jc w:val="right"/>
              <w:rPr>
                <w:color w:val="000000"/>
                <w:sz w:val="22"/>
              </w:rPr>
            </w:pPr>
            <w:r w:rsidRPr="004E32E7">
              <w:rPr>
                <w:color w:val="000000"/>
                <w:sz w:val="22"/>
              </w:rPr>
              <w:t>4.067</w:t>
            </w:r>
          </w:p>
        </w:tc>
        <w:tc>
          <w:tcPr>
            <w:tcW w:w="1151" w:type="dxa"/>
            <w:tcBorders>
              <w:top w:val="nil"/>
              <w:left w:val="nil"/>
              <w:bottom w:val="single" w:sz="4" w:space="0" w:color="auto"/>
              <w:right w:val="single" w:sz="8" w:space="0" w:color="auto"/>
            </w:tcBorders>
            <w:shd w:val="clear" w:color="auto" w:fill="auto"/>
            <w:noWrap/>
            <w:vAlign w:val="bottom"/>
            <w:hideMark/>
          </w:tcPr>
          <w:p w14:paraId="16158C3B" w14:textId="77777777" w:rsidR="004E32E7" w:rsidRPr="004E32E7" w:rsidRDefault="004E32E7">
            <w:pPr>
              <w:rPr>
                <w:color w:val="000000"/>
                <w:sz w:val="22"/>
              </w:rPr>
            </w:pPr>
            <w:r w:rsidRPr="004E32E7">
              <w:rPr>
                <w:color w:val="000000"/>
                <w:sz w:val="22"/>
              </w:rPr>
              <w:t>m</w:t>
            </w:r>
          </w:p>
        </w:tc>
      </w:tr>
      <w:tr w:rsidR="004E32E7" w:rsidRPr="004E32E7" w14:paraId="02A028D2"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56729993" w14:textId="77777777" w:rsidR="004E32E7" w:rsidRPr="004E32E7" w:rsidRDefault="004E32E7">
            <w:pPr>
              <w:rPr>
                <w:color w:val="000000"/>
                <w:sz w:val="22"/>
              </w:rPr>
            </w:pPr>
            <w:r w:rsidRPr="004E32E7">
              <w:rPr>
                <w:color w:val="000000"/>
                <w:sz w:val="22"/>
              </w:rPr>
              <w:t>Beam</w:t>
            </w:r>
          </w:p>
        </w:tc>
        <w:tc>
          <w:tcPr>
            <w:tcW w:w="1029" w:type="dxa"/>
            <w:tcBorders>
              <w:top w:val="nil"/>
              <w:left w:val="nil"/>
              <w:bottom w:val="single" w:sz="4" w:space="0" w:color="auto"/>
              <w:right w:val="single" w:sz="4" w:space="0" w:color="auto"/>
            </w:tcBorders>
            <w:shd w:val="clear" w:color="auto" w:fill="auto"/>
            <w:noWrap/>
            <w:vAlign w:val="bottom"/>
            <w:hideMark/>
          </w:tcPr>
          <w:p w14:paraId="057A8FB9" w14:textId="77777777" w:rsidR="004E32E7" w:rsidRPr="004E32E7" w:rsidRDefault="004E32E7">
            <w:pPr>
              <w:jc w:val="right"/>
              <w:rPr>
                <w:color w:val="000000"/>
                <w:sz w:val="22"/>
              </w:rPr>
            </w:pPr>
            <w:r w:rsidRPr="004E32E7">
              <w:rPr>
                <w:color w:val="000000"/>
                <w:sz w:val="22"/>
              </w:rPr>
              <w:t>0.826</w:t>
            </w:r>
          </w:p>
        </w:tc>
        <w:tc>
          <w:tcPr>
            <w:tcW w:w="1236" w:type="dxa"/>
            <w:tcBorders>
              <w:top w:val="nil"/>
              <w:left w:val="nil"/>
              <w:bottom w:val="single" w:sz="4" w:space="0" w:color="auto"/>
              <w:right w:val="single" w:sz="4" w:space="0" w:color="auto"/>
            </w:tcBorders>
            <w:shd w:val="clear" w:color="auto" w:fill="auto"/>
            <w:noWrap/>
            <w:vAlign w:val="bottom"/>
            <w:hideMark/>
          </w:tcPr>
          <w:p w14:paraId="49E84E39"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700DCC60" w14:textId="77777777" w:rsidR="004E32E7" w:rsidRPr="004E32E7" w:rsidRDefault="004E32E7">
            <w:pPr>
              <w:jc w:val="right"/>
              <w:rPr>
                <w:color w:val="000000"/>
                <w:sz w:val="22"/>
              </w:rPr>
            </w:pPr>
            <w:r w:rsidRPr="004E32E7">
              <w:rPr>
                <w:color w:val="000000"/>
                <w:sz w:val="22"/>
              </w:rPr>
              <w:t>0.826</w:t>
            </w:r>
          </w:p>
        </w:tc>
        <w:tc>
          <w:tcPr>
            <w:tcW w:w="1151" w:type="dxa"/>
            <w:tcBorders>
              <w:top w:val="nil"/>
              <w:left w:val="nil"/>
              <w:bottom w:val="single" w:sz="4" w:space="0" w:color="auto"/>
              <w:right w:val="single" w:sz="4" w:space="0" w:color="auto"/>
            </w:tcBorders>
            <w:shd w:val="clear" w:color="auto" w:fill="auto"/>
            <w:noWrap/>
            <w:vAlign w:val="bottom"/>
            <w:hideMark/>
          </w:tcPr>
          <w:p w14:paraId="5C667FC0"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633FD2C6" w14:textId="77777777" w:rsidR="004E32E7" w:rsidRPr="004E32E7" w:rsidRDefault="004E32E7">
            <w:pPr>
              <w:jc w:val="right"/>
              <w:rPr>
                <w:color w:val="000000"/>
                <w:sz w:val="22"/>
              </w:rPr>
            </w:pPr>
            <w:r w:rsidRPr="004E32E7">
              <w:rPr>
                <w:color w:val="000000"/>
                <w:sz w:val="22"/>
              </w:rPr>
              <w:t>0.826</w:t>
            </w:r>
          </w:p>
        </w:tc>
        <w:tc>
          <w:tcPr>
            <w:tcW w:w="1151" w:type="dxa"/>
            <w:tcBorders>
              <w:top w:val="nil"/>
              <w:left w:val="nil"/>
              <w:bottom w:val="single" w:sz="4" w:space="0" w:color="auto"/>
              <w:right w:val="single" w:sz="8" w:space="0" w:color="auto"/>
            </w:tcBorders>
            <w:shd w:val="clear" w:color="auto" w:fill="auto"/>
            <w:noWrap/>
            <w:vAlign w:val="bottom"/>
            <w:hideMark/>
          </w:tcPr>
          <w:p w14:paraId="2285D098" w14:textId="77777777" w:rsidR="004E32E7" w:rsidRPr="004E32E7" w:rsidRDefault="004E32E7">
            <w:pPr>
              <w:rPr>
                <w:color w:val="000000"/>
                <w:sz w:val="22"/>
              </w:rPr>
            </w:pPr>
            <w:r w:rsidRPr="004E32E7">
              <w:rPr>
                <w:color w:val="000000"/>
                <w:sz w:val="22"/>
              </w:rPr>
              <w:t>m</w:t>
            </w:r>
          </w:p>
        </w:tc>
      </w:tr>
      <w:tr w:rsidR="004E32E7" w:rsidRPr="004E32E7" w14:paraId="66632F43"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554AAC59" w14:textId="77777777" w:rsidR="004E32E7" w:rsidRPr="004E32E7" w:rsidRDefault="004E32E7">
            <w:pPr>
              <w:rPr>
                <w:color w:val="000000"/>
                <w:sz w:val="22"/>
              </w:rPr>
            </w:pPr>
            <w:r w:rsidRPr="004E32E7">
              <w:rPr>
                <w:color w:val="000000"/>
                <w:sz w:val="22"/>
              </w:rPr>
              <w:t>Draft</w:t>
            </w:r>
          </w:p>
        </w:tc>
        <w:tc>
          <w:tcPr>
            <w:tcW w:w="1029" w:type="dxa"/>
            <w:tcBorders>
              <w:top w:val="nil"/>
              <w:left w:val="nil"/>
              <w:bottom w:val="single" w:sz="4" w:space="0" w:color="auto"/>
              <w:right w:val="single" w:sz="4" w:space="0" w:color="auto"/>
            </w:tcBorders>
            <w:shd w:val="clear" w:color="auto" w:fill="auto"/>
            <w:noWrap/>
            <w:vAlign w:val="bottom"/>
            <w:hideMark/>
          </w:tcPr>
          <w:p w14:paraId="2CC2A4AF" w14:textId="77777777" w:rsidR="004E32E7" w:rsidRPr="004E32E7" w:rsidRDefault="004E32E7">
            <w:pPr>
              <w:jc w:val="right"/>
              <w:rPr>
                <w:color w:val="000000"/>
                <w:sz w:val="22"/>
              </w:rPr>
            </w:pPr>
            <w:r w:rsidRPr="004E32E7">
              <w:rPr>
                <w:color w:val="000000"/>
                <w:sz w:val="22"/>
              </w:rPr>
              <w:t>0.38</w:t>
            </w:r>
          </w:p>
        </w:tc>
        <w:tc>
          <w:tcPr>
            <w:tcW w:w="1236" w:type="dxa"/>
            <w:tcBorders>
              <w:top w:val="nil"/>
              <w:left w:val="nil"/>
              <w:bottom w:val="single" w:sz="4" w:space="0" w:color="auto"/>
              <w:right w:val="single" w:sz="4" w:space="0" w:color="auto"/>
            </w:tcBorders>
            <w:shd w:val="clear" w:color="auto" w:fill="auto"/>
            <w:noWrap/>
            <w:vAlign w:val="bottom"/>
            <w:hideMark/>
          </w:tcPr>
          <w:p w14:paraId="42348998"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748F52A6" w14:textId="77777777" w:rsidR="004E32E7" w:rsidRPr="004E32E7" w:rsidRDefault="004E32E7">
            <w:pPr>
              <w:jc w:val="right"/>
              <w:rPr>
                <w:color w:val="000000"/>
                <w:sz w:val="22"/>
              </w:rPr>
            </w:pPr>
            <w:r w:rsidRPr="004E32E7">
              <w:rPr>
                <w:color w:val="000000"/>
                <w:sz w:val="22"/>
              </w:rPr>
              <w:t>0.38</w:t>
            </w:r>
          </w:p>
        </w:tc>
        <w:tc>
          <w:tcPr>
            <w:tcW w:w="1151" w:type="dxa"/>
            <w:tcBorders>
              <w:top w:val="nil"/>
              <w:left w:val="nil"/>
              <w:bottom w:val="single" w:sz="4" w:space="0" w:color="auto"/>
              <w:right w:val="single" w:sz="4" w:space="0" w:color="auto"/>
            </w:tcBorders>
            <w:shd w:val="clear" w:color="auto" w:fill="auto"/>
            <w:noWrap/>
            <w:vAlign w:val="bottom"/>
            <w:hideMark/>
          </w:tcPr>
          <w:p w14:paraId="3962A09E"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17B8A00C" w14:textId="77777777" w:rsidR="004E32E7" w:rsidRPr="004E32E7" w:rsidRDefault="004E32E7">
            <w:pPr>
              <w:jc w:val="right"/>
              <w:rPr>
                <w:color w:val="000000"/>
                <w:sz w:val="22"/>
              </w:rPr>
            </w:pPr>
            <w:r w:rsidRPr="004E32E7">
              <w:rPr>
                <w:color w:val="000000"/>
                <w:sz w:val="22"/>
              </w:rPr>
              <w:t>0.38</w:t>
            </w:r>
          </w:p>
        </w:tc>
        <w:tc>
          <w:tcPr>
            <w:tcW w:w="1151" w:type="dxa"/>
            <w:tcBorders>
              <w:top w:val="nil"/>
              <w:left w:val="nil"/>
              <w:bottom w:val="single" w:sz="4" w:space="0" w:color="auto"/>
              <w:right w:val="single" w:sz="8" w:space="0" w:color="auto"/>
            </w:tcBorders>
            <w:shd w:val="clear" w:color="auto" w:fill="auto"/>
            <w:noWrap/>
            <w:vAlign w:val="bottom"/>
            <w:hideMark/>
          </w:tcPr>
          <w:p w14:paraId="20E0AD40" w14:textId="77777777" w:rsidR="004E32E7" w:rsidRPr="004E32E7" w:rsidRDefault="004E32E7">
            <w:pPr>
              <w:rPr>
                <w:color w:val="000000"/>
                <w:sz w:val="22"/>
              </w:rPr>
            </w:pPr>
            <w:r w:rsidRPr="004E32E7">
              <w:rPr>
                <w:color w:val="000000"/>
                <w:sz w:val="22"/>
              </w:rPr>
              <w:t>m</w:t>
            </w:r>
          </w:p>
        </w:tc>
      </w:tr>
      <w:tr w:rsidR="004E32E7" w:rsidRPr="004E32E7" w14:paraId="1561B979"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06191454" w14:textId="77777777" w:rsidR="004E32E7" w:rsidRPr="004E32E7" w:rsidRDefault="004E32E7">
            <w:pPr>
              <w:rPr>
                <w:color w:val="000000"/>
                <w:sz w:val="22"/>
              </w:rPr>
            </w:pPr>
            <w:r w:rsidRPr="004E32E7">
              <w:rPr>
                <w:color w:val="000000"/>
                <w:sz w:val="22"/>
              </w:rPr>
              <w:t>Displaced volume</w:t>
            </w:r>
          </w:p>
        </w:tc>
        <w:tc>
          <w:tcPr>
            <w:tcW w:w="1029" w:type="dxa"/>
            <w:tcBorders>
              <w:top w:val="nil"/>
              <w:left w:val="nil"/>
              <w:bottom w:val="single" w:sz="4" w:space="0" w:color="auto"/>
              <w:right w:val="single" w:sz="4" w:space="0" w:color="auto"/>
            </w:tcBorders>
            <w:shd w:val="clear" w:color="auto" w:fill="auto"/>
            <w:noWrap/>
            <w:vAlign w:val="bottom"/>
            <w:hideMark/>
          </w:tcPr>
          <w:p w14:paraId="0B2D9F14" w14:textId="77777777" w:rsidR="004E32E7" w:rsidRPr="004E32E7" w:rsidRDefault="004E32E7">
            <w:pPr>
              <w:jc w:val="right"/>
              <w:rPr>
                <w:color w:val="000000"/>
                <w:sz w:val="22"/>
              </w:rPr>
            </w:pPr>
            <w:r w:rsidRPr="004E32E7">
              <w:rPr>
                <w:color w:val="000000"/>
                <w:sz w:val="22"/>
              </w:rPr>
              <w:t>0.721</w:t>
            </w:r>
          </w:p>
        </w:tc>
        <w:tc>
          <w:tcPr>
            <w:tcW w:w="1236" w:type="dxa"/>
            <w:tcBorders>
              <w:top w:val="nil"/>
              <w:left w:val="nil"/>
              <w:bottom w:val="single" w:sz="4" w:space="0" w:color="auto"/>
              <w:right w:val="single" w:sz="4" w:space="0" w:color="auto"/>
            </w:tcBorders>
            <w:shd w:val="clear" w:color="auto" w:fill="auto"/>
            <w:noWrap/>
            <w:vAlign w:val="bottom"/>
            <w:hideMark/>
          </w:tcPr>
          <w:p w14:paraId="703C7D75" w14:textId="77777777" w:rsidR="004E32E7" w:rsidRPr="004E32E7" w:rsidRDefault="004E32E7">
            <w:pPr>
              <w:rPr>
                <w:color w:val="000000"/>
                <w:sz w:val="22"/>
              </w:rPr>
            </w:pPr>
            <w:r w:rsidRPr="004E32E7">
              <w:rPr>
                <w:color w:val="000000"/>
                <w:sz w:val="22"/>
              </w:rPr>
              <w:t>m^3</w:t>
            </w:r>
          </w:p>
        </w:tc>
        <w:tc>
          <w:tcPr>
            <w:tcW w:w="1029" w:type="dxa"/>
            <w:tcBorders>
              <w:top w:val="nil"/>
              <w:left w:val="nil"/>
              <w:bottom w:val="single" w:sz="4" w:space="0" w:color="auto"/>
              <w:right w:val="single" w:sz="4" w:space="0" w:color="auto"/>
            </w:tcBorders>
            <w:shd w:val="clear" w:color="auto" w:fill="auto"/>
            <w:noWrap/>
            <w:vAlign w:val="bottom"/>
            <w:hideMark/>
          </w:tcPr>
          <w:p w14:paraId="5BA5DE60" w14:textId="77777777" w:rsidR="004E32E7" w:rsidRPr="004E32E7" w:rsidRDefault="004E32E7">
            <w:pPr>
              <w:jc w:val="right"/>
              <w:rPr>
                <w:color w:val="000000"/>
                <w:sz w:val="22"/>
              </w:rPr>
            </w:pPr>
            <w:r w:rsidRPr="004E32E7">
              <w:rPr>
                <w:color w:val="000000"/>
                <w:sz w:val="22"/>
              </w:rPr>
              <w:t>0.654</w:t>
            </w:r>
          </w:p>
        </w:tc>
        <w:tc>
          <w:tcPr>
            <w:tcW w:w="1151" w:type="dxa"/>
            <w:tcBorders>
              <w:top w:val="nil"/>
              <w:left w:val="nil"/>
              <w:bottom w:val="single" w:sz="4" w:space="0" w:color="auto"/>
              <w:right w:val="single" w:sz="4" w:space="0" w:color="auto"/>
            </w:tcBorders>
            <w:shd w:val="clear" w:color="auto" w:fill="auto"/>
            <w:noWrap/>
            <w:vAlign w:val="bottom"/>
            <w:hideMark/>
          </w:tcPr>
          <w:p w14:paraId="0550DFDF" w14:textId="77777777" w:rsidR="004E32E7" w:rsidRPr="004E32E7" w:rsidRDefault="004E32E7">
            <w:pPr>
              <w:rPr>
                <w:color w:val="000000"/>
                <w:sz w:val="22"/>
              </w:rPr>
            </w:pPr>
            <w:r w:rsidRPr="004E32E7">
              <w:rPr>
                <w:color w:val="000000"/>
                <w:sz w:val="22"/>
              </w:rPr>
              <w:t>m^3</w:t>
            </w:r>
          </w:p>
        </w:tc>
        <w:tc>
          <w:tcPr>
            <w:tcW w:w="1029" w:type="dxa"/>
            <w:tcBorders>
              <w:top w:val="nil"/>
              <w:left w:val="nil"/>
              <w:bottom w:val="single" w:sz="4" w:space="0" w:color="auto"/>
              <w:right w:val="single" w:sz="4" w:space="0" w:color="auto"/>
            </w:tcBorders>
            <w:shd w:val="clear" w:color="auto" w:fill="auto"/>
            <w:noWrap/>
            <w:vAlign w:val="bottom"/>
            <w:hideMark/>
          </w:tcPr>
          <w:p w14:paraId="0AA91D12" w14:textId="77777777" w:rsidR="004E32E7" w:rsidRPr="004E32E7" w:rsidRDefault="004E32E7">
            <w:pPr>
              <w:jc w:val="right"/>
              <w:rPr>
                <w:color w:val="000000"/>
                <w:sz w:val="22"/>
              </w:rPr>
            </w:pPr>
            <w:r w:rsidRPr="004E32E7">
              <w:rPr>
                <w:color w:val="000000"/>
                <w:sz w:val="22"/>
              </w:rPr>
              <w:t>0.799</w:t>
            </w:r>
          </w:p>
        </w:tc>
        <w:tc>
          <w:tcPr>
            <w:tcW w:w="1151" w:type="dxa"/>
            <w:tcBorders>
              <w:top w:val="nil"/>
              <w:left w:val="nil"/>
              <w:bottom w:val="single" w:sz="4" w:space="0" w:color="auto"/>
              <w:right w:val="single" w:sz="8" w:space="0" w:color="auto"/>
            </w:tcBorders>
            <w:shd w:val="clear" w:color="auto" w:fill="auto"/>
            <w:noWrap/>
            <w:vAlign w:val="bottom"/>
            <w:hideMark/>
          </w:tcPr>
          <w:p w14:paraId="14CCF1B7" w14:textId="77777777" w:rsidR="004E32E7" w:rsidRPr="004E32E7" w:rsidRDefault="004E32E7">
            <w:pPr>
              <w:rPr>
                <w:color w:val="000000"/>
                <w:sz w:val="22"/>
              </w:rPr>
            </w:pPr>
            <w:r w:rsidRPr="004E32E7">
              <w:rPr>
                <w:color w:val="000000"/>
                <w:sz w:val="22"/>
              </w:rPr>
              <w:t>m^3</w:t>
            </w:r>
          </w:p>
        </w:tc>
      </w:tr>
      <w:tr w:rsidR="004E32E7" w:rsidRPr="004E32E7" w14:paraId="01CF021E"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61150F14" w14:textId="77777777" w:rsidR="004E32E7" w:rsidRPr="004E32E7" w:rsidRDefault="004E32E7">
            <w:pPr>
              <w:rPr>
                <w:color w:val="000000"/>
                <w:sz w:val="22"/>
              </w:rPr>
            </w:pPr>
            <w:r w:rsidRPr="004E32E7">
              <w:rPr>
                <w:color w:val="000000"/>
                <w:sz w:val="22"/>
              </w:rPr>
              <w:t>Wetted area</w:t>
            </w:r>
          </w:p>
        </w:tc>
        <w:tc>
          <w:tcPr>
            <w:tcW w:w="1029" w:type="dxa"/>
            <w:tcBorders>
              <w:top w:val="nil"/>
              <w:left w:val="nil"/>
              <w:bottom w:val="single" w:sz="4" w:space="0" w:color="auto"/>
              <w:right w:val="single" w:sz="4" w:space="0" w:color="auto"/>
            </w:tcBorders>
            <w:shd w:val="clear" w:color="auto" w:fill="auto"/>
            <w:noWrap/>
            <w:vAlign w:val="bottom"/>
            <w:hideMark/>
          </w:tcPr>
          <w:p w14:paraId="7FF04DF9" w14:textId="77777777" w:rsidR="004E32E7" w:rsidRPr="004E32E7" w:rsidRDefault="004E32E7">
            <w:pPr>
              <w:jc w:val="right"/>
              <w:rPr>
                <w:color w:val="000000"/>
                <w:sz w:val="22"/>
              </w:rPr>
            </w:pPr>
            <w:r w:rsidRPr="004E32E7">
              <w:rPr>
                <w:color w:val="000000"/>
                <w:sz w:val="22"/>
              </w:rPr>
              <w:t>5.806</w:t>
            </w:r>
          </w:p>
        </w:tc>
        <w:tc>
          <w:tcPr>
            <w:tcW w:w="1236" w:type="dxa"/>
            <w:tcBorders>
              <w:top w:val="nil"/>
              <w:left w:val="nil"/>
              <w:bottom w:val="single" w:sz="4" w:space="0" w:color="auto"/>
              <w:right w:val="single" w:sz="4" w:space="0" w:color="auto"/>
            </w:tcBorders>
            <w:shd w:val="clear" w:color="auto" w:fill="auto"/>
            <w:noWrap/>
            <w:vAlign w:val="bottom"/>
            <w:hideMark/>
          </w:tcPr>
          <w:p w14:paraId="40EC563F"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45B5946A" w14:textId="77777777" w:rsidR="004E32E7" w:rsidRPr="004E32E7" w:rsidRDefault="004E32E7">
            <w:pPr>
              <w:jc w:val="right"/>
              <w:rPr>
                <w:color w:val="000000"/>
                <w:sz w:val="22"/>
              </w:rPr>
            </w:pPr>
            <w:r w:rsidRPr="004E32E7">
              <w:rPr>
                <w:color w:val="000000"/>
                <w:sz w:val="22"/>
              </w:rPr>
              <w:t>5.265</w:t>
            </w:r>
          </w:p>
        </w:tc>
        <w:tc>
          <w:tcPr>
            <w:tcW w:w="1151" w:type="dxa"/>
            <w:tcBorders>
              <w:top w:val="nil"/>
              <w:left w:val="nil"/>
              <w:bottom w:val="single" w:sz="4" w:space="0" w:color="auto"/>
              <w:right w:val="single" w:sz="4" w:space="0" w:color="auto"/>
            </w:tcBorders>
            <w:shd w:val="clear" w:color="auto" w:fill="auto"/>
            <w:noWrap/>
            <w:vAlign w:val="bottom"/>
            <w:hideMark/>
          </w:tcPr>
          <w:p w14:paraId="620B8511"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6EFCBFDB" w14:textId="77777777" w:rsidR="004E32E7" w:rsidRPr="004E32E7" w:rsidRDefault="004E32E7">
            <w:pPr>
              <w:jc w:val="right"/>
              <w:rPr>
                <w:color w:val="000000"/>
                <w:sz w:val="22"/>
              </w:rPr>
            </w:pPr>
            <w:r w:rsidRPr="004E32E7">
              <w:rPr>
                <w:color w:val="000000"/>
                <w:sz w:val="22"/>
              </w:rPr>
              <w:t>6.432</w:t>
            </w:r>
          </w:p>
        </w:tc>
        <w:tc>
          <w:tcPr>
            <w:tcW w:w="1151" w:type="dxa"/>
            <w:tcBorders>
              <w:top w:val="nil"/>
              <w:left w:val="nil"/>
              <w:bottom w:val="single" w:sz="4" w:space="0" w:color="auto"/>
              <w:right w:val="single" w:sz="8" w:space="0" w:color="auto"/>
            </w:tcBorders>
            <w:shd w:val="clear" w:color="auto" w:fill="auto"/>
            <w:noWrap/>
            <w:vAlign w:val="bottom"/>
            <w:hideMark/>
          </w:tcPr>
          <w:p w14:paraId="715916DD" w14:textId="77777777" w:rsidR="004E32E7" w:rsidRPr="004E32E7" w:rsidRDefault="004E32E7">
            <w:pPr>
              <w:rPr>
                <w:color w:val="000000"/>
                <w:sz w:val="22"/>
              </w:rPr>
            </w:pPr>
            <w:r w:rsidRPr="004E32E7">
              <w:rPr>
                <w:color w:val="000000"/>
                <w:sz w:val="22"/>
              </w:rPr>
              <w:t>m^2</w:t>
            </w:r>
          </w:p>
        </w:tc>
      </w:tr>
      <w:tr w:rsidR="004E32E7" w:rsidRPr="004E32E7" w14:paraId="42265A4F"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7D90E6AD" w14:textId="77777777" w:rsidR="004E32E7" w:rsidRPr="004E32E7" w:rsidRDefault="004E32E7">
            <w:pPr>
              <w:rPr>
                <w:color w:val="000000"/>
                <w:sz w:val="22"/>
              </w:rPr>
            </w:pPr>
            <w:r w:rsidRPr="004E32E7">
              <w:rPr>
                <w:color w:val="000000"/>
                <w:sz w:val="22"/>
              </w:rPr>
              <w:t>Prismatic coeff. (Cp)</w:t>
            </w:r>
          </w:p>
        </w:tc>
        <w:tc>
          <w:tcPr>
            <w:tcW w:w="1029" w:type="dxa"/>
            <w:tcBorders>
              <w:top w:val="nil"/>
              <w:left w:val="nil"/>
              <w:bottom w:val="single" w:sz="4" w:space="0" w:color="auto"/>
              <w:right w:val="single" w:sz="4" w:space="0" w:color="auto"/>
            </w:tcBorders>
            <w:shd w:val="clear" w:color="auto" w:fill="auto"/>
            <w:noWrap/>
            <w:vAlign w:val="bottom"/>
            <w:hideMark/>
          </w:tcPr>
          <w:p w14:paraId="3AEE7A61" w14:textId="77777777" w:rsidR="004E32E7" w:rsidRPr="004E32E7" w:rsidRDefault="004E32E7">
            <w:pPr>
              <w:jc w:val="right"/>
              <w:rPr>
                <w:color w:val="000000"/>
                <w:sz w:val="22"/>
              </w:rPr>
            </w:pPr>
            <w:r w:rsidRPr="004E32E7">
              <w:rPr>
                <w:color w:val="000000"/>
                <w:sz w:val="22"/>
              </w:rPr>
              <w:t>0.668</w:t>
            </w:r>
          </w:p>
        </w:tc>
        <w:tc>
          <w:tcPr>
            <w:tcW w:w="1236" w:type="dxa"/>
            <w:tcBorders>
              <w:top w:val="nil"/>
              <w:left w:val="nil"/>
              <w:bottom w:val="single" w:sz="4" w:space="0" w:color="auto"/>
              <w:right w:val="single" w:sz="4" w:space="0" w:color="auto"/>
            </w:tcBorders>
            <w:shd w:val="clear" w:color="auto" w:fill="auto"/>
            <w:noWrap/>
            <w:vAlign w:val="bottom"/>
            <w:hideMark/>
          </w:tcPr>
          <w:p w14:paraId="69D9ABA2"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5E9A623B" w14:textId="77777777" w:rsidR="004E32E7" w:rsidRPr="004E32E7" w:rsidRDefault="004E32E7">
            <w:pPr>
              <w:jc w:val="right"/>
              <w:rPr>
                <w:color w:val="000000"/>
                <w:sz w:val="22"/>
              </w:rPr>
            </w:pPr>
            <w:r w:rsidRPr="004E32E7">
              <w:rPr>
                <w:color w:val="000000"/>
                <w:sz w:val="22"/>
              </w:rPr>
              <w:t>0.668</w:t>
            </w:r>
          </w:p>
        </w:tc>
        <w:tc>
          <w:tcPr>
            <w:tcW w:w="1151" w:type="dxa"/>
            <w:tcBorders>
              <w:top w:val="nil"/>
              <w:left w:val="nil"/>
              <w:bottom w:val="single" w:sz="4" w:space="0" w:color="auto"/>
              <w:right w:val="single" w:sz="4" w:space="0" w:color="auto"/>
            </w:tcBorders>
            <w:shd w:val="clear" w:color="auto" w:fill="auto"/>
            <w:noWrap/>
            <w:vAlign w:val="bottom"/>
            <w:hideMark/>
          </w:tcPr>
          <w:p w14:paraId="63B75F5A"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0CD1EB72" w14:textId="77777777" w:rsidR="004E32E7" w:rsidRPr="004E32E7" w:rsidRDefault="004E32E7">
            <w:pPr>
              <w:jc w:val="right"/>
              <w:rPr>
                <w:color w:val="000000"/>
                <w:sz w:val="22"/>
              </w:rPr>
            </w:pPr>
            <w:r w:rsidRPr="004E32E7">
              <w:rPr>
                <w:color w:val="000000"/>
                <w:sz w:val="22"/>
              </w:rPr>
              <w:t>0.668</w:t>
            </w:r>
          </w:p>
        </w:tc>
        <w:tc>
          <w:tcPr>
            <w:tcW w:w="1151" w:type="dxa"/>
            <w:tcBorders>
              <w:top w:val="nil"/>
              <w:left w:val="nil"/>
              <w:bottom w:val="single" w:sz="4" w:space="0" w:color="auto"/>
              <w:right w:val="single" w:sz="8" w:space="0" w:color="auto"/>
            </w:tcBorders>
            <w:shd w:val="clear" w:color="auto" w:fill="auto"/>
            <w:noWrap/>
            <w:vAlign w:val="bottom"/>
            <w:hideMark/>
          </w:tcPr>
          <w:p w14:paraId="6C422F88" w14:textId="77777777" w:rsidR="004E32E7" w:rsidRPr="004E32E7" w:rsidRDefault="004E32E7">
            <w:pPr>
              <w:rPr>
                <w:color w:val="000000"/>
                <w:sz w:val="22"/>
              </w:rPr>
            </w:pPr>
            <w:r w:rsidRPr="004E32E7">
              <w:rPr>
                <w:color w:val="000000"/>
                <w:sz w:val="22"/>
              </w:rPr>
              <w:t> </w:t>
            </w:r>
          </w:p>
        </w:tc>
      </w:tr>
      <w:tr w:rsidR="004E32E7" w:rsidRPr="004E32E7" w14:paraId="0180673E"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546363BC" w14:textId="77777777" w:rsidR="004E32E7" w:rsidRPr="004E32E7" w:rsidRDefault="004E32E7">
            <w:pPr>
              <w:rPr>
                <w:color w:val="000000"/>
                <w:sz w:val="22"/>
              </w:rPr>
            </w:pPr>
            <w:r w:rsidRPr="004E32E7">
              <w:rPr>
                <w:color w:val="000000"/>
                <w:sz w:val="22"/>
              </w:rPr>
              <w:t>Waterpl. area coeff. (Cwp)</w:t>
            </w:r>
          </w:p>
        </w:tc>
        <w:tc>
          <w:tcPr>
            <w:tcW w:w="1029" w:type="dxa"/>
            <w:tcBorders>
              <w:top w:val="nil"/>
              <w:left w:val="nil"/>
              <w:bottom w:val="single" w:sz="4" w:space="0" w:color="auto"/>
              <w:right w:val="single" w:sz="4" w:space="0" w:color="auto"/>
            </w:tcBorders>
            <w:shd w:val="clear" w:color="auto" w:fill="auto"/>
            <w:noWrap/>
            <w:vAlign w:val="bottom"/>
            <w:hideMark/>
          </w:tcPr>
          <w:p w14:paraId="03F617BD" w14:textId="77777777" w:rsidR="004E32E7" w:rsidRPr="004E32E7" w:rsidRDefault="004E32E7">
            <w:pPr>
              <w:jc w:val="right"/>
              <w:rPr>
                <w:color w:val="000000"/>
                <w:sz w:val="22"/>
              </w:rPr>
            </w:pPr>
            <w:r w:rsidRPr="004E32E7">
              <w:rPr>
                <w:color w:val="000000"/>
                <w:sz w:val="22"/>
              </w:rPr>
              <w:t>0.677</w:t>
            </w:r>
          </w:p>
        </w:tc>
        <w:tc>
          <w:tcPr>
            <w:tcW w:w="1236" w:type="dxa"/>
            <w:tcBorders>
              <w:top w:val="nil"/>
              <w:left w:val="nil"/>
              <w:bottom w:val="single" w:sz="4" w:space="0" w:color="auto"/>
              <w:right w:val="single" w:sz="4" w:space="0" w:color="auto"/>
            </w:tcBorders>
            <w:shd w:val="clear" w:color="auto" w:fill="auto"/>
            <w:noWrap/>
            <w:vAlign w:val="bottom"/>
            <w:hideMark/>
          </w:tcPr>
          <w:p w14:paraId="12F96B7B"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059CFB8B" w14:textId="77777777" w:rsidR="004E32E7" w:rsidRPr="004E32E7" w:rsidRDefault="004E32E7">
            <w:pPr>
              <w:jc w:val="right"/>
              <w:rPr>
                <w:color w:val="000000"/>
                <w:sz w:val="22"/>
              </w:rPr>
            </w:pPr>
            <w:r w:rsidRPr="004E32E7">
              <w:rPr>
                <w:color w:val="000000"/>
                <w:sz w:val="22"/>
              </w:rPr>
              <w:t>0.677</w:t>
            </w:r>
          </w:p>
        </w:tc>
        <w:tc>
          <w:tcPr>
            <w:tcW w:w="1151" w:type="dxa"/>
            <w:tcBorders>
              <w:top w:val="nil"/>
              <w:left w:val="nil"/>
              <w:bottom w:val="single" w:sz="4" w:space="0" w:color="auto"/>
              <w:right w:val="single" w:sz="4" w:space="0" w:color="auto"/>
            </w:tcBorders>
            <w:shd w:val="clear" w:color="auto" w:fill="auto"/>
            <w:noWrap/>
            <w:vAlign w:val="bottom"/>
            <w:hideMark/>
          </w:tcPr>
          <w:p w14:paraId="726ABD43"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03EBB545" w14:textId="77777777" w:rsidR="004E32E7" w:rsidRPr="004E32E7" w:rsidRDefault="004E32E7">
            <w:pPr>
              <w:jc w:val="right"/>
              <w:rPr>
                <w:color w:val="000000"/>
                <w:sz w:val="22"/>
              </w:rPr>
            </w:pPr>
            <w:r w:rsidRPr="004E32E7">
              <w:rPr>
                <w:color w:val="000000"/>
                <w:sz w:val="22"/>
              </w:rPr>
              <w:t>0.677</w:t>
            </w:r>
          </w:p>
        </w:tc>
        <w:tc>
          <w:tcPr>
            <w:tcW w:w="1151" w:type="dxa"/>
            <w:tcBorders>
              <w:top w:val="nil"/>
              <w:left w:val="nil"/>
              <w:bottom w:val="single" w:sz="4" w:space="0" w:color="auto"/>
              <w:right w:val="single" w:sz="8" w:space="0" w:color="auto"/>
            </w:tcBorders>
            <w:shd w:val="clear" w:color="auto" w:fill="auto"/>
            <w:noWrap/>
            <w:vAlign w:val="bottom"/>
            <w:hideMark/>
          </w:tcPr>
          <w:p w14:paraId="0495CA59" w14:textId="77777777" w:rsidR="004E32E7" w:rsidRPr="004E32E7" w:rsidRDefault="004E32E7">
            <w:pPr>
              <w:rPr>
                <w:color w:val="000000"/>
                <w:sz w:val="22"/>
              </w:rPr>
            </w:pPr>
            <w:r w:rsidRPr="004E32E7">
              <w:rPr>
                <w:color w:val="000000"/>
                <w:sz w:val="22"/>
              </w:rPr>
              <w:t> </w:t>
            </w:r>
          </w:p>
        </w:tc>
      </w:tr>
      <w:tr w:rsidR="004E32E7" w:rsidRPr="004E32E7" w14:paraId="4103C4D4"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36055DC3" w14:textId="77777777" w:rsidR="004E32E7" w:rsidRPr="004E32E7" w:rsidRDefault="004E32E7">
            <w:pPr>
              <w:rPr>
                <w:color w:val="000000"/>
                <w:sz w:val="22"/>
              </w:rPr>
            </w:pPr>
            <w:r w:rsidRPr="004E32E7">
              <w:rPr>
                <w:color w:val="000000"/>
                <w:sz w:val="22"/>
              </w:rPr>
              <w:t>1/2 angle of entrance</w:t>
            </w:r>
          </w:p>
        </w:tc>
        <w:tc>
          <w:tcPr>
            <w:tcW w:w="1029" w:type="dxa"/>
            <w:tcBorders>
              <w:top w:val="nil"/>
              <w:left w:val="nil"/>
              <w:bottom w:val="single" w:sz="4" w:space="0" w:color="auto"/>
              <w:right w:val="single" w:sz="4" w:space="0" w:color="auto"/>
            </w:tcBorders>
            <w:shd w:val="clear" w:color="auto" w:fill="auto"/>
            <w:noWrap/>
            <w:vAlign w:val="bottom"/>
            <w:hideMark/>
          </w:tcPr>
          <w:p w14:paraId="06EACA13" w14:textId="77777777" w:rsidR="004E32E7" w:rsidRPr="004E32E7" w:rsidRDefault="004E32E7">
            <w:pPr>
              <w:jc w:val="right"/>
              <w:rPr>
                <w:color w:val="000000"/>
                <w:sz w:val="22"/>
              </w:rPr>
            </w:pPr>
            <w:r w:rsidRPr="004E32E7">
              <w:rPr>
                <w:color w:val="000000"/>
                <w:sz w:val="22"/>
              </w:rPr>
              <w:t>27.3</w:t>
            </w:r>
          </w:p>
        </w:tc>
        <w:tc>
          <w:tcPr>
            <w:tcW w:w="1236" w:type="dxa"/>
            <w:tcBorders>
              <w:top w:val="nil"/>
              <w:left w:val="nil"/>
              <w:bottom w:val="single" w:sz="4" w:space="0" w:color="auto"/>
              <w:right w:val="single" w:sz="4" w:space="0" w:color="auto"/>
            </w:tcBorders>
            <w:shd w:val="clear" w:color="auto" w:fill="auto"/>
            <w:noWrap/>
            <w:vAlign w:val="bottom"/>
            <w:hideMark/>
          </w:tcPr>
          <w:p w14:paraId="7856FDBC" w14:textId="77777777" w:rsidR="004E32E7" w:rsidRPr="004E32E7" w:rsidRDefault="004E32E7">
            <w:pPr>
              <w:rPr>
                <w:color w:val="000000"/>
                <w:sz w:val="22"/>
              </w:rPr>
            </w:pPr>
            <w:r w:rsidRPr="004E32E7">
              <w:rPr>
                <w:color w:val="000000"/>
                <w:sz w:val="22"/>
              </w:rPr>
              <w:t>deg.</w:t>
            </w:r>
          </w:p>
        </w:tc>
        <w:tc>
          <w:tcPr>
            <w:tcW w:w="1029" w:type="dxa"/>
            <w:tcBorders>
              <w:top w:val="nil"/>
              <w:left w:val="nil"/>
              <w:bottom w:val="single" w:sz="4" w:space="0" w:color="auto"/>
              <w:right w:val="single" w:sz="4" w:space="0" w:color="auto"/>
            </w:tcBorders>
            <w:shd w:val="clear" w:color="auto" w:fill="auto"/>
            <w:noWrap/>
            <w:vAlign w:val="bottom"/>
            <w:hideMark/>
          </w:tcPr>
          <w:p w14:paraId="3C511666" w14:textId="77777777" w:rsidR="004E32E7" w:rsidRPr="004E32E7" w:rsidRDefault="004E32E7">
            <w:pPr>
              <w:jc w:val="right"/>
              <w:rPr>
                <w:color w:val="000000"/>
                <w:sz w:val="22"/>
              </w:rPr>
            </w:pPr>
            <w:r w:rsidRPr="004E32E7">
              <w:rPr>
                <w:color w:val="000000"/>
                <w:sz w:val="22"/>
              </w:rPr>
              <w:t>29.7</w:t>
            </w:r>
          </w:p>
        </w:tc>
        <w:tc>
          <w:tcPr>
            <w:tcW w:w="1151" w:type="dxa"/>
            <w:tcBorders>
              <w:top w:val="nil"/>
              <w:left w:val="nil"/>
              <w:bottom w:val="single" w:sz="4" w:space="0" w:color="auto"/>
              <w:right w:val="single" w:sz="4" w:space="0" w:color="auto"/>
            </w:tcBorders>
            <w:shd w:val="clear" w:color="auto" w:fill="auto"/>
            <w:noWrap/>
            <w:vAlign w:val="bottom"/>
            <w:hideMark/>
          </w:tcPr>
          <w:p w14:paraId="0DD51FB3" w14:textId="77777777" w:rsidR="004E32E7" w:rsidRPr="004E32E7" w:rsidRDefault="004E32E7">
            <w:pPr>
              <w:rPr>
                <w:color w:val="000000"/>
                <w:sz w:val="22"/>
              </w:rPr>
            </w:pPr>
            <w:r w:rsidRPr="004E32E7">
              <w:rPr>
                <w:color w:val="000000"/>
                <w:sz w:val="22"/>
              </w:rPr>
              <w:t>deg.</w:t>
            </w:r>
          </w:p>
        </w:tc>
        <w:tc>
          <w:tcPr>
            <w:tcW w:w="1029" w:type="dxa"/>
            <w:tcBorders>
              <w:top w:val="nil"/>
              <w:left w:val="nil"/>
              <w:bottom w:val="single" w:sz="4" w:space="0" w:color="auto"/>
              <w:right w:val="single" w:sz="4" w:space="0" w:color="auto"/>
            </w:tcBorders>
            <w:shd w:val="clear" w:color="auto" w:fill="auto"/>
            <w:noWrap/>
            <w:vAlign w:val="bottom"/>
            <w:hideMark/>
          </w:tcPr>
          <w:p w14:paraId="442DC4EF" w14:textId="77777777" w:rsidR="004E32E7" w:rsidRPr="004E32E7" w:rsidRDefault="004E32E7">
            <w:pPr>
              <w:jc w:val="right"/>
              <w:rPr>
                <w:color w:val="000000"/>
                <w:sz w:val="22"/>
              </w:rPr>
            </w:pPr>
            <w:r w:rsidRPr="004E32E7">
              <w:rPr>
                <w:color w:val="000000"/>
                <w:sz w:val="22"/>
              </w:rPr>
              <w:t>26.3</w:t>
            </w:r>
          </w:p>
        </w:tc>
        <w:tc>
          <w:tcPr>
            <w:tcW w:w="1151" w:type="dxa"/>
            <w:tcBorders>
              <w:top w:val="nil"/>
              <w:left w:val="nil"/>
              <w:bottom w:val="single" w:sz="4" w:space="0" w:color="auto"/>
              <w:right w:val="single" w:sz="8" w:space="0" w:color="auto"/>
            </w:tcBorders>
            <w:shd w:val="clear" w:color="auto" w:fill="auto"/>
            <w:noWrap/>
            <w:vAlign w:val="bottom"/>
            <w:hideMark/>
          </w:tcPr>
          <w:p w14:paraId="2AE8D36D" w14:textId="77777777" w:rsidR="004E32E7" w:rsidRPr="004E32E7" w:rsidRDefault="004E32E7">
            <w:pPr>
              <w:rPr>
                <w:color w:val="000000"/>
                <w:sz w:val="22"/>
              </w:rPr>
            </w:pPr>
            <w:r w:rsidRPr="004E32E7">
              <w:rPr>
                <w:color w:val="000000"/>
                <w:sz w:val="22"/>
              </w:rPr>
              <w:t>deg.</w:t>
            </w:r>
          </w:p>
        </w:tc>
      </w:tr>
      <w:tr w:rsidR="004E32E7" w:rsidRPr="004E32E7" w14:paraId="4E0C2E5F"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48A2D6C0" w14:textId="77777777" w:rsidR="004E32E7" w:rsidRPr="004E32E7" w:rsidRDefault="004E32E7">
            <w:pPr>
              <w:rPr>
                <w:color w:val="000000"/>
                <w:sz w:val="22"/>
              </w:rPr>
            </w:pPr>
            <w:r w:rsidRPr="004E32E7">
              <w:rPr>
                <w:color w:val="000000"/>
                <w:sz w:val="22"/>
              </w:rPr>
              <w:t>LCG from midships(+ve for'd)</w:t>
            </w:r>
          </w:p>
        </w:tc>
        <w:tc>
          <w:tcPr>
            <w:tcW w:w="1029" w:type="dxa"/>
            <w:tcBorders>
              <w:top w:val="nil"/>
              <w:left w:val="nil"/>
              <w:bottom w:val="single" w:sz="4" w:space="0" w:color="auto"/>
              <w:right w:val="single" w:sz="4" w:space="0" w:color="auto"/>
            </w:tcBorders>
            <w:shd w:val="clear" w:color="auto" w:fill="auto"/>
            <w:noWrap/>
            <w:vAlign w:val="bottom"/>
            <w:hideMark/>
          </w:tcPr>
          <w:p w14:paraId="2A156682" w14:textId="77777777" w:rsidR="004E32E7" w:rsidRPr="004E32E7" w:rsidRDefault="004E32E7">
            <w:pPr>
              <w:jc w:val="right"/>
              <w:rPr>
                <w:color w:val="000000"/>
                <w:sz w:val="22"/>
              </w:rPr>
            </w:pPr>
            <w:r w:rsidRPr="004E32E7">
              <w:rPr>
                <w:color w:val="000000"/>
                <w:sz w:val="22"/>
              </w:rPr>
              <w:t>0.313</w:t>
            </w:r>
          </w:p>
        </w:tc>
        <w:tc>
          <w:tcPr>
            <w:tcW w:w="1236" w:type="dxa"/>
            <w:tcBorders>
              <w:top w:val="nil"/>
              <w:left w:val="nil"/>
              <w:bottom w:val="single" w:sz="4" w:space="0" w:color="auto"/>
              <w:right w:val="single" w:sz="4" w:space="0" w:color="auto"/>
            </w:tcBorders>
            <w:shd w:val="clear" w:color="auto" w:fill="auto"/>
            <w:noWrap/>
            <w:vAlign w:val="bottom"/>
            <w:hideMark/>
          </w:tcPr>
          <w:p w14:paraId="120A4C24"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3017BC6C" w14:textId="77777777" w:rsidR="004E32E7" w:rsidRPr="004E32E7" w:rsidRDefault="004E32E7">
            <w:pPr>
              <w:jc w:val="right"/>
              <w:rPr>
                <w:color w:val="000000"/>
                <w:sz w:val="22"/>
              </w:rPr>
            </w:pPr>
            <w:r w:rsidRPr="004E32E7">
              <w:rPr>
                <w:color w:val="000000"/>
                <w:sz w:val="22"/>
              </w:rPr>
              <w:t>0.284</w:t>
            </w:r>
          </w:p>
        </w:tc>
        <w:tc>
          <w:tcPr>
            <w:tcW w:w="1151" w:type="dxa"/>
            <w:tcBorders>
              <w:top w:val="nil"/>
              <w:left w:val="nil"/>
              <w:bottom w:val="single" w:sz="4" w:space="0" w:color="auto"/>
              <w:right w:val="single" w:sz="4" w:space="0" w:color="auto"/>
            </w:tcBorders>
            <w:shd w:val="clear" w:color="auto" w:fill="auto"/>
            <w:noWrap/>
            <w:vAlign w:val="bottom"/>
            <w:hideMark/>
          </w:tcPr>
          <w:p w14:paraId="19A44FAE"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4F9194E3" w14:textId="77777777" w:rsidR="004E32E7" w:rsidRPr="004E32E7" w:rsidRDefault="004E32E7">
            <w:pPr>
              <w:jc w:val="right"/>
              <w:rPr>
                <w:color w:val="000000"/>
                <w:sz w:val="22"/>
              </w:rPr>
            </w:pPr>
            <w:r w:rsidRPr="004E32E7">
              <w:rPr>
                <w:color w:val="000000"/>
                <w:sz w:val="22"/>
              </w:rPr>
              <w:t>0.347</w:t>
            </w:r>
          </w:p>
        </w:tc>
        <w:tc>
          <w:tcPr>
            <w:tcW w:w="1151" w:type="dxa"/>
            <w:tcBorders>
              <w:top w:val="nil"/>
              <w:left w:val="nil"/>
              <w:bottom w:val="single" w:sz="4" w:space="0" w:color="auto"/>
              <w:right w:val="single" w:sz="8" w:space="0" w:color="auto"/>
            </w:tcBorders>
            <w:shd w:val="clear" w:color="auto" w:fill="auto"/>
            <w:noWrap/>
            <w:vAlign w:val="bottom"/>
            <w:hideMark/>
          </w:tcPr>
          <w:p w14:paraId="1F0997AB" w14:textId="77777777" w:rsidR="004E32E7" w:rsidRPr="004E32E7" w:rsidRDefault="004E32E7">
            <w:pPr>
              <w:rPr>
                <w:color w:val="000000"/>
                <w:sz w:val="22"/>
              </w:rPr>
            </w:pPr>
            <w:r w:rsidRPr="004E32E7">
              <w:rPr>
                <w:color w:val="000000"/>
                <w:sz w:val="22"/>
              </w:rPr>
              <w:t>m</w:t>
            </w:r>
          </w:p>
        </w:tc>
      </w:tr>
      <w:tr w:rsidR="004E32E7" w:rsidRPr="004E32E7" w14:paraId="3C1F7941"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445BD5A4" w14:textId="77777777" w:rsidR="004E32E7" w:rsidRPr="004E32E7" w:rsidRDefault="004E32E7">
            <w:pPr>
              <w:rPr>
                <w:color w:val="000000"/>
                <w:sz w:val="22"/>
              </w:rPr>
            </w:pPr>
            <w:r w:rsidRPr="004E32E7">
              <w:rPr>
                <w:color w:val="000000"/>
                <w:sz w:val="22"/>
              </w:rPr>
              <w:t>Transom area</w:t>
            </w:r>
          </w:p>
        </w:tc>
        <w:tc>
          <w:tcPr>
            <w:tcW w:w="1029" w:type="dxa"/>
            <w:tcBorders>
              <w:top w:val="nil"/>
              <w:left w:val="nil"/>
              <w:bottom w:val="single" w:sz="4" w:space="0" w:color="auto"/>
              <w:right w:val="single" w:sz="4" w:space="0" w:color="auto"/>
            </w:tcBorders>
            <w:shd w:val="clear" w:color="auto" w:fill="auto"/>
            <w:noWrap/>
            <w:vAlign w:val="bottom"/>
            <w:hideMark/>
          </w:tcPr>
          <w:p w14:paraId="121FDA55" w14:textId="77777777" w:rsidR="004E32E7" w:rsidRPr="004E32E7" w:rsidRDefault="004E32E7">
            <w:pPr>
              <w:jc w:val="right"/>
              <w:rPr>
                <w:color w:val="000000"/>
                <w:sz w:val="22"/>
              </w:rPr>
            </w:pPr>
            <w:r w:rsidRPr="004E32E7">
              <w:rPr>
                <w:color w:val="000000"/>
                <w:sz w:val="22"/>
              </w:rPr>
              <w:t>0</w:t>
            </w:r>
          </w:p>
        </w:tc>
        <w:tc>
          <w:tcPr>
            <w:tcW w:w="1236" w:type="dxa"/>
            <w:tcBorders>
              <w:top w:val="nil"/>
              <w:left w:val="nil"/>
              <w:bottom w:val="single" w:sz="4" w:space="0" w:color="auto"/>
              <w:right w:val="single" w:sz="4" w:space="0" w:color="auto"/>
            </w:tcBorders>
            <w:shd w:val="clear" w:color="auto" w:fill="auto"/>
            <w:noWrap/>
            <w:vAlign w:val="bottom"/>
            <w:hideMark/>
          </w:tcPr>
          <w:p w14:paraId="6B07BBFA"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22C36281"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4" w:space="0" w:color="auto"/>
            </w:tcBorders>
            <w:shd w:val="clear" w:color="auto" w:fill="auto"/>
            <w:noWrap/>
            <w:vAlign w:val="bottom"/>
            <w:hideMark/>
          </w:tcPr>
          <w:p w14:paraId="3CA6ABEE"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611EA4B9"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8" w:space="0" w:color="auto"/>
            </w:tcBorders>
            <w:shd w:val="clear" w:color="auto" w:fill="auto"/>
            <w:noWrap/>
            <w:vAlign w:val="bottom"/>
            <w:hideMark/>
          </w:tcPr>
          <w:p w14:paraId="6FA2302F" w14:textId="77777777" w:rsidR="004E32E7" w:rsidRPr="004E32E7" w:rsidRDefault="004E32E7">
            <w:pPr>
              <w:rPr>
                <w:color w:val="000000"/>
                <w:sz w:val="22"/>
              </w:rPr>
            </w:pPr>
            <w:r w:rsidRPr="004E32E7">
              <w:rPr>
                <w:color w:val="000000"/>
                <w:sz w:val="22"/>
              </w:rPr>
              <w:t>m^2</w:t>
            </w:r>
          </w:p>
        </w:tc>
      </w:tr>
      <w:tr w:rsidR="004E32E7" w:rsidRPr="004E32E7" w14:paraId="30BDF789"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1E7B87F5" w14:textId="77777777" w:rsidR="004E32E7" w:rsidRPr="004E32E7" w:rsidRDefault="004E32E7">
            <w:pPr>
              <w:rPr>
                <w:color w:val="000000"/>
                <w:sz w:val="22"/>
              </w:rPr>
            </w:pPr>
            <w:r w:rsidRPr="004E32E7">
              <w:rPr>
                <w:color w:val="000000"/>
                <w:sz w:val="22"/>
              </w:rPr>
              <w:t>Transom wl beam</w:t>
            </w:r>
          </w:p>
        </w:tc>
        <w:tc>
          <w:tcPr>
            <w:tcW w:w="1029" w:type="dxa"/>
            <w:tcBorders>
              <w:top w:val="nil"/>
              <w:left w:val="nil"/>
              <w:bottom w:val="single" w:sz="4" w:space="0" w:color="auto"/>
              <w:right w:val="single" w:sz="4" w:space="0" w:color="auto"/>
            </w:tcBorders>
            <w:shd w:val="clear" w:color="auto" w:fill="auto"/>
            <w:noWrap/>
            <w:vAlign w:val="bottom"/>
            <w:hideMark/>
          </w:tcPr>
          <w:p w14:paraId="041B9793" w14:textId="77777777" w:rsidR="004E32E7" w:rsidRPr="004E32E7" w:rsidRDefault="004E32E7">
            <w:pPr>
              <w:jc w:val="right"/>
              <w:rPr>
                <w:color w:val="000000"/>
                <w:sz w:val="22"/>
              </w:rPr>
            </w:pPr>
            <w:r w:rsidRPr="004E32E7">
              <w:rPr>
                <w:color w:val="000000"/>
                <w:sz w:val="22"/>
              </w:rPr>
              <w:t>0</w:t>
            </w:r>
          </w:p>
        </w:tc>
        <w:tc>
          <w:tcPr>
            <w:tcW w:w="1236" w:type="dxa"/>
            <w:tcBorders>
              <w:top w:val="nil"/>
              <w:left w:val="nil"/>
              <w:bottom w:val="single" w:sz="4" w:space="0" w:color="auto"/>
              <w:right w:val="single" w:sz="4" w:space="0" w:color="auto"/>
            </w:tcBorders>
            <w:shd w:val="clear" w:color="auto" w:fill="auto"/>
            <w:noWrap/>
            <w:vAlign w:val="bottom"/>
            <w:hideMark/>
          </w:tcPr>
          <w:p w14:paraId="3192A683"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620ACDB3"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4" w:space="0" w:color="auto"/>
            </w:tcBorders>
            <w:shd w:val="clear" w:color="auto" w:fill="auto"/>
            <w:noWrap/>
            <w:vAlign w:val="bottom"/>
            <w:hideMark/>
          </w:tcPr>
          <w:p w14:paraId="53822B43"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43C27E02"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8" w:space="0" w:color="auto"/>
            </w:tcBorders>
            <w:shd w:val="clear" w:color="auto" w:fill="auto"/>
            <w:noWrap/>
            <w:vAlign w:val="bottom"/>
            <w:hideMark/>
          </w:tcPr>
          <w:p w14:paraId="1768F64F" w14:textId="77777777" w:rsidR="004E32E7" w:rsidRPr="004E32E7" w:rsidRDefault="004E32E7">
            <w:pPr>
              <w:rPr>
                <w:color w:val="000000"/>
                <w:sz w:val="22"/>
              </w:rPr>
            </w:pPr>
            <w:r w:rsidRPr="004E32E7">
              <w:rPr>
                <w:color w:val="000000"/>
                <w:sz w:val="22"/>
              </w:rPr>
              <w:t>m</w:t>
            </w:r>
          </w:p>
        </w:tc>
      </w:tr>
      <w:tr w:rsidR="004E32E7" w:rsidRPr="004E32E7" w14:paraId="4DD7DF58"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02CE1D83" w14:textId="77777777" w:rsidR="004E32E7" w:rsidRPr="004E32E7" w:rsidRDefault="004E32E7">
            <w:pPr>
              <w:rPr>
                <w:color w:val="000000"/>
                <w:sz w:val="22"/>
              </w:rPr>
            </w:pPr>
            <w:r w:rsidRPr="004E32E7">
              <w:rPr>
                <w:color w:val="000000"/>
                <w:sz w:val="22"/>
              </w:rPr>
              <w:t>Transom draft</w:t>
            </w:r>
          </w:p>
        </w:tc>
        <w:tc>
          <w:tcPr>
            <w:tcW w:w="1029" w:type="dxa"/>
            <w:tcBorders>
              <w:top w:val="nil"/>
              <w:left w:val="nil"/>
              <w:bottom w:val="single" w:sz="4" w:space="0" w:color="auto"/>
              <w:right w:val="single" w:sz="4" w:space="0" w:color="auto"/>
            </w:tcBorders>
            <w:shd w:val="clear" w:color="auto" w:fill="auto"/>
            <w:noWrap/>
            <w:vAlign w:val="bottom"/>
            <w:hideMark/>
          </w:tcPr>
          <w:p w14:paraId="384EDCCB" w14:textId="77777777" w:rsidR="004E32E7" w:rsidRPr="004E32E7" w:rsidRDefault="004E32E7">
            <w:pPr>
              <w:jc w:val="right"/>
              <w:rPr>
                <w:color w:val="000000"/>
                <w:sz w:val="22"/>
              </w:rPr>
            </w:pPr>
            <w:r w:rsidRPr="004E32E7">
              <w:rPr>
                <w:color w:val="000000"/>
                <w:sz w:val="22"/>
              </w:rPr>
              <w:t>0.206</w:t>
            </w:r>
          </w:p>
        </w:tc>
        <w:tc>
          <w:tcPr>
            <w:tcW w:w="1236" w:type="dxa"/>
            <w:tcBorders>
              <w:top w:val="nil"/>
              <w:left w:val="nil"/>
              <w:bottom w:val="single" w:sz="4" w:space="0" w:color="auto"/>
              <w:right w:val="single" w:sz="4" w:space="0" w:color="auto"/>
            </w:tcBorders>
            <w:shd w:val="clear" w:color="auto" w:fill="auto"/>
            <w:noWrap/>
            <w:vAlign w:val="bottom"/>
            <w:hideMark/>
          </w:tcPr>
          <w:p w14:paraId="4479260C"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76B58415" w14:textId="77777777" w:rsidR="004E32E7" w:rsidRPr="004E32E7" w:rsidRDefault="004E32E7">
            <w:pPr>
              <w:jc w:val="right"/>
              <w:rPr>
                <w:color w:val="000000"/>
                <w:sz w:val="22"/>
              </w:rPr>
            </w:pPr>
            <w:r w:rsidRPr="004E32E7">
              <w:rPr>
                <w:color w:val="000000"/>
                <w:sz w:val="22"/>
              </w:rPr>
              <w:t>0.206</w:t>
            </w:r>
          </w:p>
        </w:tc>
        <w:tc>
          <w:tcPr>
            <w:tcW w:w="1151" w:type="dxa"/>
            <w:tcBorders>
              <w:top w:val="nil"/>
              <w:left w:val="nil"/>
              <w:bottom w:val="single" w:sz="4" w:space="0" w:color="auto"/>
              <w:right w:val="single" w:sz="4" w:space="0" w:color="auto"/>
            </w:tcBorders>
            <w:shd w:val="clear" w:color="auto" w:fill="auto"/>
            <w:noWrap/>
            <w:vAlign w:val="bottom"/>
            <w:hideMark/>
          </w:tcPr>
          <w:p w14:paraId="2C98FEC9"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047320E4" w14:textId="77777777" w:rsidR="004E32E7" w:rsidRPr="004E32E7" w:rsidRDefault="004E32E7">
            <w:pPr>
              <w:jc w:val="right"/>
              <w:rPr>
                <w:color w:val="000000"/>
                <w:sz w:val="22"/>
              </w:rPr>
            </w:pPr>
            <w:r w:rsidRPr="004E32E7">
              <w:rPr>
                <w:color w:val="000000"/>
                <w:sz w:val="22"/>
              </w:rPr>
              <w:t>0.206</w:t>
            </w:r>
          </w:p>
        </w:tc>
        <w:tc>
          <w:tcPr>
            <w:tcW w:w="1151" w:type="dxa"/>
            <w:tcBorders>
              <w:top w:val="nil"/>
              <w:left w:val="nil"/>
              <w:bottom w:val="single" w:sz="4" w:space="0" w:color="auto"/>
              <w:right w:val="single" w:sz="8" w:space="0" w:color="auto"/>
            </w:tcBorders>
            <w:shd w:val="clear" w:color="auto" w:fill="auto"/>
            <w:noWrap/>
            <w:vAlign w:val="bottom"/>
            <w:hideMark/>
          </w:tcPr>
          <w:p w14:paraId="4FC18353" w14:textId="77777777" w:rsidR="004E32E7" w:rsidRPr="004E32E7" w:rsidRDefault="004E32E7">
            <w:pPr>
              <w:rPr>
                <w:color w:val="000000"/>
                <w:sz w:val="22"/>
              </w:rPr>
            </w:pPr>
            <w:r w:rsidRPr="004E32E7">
              <w:rPr>
                <w:color w:val="000000"/>
                <w:sz w:val="22"/>
              </w:rPr>
              <w:t>m</w:t>
            </w:r>
          </w:p>
        </w:tc>
      </w:tr>
      <w:tr w:rsidR="004E32E7" w:rsidRPr="004E32E7" w14:paraId="335E1786"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6DA004CA" w14:textId="77777777" w:rsidR="004E32E7" w:rsidRPr="004E32E7" w:rsidRDefault="004E32E7">
            <w:pPr>
              <w:rPr>
                <w:color w:val="000000"/>
                <w:sz w:val="22"/>
              </w:rPr>
            </w:pPr>
            <w:r w:rsidRPr="004E32E7">
              <w:rPr>
                <w:color w:val="000000"/>
                <w:sz w:val="22"/>
              </w:rPr>
              <w:t>Max sectional area</w:t>
            </w:r>
          </w:p>
        </w:tc>
        <w:tc>
          <w:tcPr>
            <w:tcW w:w="1029" w:type="dxa"/>
            <w:tcBorders>
              <w:top w:val="nil"/>
              <w:left w:val="nil"/>
              <w:bottom w:val="single" w:sz="4" w:space="0" w:color="auto"/>
              <w:right w:val="single" w:sz="4" w:space="0" w:color="auto"/>
            </w:tcBorders>
            <w:shd w:val="clear" w:color="auto" w:fill="auto"/>
            <w:noWrap/>
            <w:vAlign w:val="bottom"/>
            <w:hideMark/>
          </w:tcPr>
          <w:p w14:paraId="2EE4A0B6" w14:textId="77777777" w:rsidR="004E32E7" w:rsidRPr="004E32E7" w:rsidRDefault="004E32E7">
            <w:pPr>
              <w:jc w:val="right"/>
              <w:rPr>
                <w:color w:val="000000"/>
                <w:sz w:val="22"/>
              </w:rPr>
            </w:pPr>
            <w:r w:rsidRPr="004E32E7">
              <w:rPr>
                <w:color w:val="000000"/>
                <w:sz w:val="22"/>
              </w:rPr>
              <w:t>0.294</w:t>
            </w:r>
          </w:p>
        </w:tc>
        <w:tc>
          <w:tcPr>
            <w:tcW w:w="1236" w:type="dxa"/>
            <w:tcBorders>
              <w:top w:val="nil"/>
              <w:left w:val="nil"/>
              <w:bottom w:val="single" w:sz="4" w:space="0" w:color="auto"/>
              <w:right w:val="single" w:sz="4" w:space="0" w:color="auto"/>
            </w:tcBorders>
            <w:shd w:val="clear" w:color="auto" w:fill="auto"/>
            <w:noWrap/>
            <w:vAlign w:val="bottom"/>
            <w:hideMark/>
          </w:tcPr>
          <w:p w14:paraId="13F62C2E"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66098DD1" w14:textId="77777777" w:rsidR="004E32E7" w:rsidRPr="004E32E7" w:rsidRDefault="004E32E7">
            <w:pPr>
              <w:jc w:val="right"/>
              <w:rPr>
                <w:color w:val="000000"/>
                <w:sz w:val="22"/>
              </w:rPr>
            </w:pPr>
            <w:r w:rsidRPr="004E32E7">
              <w:rPr>
                <w:color w:val="000000"/>
                <w:sz w:val="22"/>
              </w:rPr>
              <w:t>0.294</w:t>
            </w:r>
          </w:p>
        </w:tc>
        <w:tc>
          <w:tcPr>
            <w:tcW w:w="1151" w:type="dxa"/>
            <w:tcBorders>
              <w:top w:val="nil"/>
              <w:left w:val="nil"/>
              <w:bottom w:val="single" w:sz="4" w:space="0" w:color="auto"/>
              <w:right w:val="single" w:sz="4" w:space="0" w:color="auto"/>
            </w:tcBorders>
            <w:shd w:val="clear" w:color="auto" w:fill="auto"/>
            <w:noWrap/>
            <w:vAlign w:val="bottom"/>
            <w:hideMark/>
          </w:tcPr>
          <w:p w14:paraId="1792721B"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68302DDA" w14:textId="77777777" w:rsidR="004E32E7" w:rsidRPr="004E32E7" w:rsidRDefault="004E32E7">
            <w:pPr>
              <w:jc w:val="right"/>
              <w:rPr>
                <w:color w:val="000000"/>
                <w:sz w:val="22"/>
              </w:rPr>
            </w:pPr>
            <w:r w:rsidRPr="004E32E7">
              <w:rPr>
                <w:color w:val="000000"/>
                <w:sz w:val="22"/>
              </w:rPr>
              <w:t>0.294</w:t>
            </w:r>
          </w:p>
        </w:tc>
        <w:tc>
          <w:tcPr>
            <w:tcW w:w="1151" w:type="dxa"/>
            <w:tcBorders>
              <w:top w:val="nil"/>
              <w:left w:val="nil"/>
              <w:bottom w:val="single" w:sz="4" w:space="0" w:color="auto"/>
              <w:right w:val="single" w:sz="8" w:space="0" w:color="auto"/>
            </w:tcBorders>
            <w:shd w:val="clear" w:color="auto" w:fill="auto"/>
            <w:noWrap/>
            <w:vAlign w:val="bottom"/>
            <w:hideMark/>
          </w:tcPr>
          <w:p w14:paraId="1B5BFF4E" w14:textId="77777777" w:rsidR="004E32E7" w:rsidRPr="004E32E7" w:rsidRDefault="004E32E7">
            <w:pPr>
              <w:rPr>
                <w:color w:val="000000"/>
                <w:sz w:val="22"/>
              </w:rPr>
            </w:pPr>
            <w:r w:rsidRPr="004E32E7">
              <w:rPr>
                <w:color w:val="000000"/>
                <w:sz w:val="22"/>
              </w:rPr>
              <w:t>m^2</w:t>
            </w:r>
          </w:p>
        </w:tc>
      </w:tr>
      <w:tr w:rsidR="004E32E7" w:rsidRPr="004E32E7" w14:paraId="477203EA"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3BB92E65" w14:textId="77777777" w:rsidR="004E32E7" w:rsidRPr="004E32E7" w:rsidRDefault="004E32E7">
            <w:pPr>
              <w:rPr>
                <w:color w:val="000000"/>
                <w:sz w:val="22"/>
              </w:rPr>
            </w:pPr>
            <w:r w:rsidRPr="004E32E7">
              <w:rPr>
                <w:color w:val="000000"/>
                <w:sz w:val="22"/>
              </w:rPr>
              <w:t>Bulb transverse area</w:t>
            </w:r>
          </w:p>
        </w:tc>
        <w:tc>
          <w:tcPr>
            <w:tcW w:w="1029" w:type="dxa"/>
            <w:tcBorders>
              <w:top w:val="nil"/>
              <w:left w:val="nil"/>
              <w:bottom w:val="single" w:sz="4" w:space="0" w:color="auto"/>
              <w:right w:val="single" w:sz="4" w:space="0" w:color="auto"/>
            </w:tcBorders>
            <w:shd w:val="clear" w:color="auto" w:fill="auto"/>
            <w:noWrap/>
            <w:vAlign w:val="bottom"/>
            <w:hideMark/>
          </w:tcPr>
          <w:p w14:paraId="4A35B3CE" w14:textId="77777777" w:rsidR="004E32E7" w:rsidRPr="004E32E7" w:rsidRDefault="004E32E7">
            <w:pPr>
              <w:jc w:val="right"/>
              <w:rPr>
                <w:color w:val="000000"/>
                <w:sz w:val="22"/>
              </w:rPr>
            </w:pPr>
            <w:r w:rsidRPr="004E32E7">
              <w:rPr>
                <w:color w:val="000000"/>
                <w:sz w:val="22"/>
              </w:rPr>
              <w:t>0.068</w:t>
            </w:r>
          </w:p>
        </w:tc>
        <w:tc>
          <w:tcPr>
            <w:tcW w:w="1236" w:type="dxa"/>
            <w:tcBorders>
              <w:top w:val="nil"/>
              <w:left w:val="nil"/>
              <w:bottom w:val="single" w:sz="4" w:space="0" w:color="auto"/>
              <w:right w:val="single" w:sz="4" w:space="0" w:color="auto"/>
            </w:tcBorders>
            <w:shd w:val="clear" w:color="auto" w:fill="auto"/>
            <w:noWrap/>
            <w:vAlign w:val="bottom"/>
            <w:hideMark/>
          </w:tcPr>
          <w:p w14:paraId="093FBAE2"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6CF129CB"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4" w:space="0" w:color="auto"/>
            </w:tcBorders>
            <w:shd w:val="clear" w:color="auto" w:fill="auto"/>
            <w:noWrap/>
            <w:vAlign w:val="bottom"/>
            <w:hideMark/>
          </w:tcPr>
          <w:p w14:paraId="7ADD4BB3"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16AE1514" w14:textId="77777777" w:rsidR="004E32E7" w:rsidRPr="004E32E7" w:rsidRDefault="004E32E7">
            <w:pPr>
              <w:jc w:val="right"/>
              <w:rPr>
                <w:color w:val="000000"/>
                <w:sz w:val="22"/>
              </w:rPr>
            </w:pPr>
            <w:r w:rsidRPr="004E32E7">
              <w:rPr>
                <w:color w:val="000000"/>
                <w:sz w:val="22"/>
              </w:rPr>
              <w:t>0.159</w:t>
            </w:r>
          </w:p>
        </w:tc>
        <w:tc>
          <w:tcPr>
            <w:tcW w:w="1151" w:type="dxa"/>
            <w:tcBorders>
              <w:top w:val="nil"/>
              <w:left w:val="nil"/>
              <w:bottom w:val="single" w:sz="4" w:space="0" w:color="auto"/>
              <w:right w:val="single" w:sz="8" w:space="0" w:color="auto"/>
            </w:tcBorders>
            <w:shd w:val="clear" w:color="auto" w:fill="auto"/>
            <w:noWrap/>
            <w:vAlign w:val="bottom"/>
            <w:hideMark/>
          </w:tcPr>
          <w:p w14:paraId="2F6B6E44" w14:textId="77777777" w:rsidR="004E32E7" w:rsidRPr="004E32E7" w:rsidRDefault="004E32E7">
            <w:pPr>
              <w:rPr>
                <w:color w:val="000000"/>
                <w:sz w:val="22"/>
              </w:rPr>
            </w:pPr>
            <w:r w:rsidRPr="004E32E7">
              <w:rPr>
                <w:color w:val="000000"/>
                <w:sz w:val="22"/>
              </w:rPr>
              <w:t>m^2</w:t>
            </w:r>
          </w:p>
        </w:tc>
      </w:tr>
      <w:tr w:rsidR="004E32E7" w:rsidRPr="004E32E7" w14:paraId="6BA64EA1"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7C0D0058" w14:textId="77777777" w:rsidR="004E32E7" w:rsidRPr="004E32E7" w:rsidRDefault="004E32E7">
            <w:pPr>
              <w:rPr>
                <w:color w:val="000000"/>
                <w:sz w:val="22"/>
              </w:rPr>
            </w:pPr>
            <w:r w:rsidRPr="004E32E7">
              <w:rPr>
                <w:color w:val="000000"/>
                <w:sz w:val="22"/>
              </w:rPr>
              <w:t>Bulb height from keel</w:t>
            </w:r>
          </w:p>
        </w:tc>
        <w:tc>
          <w:tcPr>
            <w:tcW w:w="1029" w:type="dxa"/>
            <w:tcBorders>
              <w:top w:val="nil"/>
              <w:left w:val="nil"/>
              <w:bottom w:val="single" w:sz="4" w:space="0" w:color="auto"/>
              <w:right w:val="single" w:sz="4" w:space="0" w:color="auto"/>
            </w:tcBorders>
            <w:shd w:val="clear" w:color="auto" w:fill="auto"/>
            <w:noWrap/>
            <w:vAlign w:val="bottom"/>
            <w:hideMark/>
          </w:tcPr>
          <w:p w14:paraId="19D33618" w14:textId="77777777" w:rsidR="004E32E7" w:rsidRPr="004E32E7" w:rsidRDefault="004E32E7">
            <w:pPr>
              <w:jc w:val="right"/>
              <w:rPr>
                <w:color w:val="000000"/>
                <w:sz w:val="22"/>
              </w:rPr>
            </w:pPr>
            <w:r w:rsidRPr="004E32E7">
              <w:rPr>
                <w:color w:val="000000"/>
                <w:sz w:val="22"/>
              </w:rPr>
              <w:t>0</w:t>
            </w:r>
          </w:p>
        </w:tc>
        <w:tc>
          <w:tcPr>
            <w:tcW w:w="1236" w:type="dxa"/>
            <w:tcBorders>
              <w:top w:val="nil"/>
              <w:left w:val="nil"/>
              <w:bottom w:val="single" w:sz="4" w:space="0" w:color="auto"/>
              <w:right w:val="single" w:sz="4" w:space="0" w:color="auto"/>
            </w:tcBorders>
            <w:shd w:val="clear" w:color="auto" w:fill="auto"/>
            <w:noWrap/>
            <w:vAlign w:val="bottom"/>
            <w:hideMark/>
          </w:tcPr>
          <w:p w14:paraId="56CEEF97"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5BCA4886"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4" w:space="0" w:color="auto"/>
            </w:tcBorders>
            <w:shd w:val="clear" w:color="auto" w:fill="auto"/>
            <w:noWrap/>
            <w:vAlign w:val="bottom"/>
            <w:hideMark/>
          </w:tcPr>
          <w:p w14:paraId="7A4D2042"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7BDB6D2C" w14:textId="77777777" w:rsidR="004E32E7" w:rsidRPr="004E32E7" w:rsidRDefault="004E32E7">
            <w:pPr>
              <w:jc w:val="right"/>
              <w:rPr>
                <w:color w:val="000000"/>
                <w:sz w:val="22"/>
              </w:rPr>
            </w:pPr>
            <w:r w:rsidRPr="004E32E7">
              <w:rPr>
                <w:color w:val="000000"/>
                <w:sz w:val="22"/>
              </w:rPr>
              <w:t>0.229</w:t>
            </w:r>
          </w:p>
        </w:tc>
        <w:tc>
          <w:tcPr>
            <w:tcW w:w="1151" w:type="dxa"/>
            <w:tcBorders>
              <w:top w:val="nil"/>
              <w:left w:val="nil"/>
              <w:bottom w:val="single" w:sz="4" w:space="0" w:color="auto"/>
              <w:right w:val="single" w:sz="8" w:space="0" w:color="auto"/>
            </w:tcBorders>
            <w:shd w:val="clear" w:color="auto" w:fill="auto"/>
            <w:noWrap/>
            <w:vAlign w:val="bottom"/>
            <w:hideMark/>
          </w:tcPr>
          <w:p w14:paraId="2BF83216" w14:textId="77777777" w:rsidR="004E32E7" w:rsidRPr="004E32E7" w:rsidRDefault="004E32E7">
            <w:pPr>
              <w:rPr>
                <w:color w:val="000000"/>
                <w:sz w:val="22"/>
              </w:rPr>
            </w:pPr>
            <w:r w:rsidRPr="004E32E7">
              <w:rPr>
                <w:color w:val="000000"/>
                <w:sz w:val="22"/>
              </w:rPr>
              <w:t>m</w:t>
            </w:r>
          </w:p>
        </w:tc>
      </w:tr>
      <w:tr w:rsidR="004E32E7" w:rsidRPr="004E32E7" w14:paraId="01F4DF55"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6623721E" w14:textId="77777777" w:rsidR="004E32E7" w:rsidRPr="004E32E7" w:rsidRDefault="004E32E7">
            <w:pPr>
              <w:rPr>
                <w:color w:val="000000"/>
                <w:sz w:val="22"/>
              </w:rPr>
            </w:pPr>
            <w:r w:rsidRPr="004E32E7">
              <w:rPr>
                <w:color w:val="000000"/>
                <w:sz w:val="22"/>
              </w:rPr>
              <w:t>Draft at FP</w:t>
            </w:r>
          </w:p>
        </w:tc>
        <w:tc>
          <w:tcPr>
            <w:tcW w:w="1029" w:type="dxa"/>
            <w:tcBorders>
              <w:top w:val="nil"/>
              <w:left w:val="nil"/>
              <w:bottom w:val="single" w:sz="4" w:space="0" w:color="auto"/>
              <w:right w:val="single" w:sz="4" w:space="0" w:color="auto"/>
            </w:tcBorders>
            <w:shd w:val="clear" w:color="auto" w:fill="auto"/>
            <w:noWrap/>
            <w:vAlign w:val="bottom"/>
            <w:hideMark/>
          </w:tcPr>
          <w:p w14:paraId="78DDDE02" w14:textId="77777777" w:rsidR="004E32E7" w:rsidRPr="004E32E7" w:rsidRDefault="004E32E7">
            <w:pPr>
              <w:jc w:val="right"/>
              <w:rPr>
                <w:color w:val="000000"/>
                <w:sz w:val="22"/>
              </w:rPr>
            </w:pPr>
            <w:r w:rsidRPr="004E32E7">
              <w:rPr>
                <w:color w:val="000000"/>
                <w:sz w:val="22"/>
              </w:rPr>
              <w:t>0.38</w:t>
            </w:r>
          </w:p>
        </w:tc>
        <w:tc>
          <w:tcPr>
            <w:tcW w:w="1236" w:type="dxa"/>
            <w:tcBorders>
              <w:top w:val="nil"/>
              <w:left w:val="nil"/>
              <w:bottom w:val="single" w:sz="4" w:space="0" w:color="auto"/>
              <w:right w:val="single" w:sz="4" w:space="0" w:color="auto"/>
            </w:tcBorders>
            <w:shd w:val="clear" w:color="auto" w:fill="auto"/>
            <w:noWrap/>
            <w:vAlign w:val="bottom"/>
            <w:hideMark/>
          </w:tcPr>
          <w:p w14:paraId="729AEF41"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3CD98C9F" w14:textId="77777777" w:rsidR="004E32E7" w:rsidRPr="004E32E7" w:rsidRDefault="004E32E7">
            <w:pPr>
              <w:jc w:val="right"/>
              <w:rPr>
                <w:color w:val="000000"/>
                <w:sz w:val="22"/>
              </w:rPr>
            </w:pPr>
            <w:r w:rsidRPr="004E32E7">
              <w:rPr>
                <w:color w:val="000000"/>
                <w:sz w:val="22"/>
              </w:rPr>
              <w:t>0.38</w:t>
            </w:r>
          </w:p>
        </w:tc>
        <w:tc>
          <w:tcPr>
            <w:tcW w:w="1151" w:type="dxa"/>
            <w:tcBorders>
              <w:top w:val="nil"/>
              <w:left w:val="nil"/>
              <w:bottom w:val="single" w:sz="4" w:space="0" w:color="auto"/>
              <w:right w:val="single" w:sz="4" w:space="0" w:color="auto"/>
            </w:tcBorders>
            <w:shd w:val="clear" w:color="auto" w:fill="auto"/>
            <w:noWrap/>
            <w:vAlign w:val="bottom"/>
            <w:hideMark/>
          </w:tcPr>
          <w:p w14:paraId="00F47AEB"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3E1C43F7" w14:textId="77777777" w:rsidR="004E32E7" w:rsidRPr="004E32E7" w:rsidRDefault="004E32E7">
            <w:pPr>
              <w:jc w:val="right"/>
              <w:rPr>
                <w:color w:val="000000"/>
                <w:sz w:val="22"/>
              </w:rPr>
            </w:pPr>
            <w:r w:rsidRPr="004E32E7">
              <w:rPr>
                <w:color w:val="000000"/>
                <w:sz w:val="22"/>
              </w:rPr>
              <w:t>0.38</w:t>
            </w:r>
          </w:p>
        </w:tc>
        <w:tc>
          <w:tcPr>
            <w:tcW w:w="1151" w:type="dxa"/>
            <w:tcBorders>
              <w:top w:val="nil"/>
              <w:left w:val="nil"/>
              <w:bottom w:val="single" w:sz="4" w:space="0" w:color="auto"/>
              <w:right w:val="single" w:sz="8" w:space="0" w:color="auto"/>
            </w:tcBorders>
            <w:shd w:val="clear" w:color="auto" w:fill="auto"/>
            <w:noWrap/>
            <w:vAlign w:val="bottom"/>
            <w:hideMark/>
          </w:tcPr>
          <w:p w14:paraId="5D683638" w14:textId="77777777" w:rsidR="004E32E7" w:rsidRPr="004E32E7" w:rsidRDefault="004E32E7">
            <w:pPr>
              <w:rPr>
                <w:color w:val="000000"/>
                <w:sz w:val="22"/>
              </w:rPr>
            </w:pPr>
            <w:r w:rsidRPr="004E32E7">
              <w:rPr>
                <w:color w:val="000000"/>
                <w:sz w:val="22"/>
              </w:rPr>
              <w:t>m</w:t>
            </w:r>
          </w:p>
        </w:tc>
      </w:tr>
      <w:tr w:rsidR="004E32E7" w:rsidRPr="004E32E7" w14:paraId="58A8AD23"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2A288351" w14:textId="77777777" w:rsidR="004E32E7" w:rsidRPr="004E32E7" w:rsidRDefault="004E32E7">
            <w:pPr>
              <w:rPr>
                <w:color w:val="000000"/>
                <w:sz w:val="22"/>
              </w:rPr>
            </w:pPr>
            <w:r w:rsidRPr="004E32E7">
              <w:rPr>
                <w:color w:val="000000"/>
                <w:sz w:val="22"/>
              </w:rPr>
              <w:t>Deadrise at 50% LWL</w:t>
            </w:r>
          </w:p>
        </w:tc>
        <w:tc>
          <w:tcPr>
            <w:tcW w:w="1029" w:type="dxa"/>
            <w:tcBorders>
              <w:top w:val="nil"/>
              <w:left w:val="nil"/>
              <w:bottom w:val="single" w:sz="4" w:space="0" w:color="auto"/>
              <w:right w:val="single" w:sz="4" w:space="0" w:color="auto"/>
            </w:tcBorders>
            <w:shd w:val="clear" w:color="auto" w:fill="auto"/>
            <w:noWrap/>
            <w:vAlign w:val="bottom"/>
            <w:hideMark/>
          </w:tcPr>
          <w:p w14:paraId="6F42802F" w14:textId="77777777" w:rsidR="004E32E7" w:rsidRPr="004E32E7" w:rsidRDefault="004E32E7">
            <w:pPr>
              <w:jc w:val="right"/>
              <w:rPr>
                <w:color w:val="000000"/>
                <w:sz w:val="22"/>
              </w:rPr>
            </w:pPr>
            <w:r w:rsidRPr="004E32E7">
              <w:rPr>
                <w:color w:val="000000"/>
                <w:sz w:val="22"/>
              </w:rPr>
              <w:t>4.8</w:t>
            </w:r>
          </w:p>
        </w:tc>
        <w:tc>
          <w:tcPr>
            <w:tcW w:w="1236" w:type="dxa"/>
            <w:tcBorders>
              <w:top w:val="nil"/>
              <w:left w:val="nil"/>
              <w:bottom w:val="single" w:sz="4" w:space="0" w:color="auto"/>
              <w:right w:val="single" w:sz="4" w:space="0" w:color="auto"/>
            </w:tcBorders>
            <w:shd w:val="clear" w:color="auto" w:fill="auto"/>
            <w:noWrap/>
            <w:vAlign w:val="bottom"/>
            <w:hideMark/>
          </w:tcPr>
          <w:p w14:paraId="653C8009" w14:textId="77777777" w:rsidR="004E32E7" w:rsidRPr="004E32E7" w:rsidRDefault="004E32E7">
            <w:pPr>
              <w:rPr>
                <w:color w:val="000000"/>
                <w:sz w:val="22"/>
              </w:rPr>
            </w:pPr>
            <w:r w:rsidRPr="004E32E7">
              <w:rPr>
                <w:color w:val="000000"/>
                <w:sz w:val="22"/>
              </w:rPr>
              <w:t>deg.</w:t>
            </w:r>
          </w:p>
        </w:tc>
        <w:tc>
          <w:tcPr>
            <w:tcW w:w="1029" w:type="dxa"/>
            <w:tcBorders>
              <w:top w:val="nil"/>
              <w:left w:val="nil"/>
              <w:bottom w:val="single" w:sz="4" w:space="0" w:color="auto"/>
              <w:right w:val="single" w:sz="4" w:space="0" w:color="auto"/>
            </w:tcBorders>
            <w:shd w:val="clear" w:color="auto" w:fill="auto"/>
            <w:noWrap/>
            <w:vAlign w:val="bottom"/>
            <w:hideMark/>
          </w:tcPr>
          <w:p w14:paraId="5D08C7F0" w14:textId="77777777" w:rsidR="004E32E7" w:rsidRPr="004E32E7" w:rsidRDefault="004E32E7">
            <w:pPr>
              <w:jc w:val="right"/>
              <w:rPr>
                <w:color w:val="000000"/>
                <w:sz w:val="22"/>
              </w:rPr>
            </w:pPr>
            <w:r w:rsidRPr="004E32E7">
              <w:rPr>
                <w:color w:val="000000"/>
                <w:sz w:val="22"/>
              </w:rPr>
              <w:t>4.5</w:t>
            </w:r>
          </w:p>
        </w:tc>
        <w:tc>
          <w:tcPr>
            <w:tcW w:w="1151" w:type="dxa"/>
            <w:tcBorders>
              <w:top w:val="nil"/>
              <w:left w:val="nil"/>
              <w:bottom w:val="single" w:sz="4" w:space="0" w:color="auto"/>
              <w:right w:val="single" w:sz="4" w:space="0" w:color="auto"/>
            </w:tcBorders>
            <w:shd w:val="clear" w:color="auto" w:fill="auto"/>
            <w:noWrap/>
            <w:vAlign w:val="bottom"/>
            <w:hideMark/>
          </w:tcPr>
          <w:p w14:paraId="34EB26E4" w14:textId="77777777" w:rsidR="004E32E7" w:rsidRPr="004E32E7" w:rsidRDefault="004E32E7">
            <w:pPr>
              <w:rPr>
                <w:color w:val="000000"/>
                <w:sz w:val="22"/>
              </w:rPr>
            </w:pPr>
            <w:r w:rsidRPr="004E32E7">
              <w:rPr>
                <w:color w:val="000000"/>
                <w:sz w:val="22"/>
              </w:rPr>
              <w:t>deg.</w:t>
            </w:r>
          </w:p>
        </w:tc>
        <w:tc>
          <w:tcPr>
            <w:tcW w:w="1029" w:type="dxa"/>
            <w:tcBorders>
              <w:top w:val="nil"/>
              <w:left w:val="nil"/>
              <w:bottom w:val="single" w:sz="4" w:space="0" w:color="auto"/>
              <w:right w:val="single" w:sz="4" w:space="0" w:color="auto"/>
            </w:tcBorders>
            <w:shd w:val="clear" w:color="auto" w:fill="auto"/>
            <w:noWrap/>
            <w:vAlign w:val="bottom"/>
            <w:hideMark/>
          </w:tcPr>
          <w:p w14:paraId="3C3FD777" w14:textId="77777777" w:rsidR="004E32E7" w:rsidRPr="004E32E7" w:rsidRDefault="004E32E7">
            <w:pPr>
              <w:jc w:val="right"/>
              <w:rPr>
                <w:color w:val="000000"/>
                <w:sz w:val="22"/>
              </w:rPr>
            </w:pPr>
            <w:r w:rsidRPr="004E32E7">
              <w:rPr>
                <w:color w:val="000000"/>
                <w:sz w:val="22"/>
              </w:rPr>
              <w:t>4.2</w:t>
            </w:r>
          </w:p>
        </w:tc>
        <w:tc>
          <w:tcPr>
            <w:tcW w:w="1151" w:type="dxa"/>
            <w:tcBorders>
              <w:top w:val="nil"/>
              <w:left w:val="nil"/>
              <w:bottom w:val="single" w:sz="4" w:space="0" w:color="auto"/>
              <w:right w:val="single" w:sz="8" w:space="0" w:color="auto"/>
            </w:tcBorders>
            <w:shd w:val="clear" w:color="auto" w:fill="auto"/>
            <w:noWrap/>
            <w:vAlign w:val="bottom"/>
            <w:hideMark/>
          </w:tcPr>
          <w:p w14:paraId="7839B383" w14:textId="77777777" w:rsidR="004E32E7" w:rsidRPr="004E32E7" w:rsidRDefault="004E32E7">
            <w:pPr>
              <w:rPr>
                <w:color w:val="000000"/>
                <w:sz w:val="22"/>
              </w:rPr>
            </w:pPr>
            <w:r w:rsidRPr="004E32E7">
              <w:rPr>
                <w:color w:val="000000"/>
                <w:sz w:val="22"/>
              </w:rPr>
              <w:t>deg.</w:t>
            </w:r>
          </w:p>
        </w:tc>
      </w:tr>
      <w:tr w:rsidR="004E32E7" w:rsidRPr="004E32E7" w14:paraId="1236FFC1"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5A06FDFE" w14:textId="77777777" w:rsidR="004E32E7" w:rsidRPr="004E32E7" w:rsidRDefault="004E32E7">
            <w:pPr>
              <w:rPr>
                <w:color w:val="000000"/>
                <w:sz w:val="22"/>
              </w:rPr>
            </w:pPr>
            <w:r w:rsidRPr="004E32E7">
              <w:rPr>
                <w:color w:val="000000"/>
                <w:sz w:val="22"/>
              </w:rPr>
              <w:lastRenderedPageBreak/>
              <w:t>Hard chine or Round bilge</w:t>
            </w:r>
          </w:p>
        </w:tc>
        <w:tc>
          <w:tcPr>
            <w:tcW w:w="1029" w:type="dxa"/>
            <w:tcBorders>
              <w:top w:val="nil"/>
              <w:left w:val="nil"/>
              <w:bottom w:val="single" w:sz="4" w:space="0" w:color="auto"/>
              <w:right w:val="single" w:sz="4" w:space="0" w:color="auto"/>
            </w:tcBorders>
            <w:shd w:val="clear" w:color="auto" w:fill="auto"/>
            <w:noWrap/>
            <w:vAlign w:val="bottom"/>
            <w:hideMark/>
          </w:tcPr>
          <w:p w14:paraId="594AD0CA" w14:textId="77777777" w:rsidR="004E32E7" w:rsidRPr="004E32E7" w:rsidRDefault="004E32E7">
            <w:pPr>
              <w:rPr>
                <w:color w:val="000000"/>
                <w:sz w:val="22"/>
              </w:rPr>
            </w:pPr>
            <w:r w:rsidRPr="004E32E7">
              <w:rPr>
                <w:color w:val="000000"/>
                <w:sz w:val="22"/>
              </w:rPr>
              <w:t>Round bilge</w:t>
            </w:r>
          </w:p>
        </w:tc>
        <w:tc>
          <w:tcPr>
            <w:tcW w:w="1236" w:type="dxa"/>
            <w:tcBorders>
              <w:top w:val="nil"/>
              <w:left w:val="nil"/>
              <w:bottom w:val="single" w:sz="4" w:space="0" w:color="auto"/>
              <w:right w:val="single" w:sz="4" w:space="0" w:color="auto"/>
            </w:tcBorders>
            <w:shd w:val="clear" w:color="auto" w:fill="auto"/>
            <w:noWrap/>
            <w:vAlign w:val="bottom"/>
            <w:hideMark/>
          </w:tcPr>
          <w:p w14:paraId="2638B538"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688CE508" w14:textId="77777777" w:rsidR="004E32E7" w:rsidRPr="004E32E7" w:rsidRDefault="004E32E7">
            <w:pPr>
              <w:rPr>
                <w:color w:val="000000"/>
                <w:sz w:val="22"/>
              </w:rPr>
            </w:pPr>
            <w:r w:rsidRPr="004E32E7">
              <w:rPr>
                <w:color w:val="000000"/>
                <w:sz w:val="22"/>
              </w:rPr>
              <w:t>Round bilge</w:t>
            </w:r>
          </w:p>
        </w:tc>
        <w:tc>
          <w:tcPr>
            <w:tcW w:w="1151" w:type="dxa"/>
            <w:tcBorders>
              <w:top w:val="nil"/>
              <w:left w:val="nil"/>
              <w:bottom w:val="single" w:sz="4" w:space="0" w:color="auto"/>
              <w:right w:val="single" w:sz="4" w:space="0" w:color="auto"/>
            </w:tcBorders>
            <w:shd w:val="clear" w:color="auto" w:fill="auto"/>
            <w:noWrap/>
            <w:vAlign w:val="bottom"/>
            <w:hideMark/>
          </w:tcPr>
          <w:p w14:paraId="003B4CE3"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7E013FEE" w14:textId="77777777" w:rsidR="004E32E7" w:rsidRPr="004E32E7" w:rsidRDefault="004E32E7">
            <w:pPr>
              <w:rPr>
                <w:color w:val="000000"/>
                <w:sz w:val="22"/>
              </w:rPr>
            </w:pPr>
            <w:r w:rsidRPr="004E32E7">
              <w:rPr>
                <w:color w:val="000000"/>
                <w:sz w:val="22"/>
              </w:rPr>
              <w:t>Round bilge</w:t>
            </w:r>
          </w:p>
        </w:tc>
        <w:tc>
          <w:tcPr>
            <w:tcW w:w="1151" w:type="dxa"/>
            <w:tcBorders>
              <w:top w:val="nil"/>
              <w:left w:val="nil"/>
              <w:bottom w:val="single" w:sz="4" w:space="0" w:color="auto"/>
              <w:right w:val="single" w:sz="8" w:space="0" w:color="auto"/>
            </w:tcBorders>
            <w:shd w:val="clear" w:color="auto" w:fill="auto"/>
            <w:noWrap/>
            <w:vAlign w:val="bottom"/>
            <w:hideMark/>
          </w:tcPr>
          <w:p w14:paraId="10FE98C2" w14:textId="77777777" w:rsidR="004E32E7" w:rsidRPr="004E32E7" w:rsidRDefault="004E32E7">
            <w:pPr>
              <w:rPr>
                <w:color w:val="000000"/>
                <w:sz w:val="22"/>
              </w:rPr>
            </w:pPr>
            <w:r w:rsidRPr="004E32E7">
              <w:rPr>
                <w:color w:val="000000"/>
                <w:sz w:val="22"/>
              </w:rPr>
              <w:t> </w:t>
            </w:r>
          </w:p>
        </w:tc>
      </w:tr>
      <w:tr w:rsidR="004E32E7" w:rsidRPr="004E32E7" w14:paraId="6772C5E5"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62FE4835"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502502D4" w14:textId="77777777" w:rsidR="004E32E7" w:rsidRPr="004E32E7" w:rsidRDefault="004E32E7">
            <w:pPr>
              <w:rPr>
                <w:color w:val="000000"/>
                <w:sz w:val="22"/>
              </w:rPr>
            </w:pPr>
            <w:r w:rsidRPr="004E32E7">
              <w:rPr>
                <w:color w:val="000000"/>
                <w:sz w:val="22"/>
              </w:rPr>
              <w:t> </w:t>
            </w:r>
          </w:p>
        </w:tc>
        <w:tc>
          <w:tcPr>
            <w:tcW w:w="1236" w:type="dxa"/>
            <w:tcBorders>
              <w:top w:val="nil"/>
              <w:left w:val="nil"/>
              <w:bottom w:val="single" w:sz="4" w:space="0" w:color="auto"/>
              <w:right w:val="single" w:sz="4" w:space="0" w:color="auto"/>
            </w:tcBorders>
            <w:shd w:val="clear" w:color="auto" w:fill="auto"/>
            <w:noWrap/>
            <w:vAlign w:val="bottom"/>
            <w:hideMark/>
          </w:tcPr>
          <w:p w14:paraId="36EA563C"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56FAFFC1" w14:textId="77777777" w:rsidR="004E32E7" w:rsidRPr="004E32E7" w:rsidRDefault="004E32E7">
            <w:pPr>
              <w:rPr>
                <w:color w:val="000000"/>
                <w:sz w:val="22"/>
              </w:rPr>
            </w:pPr>
            <w:r w:rsidRPr="004E32E7">
              <w:rPr>
                <w:color w:val="000000"/>
                <w:sz w:val="22"/>
              </w:rPr>
              <w:t> </w:t>
            </w:r>
          </w:p>
        </w:tc>
        <w:tc>
          <w:tcPr>
            <w:tcW w:w="1151" w:type="dxa"/>
            <w:tcBorders>
              <w:top w:val="nil"/>
              <w:left w:val="nil"/>
              <w:bottom w:val="single" w:sz="4" w:space="0" w:color="auto"/>
              <w:right w:val="single" w:sz="4" w:space="0" w:color="auto"/>
            </w:tcBorders>
            <w:shd w:val="clear" w:color="auto" w:fill="auto"/>
            <w:noWrap/>
            <w:vAlign w:val="bottom"/>
            <w:hideMark/>
          </w:tcPr>
          <w:p w14:paraId="763285A6"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0B3E18C9" w14:textId="77777777" w:rsidR="004E32E7" w:rsidRPr="004E32E7" w:rsidRDefault="004E32E7">
            <w:pPr>
              <w:rPr>
                <w:color w:val="000000"/>
                <w:sz w:val="22"/>
              </w:rPr>
            </w:pPr>
            <w:r w:rsidRPr="004E32E7">
              <w:rPr>
                <w:color w:val="000000"/>
                <w:sz w:val="22"/>
              </w:rPr>
              <w:t> </w:t>
            </w:r>
          </w:p>
        </w:tc>
        <w:tc>
          <w:tcPr>
            <w:tcW w:w="1151" w:type="dxa"/>
            <w:tcBorders>
              <w:top w:val="nil"/>
              <w:left w:val="nil"/>
              <w:bottom w:val="single" w:sz="4" w:space="0" w:color="auto"/>
              <w:right w:val="single" w:sz="8" w:space="0" w:color="auto"/>
            </w:tcBorders>
            <w:shd w:val="clear" w:color="auto" w:fill="auto"/>
            <w:noWrap/>
            <w:vAlign w:val="bottom"/>
            <w:hideMark/>
          </w:tcPr>
          <w:p w14:paraId="684984A6" w14:textId="77777777" w:rsidR="004E32E7" w:rsidRPr="004E32E7" w:rsidRDefault="004E32E7">
            <w:pPr>
              <w:rPr>
                <w:color w:val="000000"/>
                <w:sz w:val="22"/>
              </w:rPr>
            </w:pPr>
            <w:r w:rsidRPr="004E32E7">
              <w:rPr>
                <w:color w:val="000000"/>
                <w:sz w:val="22"/>
              </w:rPr>
              <w:t> </w:t>
            </w:r>
          </w:p>
        </w:tc>
      </w:tr>
      <w:tr w:rsidR="004E32E7" w:rsidRPr="004E32E7" w14:paraId="779FE6F9"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391ECA1E" w14:textId="77777777" w:rsidR="004E32E7" w:rsidRPr="004E32E7" w:rsidRDefault="004E32E7">
            <w:pPr>
              <w:rPr>
                <w:color w:val="000000"/>
                <w:sz w:val="22"/>
              </w:rPr>
            </w:pPr>
            <w:r w:rsidRPr="004E32E7">
              <w:rPr>
                <w:color w:val="000000"/>
                <w:sz w:val="22"/>
              </w:rPr>
              <w:t>Frontal Area</w:t>
            </w:r>
          </w:p>
        </w:tc>
        <w:tc>
          <w:tcPr>
            <w:tcW w:w="1029" w:type="dxa"/>
            <w:tcBorders>
              <w:top w:val="nil"/>
              <w:left w:val="nil"/>
              <w:bottom w:val="single" w:sz="4" w:space="0" w:color="auto"/>
              <w:right w:val="single" w:sz="4" w:space="0" w:color="auto"/>
            </w:tcBorders>
            <w:shd w:val="clear" w:color="auto" w:fill="auto"/>
            <w:noWrap/>
            <w:vAlign w:val="bottom"/>
            <w:hideMark/>
          </w:tcPr>
          <w:p w14:paraId="6D3CB843" w14:textId="77777777" w:rsidR="004E32E7" w:rsidRPr="004E32E7" w:rsidRDefault="004E32E7">
            <w:pPr>
              <w:jc w:val="right"/>
              <w:rPr>
                <w:color w:val="000000"/>
                <w:sz w:val="22"/>
              </w:rPr>
            </w:pPr>
            <w:r w:rsidRPr="004E32E7">
              <w:rPr>
                <w:color w:val="000000"/>
                <w:sz w:val="22"/>
              </w:rPr>
              <w:t>0</w:t>
            </w:r>
          </w:p>
        </w:tc>
        <w:tc>
          <w:tcPr>
            <w:tcW w:w="1236" w:type="dxa"/>
            <w:tcBorders>
              <w:top w:val="nil"/>
              <w:left w:val="nil"/>
              <w:bottom w:val="single" w:sz="4" w:space="0" w:color="auto"/>
              <w:right w:val="single" w:sz="4" w:space="0" w:color="auto"/>
            </w:tcBorders>
            <w:shd w:val="clear" w:color="auto" w:fill="auto"/>
            <w:noWrap/>
            <w:vAlign w:val="bottom"/>
            <w:hideMark/>
          </w:tcPr>
          <w:p w14:paraId="4D75DA99"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3D500DF4"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4" w:space="0" w:color="auto"/>
            </w:tcBorders>
            <w:shd w:val="clear" w:color="auto" w:fill="auto"/>
            <w:noWrap/>
            <w:vAlign w:val="bottom"/>
            <w:hideMark/>
          </w:tcPr>
          <w:p w14:paraId="43341279"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3FB574B6"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8" w:space="0" w:color="auto"/>
            </w:tcBorders>
            <w:shd w:val="clear" w:color="auto" w:fill="auto"/>
            <w:noWrap/>
            <w:vAlign w:val="bottom"/>
            <w:hideMark/>
          </w:tcPr>
          <w:p w14:paraId="2F4B5245" w14:textId="77777777" w:rsidR="004E32E7" w:rsidRPr="004E32E7" w:rsidRDefault="004E32E7">
            <w:pPr>
              <w:rPr>
                <w:color w:val="000000"/>
                <w:sz w:val="22"/>
              </w:rPr>
            </w:pPr>
            <w:r w:rsidRPr="004E32E7">
              <w:rPr>
                <w:color w:val="000000"/>
                <w:sz w:val="22"/>
              </w:rPr>
              <w:t>m^2</w:t>
            </w:r>
          </w:p>
        </w:tc>
      </w:tr>
      <w:tr w:rsidR="004E32E7" w:rsidRPr="004E32E7" w14:paraId="277C8A1C"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4C6CCA5A" w14:textId="77777777" w:rsidR="004E32E7" w:rsidRPr="004E32E7" w:rsidRDefault="004E32E7">
            <w:pPr>
              <w:rPr>
                <w:color w:val="000000"/>
                <w:sz w:val="22"/>
              </w:rPr>
            </w:pPr>
            <w:r w:rsidRPr="004E32E7">
              <w:rPr>
                <w:color w:val="000000"/>
                <w:sz w:val="22"/>
              </w:rPr>
              <w:t>Headwind</w:t>
            </w:r>
          </w:p>
        </w:tc>
        <w:tc>
          <w:tcPr>
            <w:tcW w:w="1029" w:type="dxa"/>
            <w:tcBorders>
              <w:top w:val="nil"/>
              <w:left w:val="nil"/>
              <w:bottom w:val="single" w:sz="4" w:space="0" w:color="auto"/>
              <w:right w:val="single" w:sz="4" w:space="0" w:color="auto"/>
            </w:tcBorders>
            <w:shd w:val="clear" w:color="auto" w:fill="auto"/>
            <w:noWrap/>
            <w:vAlign w:val="bottom"/>
            <w:hideMark/>
          </w:tcPr>
          <w:p w14:paraId="049BCE1E" w14:textId="77777777" w:rsidR="004E32E7" w:rsidRPr="004E32E7" w:rsidRDefault="004E32E7">
            <w:pPr>
              <w:jc w:val="right"/>
              <w:rPr>
                <w:color w:val="000000"/>
                <w:sz w:val="22"/>
              </w:rPr>
            </w:pPr>
            <w:r w:rsidRPr="004E32E7">
              <w:rPr>
                <w:color w:val="000000"/>
                <w:sz w:val="22"/>
              </w:rPr>
              <w:t>0</w:t>
            </w:r>
          </w:p>
        </w:tc>
        <w:tc>
          <w:tcPr>
            <w:tcW w:w="1236" w:type="dxa"/>
            <w:tcBorders>
              <w:top w:val="nil"/>
              <w:left w:val="nil"/>
              <w:bottom w:val="single" w:sz="4" w:space="0" w:color="auto"/>
              <w:right w:val="single" w:sz="4" w:space="0" w:color="auto"/>
            </w:tcBorders>
            <w:shd w:val="clear" w:color="auto" w:fill="auto"/>
            <w:noWrap/>
            <w:vAlign w:val="bottom"/>
            <w:hideMark/>
          </w:tcPr>
          <w:p w14:paraId="683F0C32" w14:textId="77777777" w:rsidR="004E32E7" w:rsidRPr="004E32E7" w:rsidRDefault="004E32E7">
            <w:pPr>
              <w:rPr>
                <w:color w:val="000000"/>
                <w:sz w:val="22"/>
              </w:rPr>
            </w:pPr>
            <w:r w:rsidRPr="004E32E7">
              <w:rPr>
                <w:color w:val="000000"/>
                <w:sz w:val="22"/>
              </w:rPr>
              <w:t>kn</w:t>
            </w:r>
          </w:p>
        </w:tc>
        <w:tc>
          <w:tcPr>
            <w:tcW w:w="1029" w:type="dxa"/>
            <w:tcBorders>
              <w:top w:val="nil"/>
              <w:left w:val="nil"/>
              <w:bottom w:val="single" w:sz="4" w:space="0" w:color="auto"/>
              <w:right w:val="single" w:sz="4" w:space="0" w:color="auto"/>
            </w:tcBorders>
            <w:shd w:val="clear" w:color="auto" w:fill="auto"/>
            <w:noWrap/>
            <w:vAlign w:val="bottom"/>
            <w:hideMark/>
          </w:tcPr>
          <w:p w14:paraId="55C3B5F3"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4" w:space="0" w:color="auto"/>
            </w:tcBorders>
            <w:shd w:val="clear" w:color="auto" w:fill="auto"/>
            <w:noWrap/>
            <w:vAlign w:val="bottom"/>
            <w:hideMark/>
          </w:tcPr>
          <w:p w14:paraId="502818AC" w14:textId="77777777" w:rsidR="004E32E7" w:rsidRPr="004E32E7" w:rsidRDefault="004E32E7">
            <w:pPr>
              <w:rPr>
                <w:color w:val="000000"/>
                <w:sz w:val="22"/>
              </w:rPr>
            </w:pPr>
            <w:r w:rsidRPr="004E32E7">
              <w:rPr>
                <w:color w:val="000000"/>
                <w:sz w:val="22"/>
              </w:rPr>
              <w:t>kn</w:t>
            </w:r>
          </w:p>
        </w:tc>
        <w:tc>
          <w:tcPr>
            <w:tcW w:w="1029" w:type="dxa"/>
            <w:tcBorders>
              <w:top w:val="nil"/>
              <w:left w:val="nil"/>
              <w:bottom w:val="single" w:sz="4" w:space="0" w:color="auto"/>
              <w:right w:val="single" w:sz="4" w:space="0" w:color="auto"/>
            </w:tcBorders>
            <w:shd w:val="clear" w:color="auto" w:fill="auto"/>
            <w:noWrap/>
            <w:vAlign w:val="bottom"/>
            <w:hideMark/>
          </w:tcPr>
          <w:p w14:paraId="2D475FD1"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8" w:space="0" w:color="auto"/>
            </w:tcBorders>
            <w:shd w:val="clear" w:color="auto" w:fill="auto"/>
            <w:noWrap/>
            <w:vAlign w:val="bottom"/>
            <w:hideMark/>
          </w:tcPr>
          <w:p w14:paraId="2633ACE5" w14:textId="77777777" w:rsidR="004E32E7" w:rsidRPr="004E32E7" w:rsidRDefault="004E32E7">
            <w:pPr>
              <w:rPr>
                <w:color w:val="000000"/>
                <w:sz w:val="22"/>
              </w:rPr>
            </w:pPr>
            <w:r w:rsidRPr="004E32E7">
              <w:rPr>
                <w:color w:val="000000"/>
                <w:sz w:val="22"/>
              </w:rPr>
              <w:t>kn</w:t>
            </w:r>
          </w:p>
        </w:tc>
      </w:tr>
      <w:tr w:rsidR="004E32E7" w:rsidRPr="004E32E7" w14:paraId="067A5567"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6FCB217F" w14:textId="77777777" w:rsidR="004E32E7" w:rsidRPr="004E32E7" w:rsidRDefault="004E32E7">
            <w:pPr>
              <w:rPr>
                <w:color w:val="000000"/>
                <w:sz w:val="22"/>
              </w:rPr>
            </w:pPr>
            <w:r w:rsidRPr="004E32E7">
              <w:rPr>
                <w:color w:val="000000"/>
                <w:sz w:val="22"/>
              </w:rPr>
              <w:t>Drag Coefficient</w:t>
            </w:r>
          </w:p>
        </w:tc>
        <w:tc>
          <w:tcPr>
            <w:tcW w:w="1029" w:type="dxa"/>
            <w:tcBorders>
              <w:top w:val="nil"/>
              <w:left w:val="nil"/>
              <w:bottom w:val="single" w:sz="4" w:space="0" w:color="auto"/>
              <w:right w:val="single" w:sz="4" w:space="0" w:color="auto"/>
            </w:tcBorders>
            <w:shd w:val="clear" w:color="auto" w:fill="auto"/>
            <w:noWrap/>
            <w:vAlign w:val="bottom"/>
            <w:hideMark/>
          </w:tcPr>
          <w:p w14:paraId="5ED0F05C" w14:textId="77777777" w:rsidR="004E32E7" w:rsidRPr="004E32E7" w:rsidRDefault="004E32E7">
            <w:pPr>
              <w:jc w:val="right"/>
              <w:rPr>
                <w:color w:val="000000"/>
                <w:sz w:val="22"/>
              </w:rPr>
            </w:pPr>
            <w:r w:rsidRPr="004E32E7">
              <w:rPr>
                <w:color w:val="000000"/>
                <w:sz w:val="22"/>
              </w:rPr>
              <w:t>0</w:t>
            </w:r>
          </w:p>
        </w:tc>
        <w:tc>
          <w:tcPr>
            <w:tcW w:w="1236" w:type="dxa"/>
            <w:tcBorders>
              <w:top w:val="nil"/>
              <w:left w:val="nil"/>
              <w:bottom w:val="single" w:sz="4" w:space="0" w:color="auto"/>
              <w:right w:val="single" w:sz="4" w:space="0" w:color="auto"/>
            </w:tcBorders>
            <w:shd w:val="clear" w:color="auto" w:fill="auto"/>
            <w:noWrap/>
            <w:vAlign w:val="bottom"/>
            <w:hideMark/>
          </w:tcPr>
          <w:p w14:paraId="10A1D091"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2ACB07AB"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4" w:space="0" w:color="auto"/>
            </w:tcBorders>
            <w:shd w:val="clear" w:color="auto" w:fill="auto"/>
            <w:noWrap/>
            <w:vAlign w:val="bottom"/>
            <w:hideMark/>
          </w:tcPr>
          <w:p w14:paraId="49F1FF6A"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63E06C9B"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8" w:space="0" w:color="auto"/>
            </w:tcBorders>
            <w:shd w:val="clear" w:color="auto" w:fill="auto"/>
            <w:noWrap/>
            <w:vAlign w:val="bottom"/>
            <w:hideMark/>
          </w:tcPr>
          <w:p w14:paraId="33B3741D" w14:textId="77777777" w:rsidR="004E32E7" w:rsidRPr="004E32E7" w:rsidRDefault="004E32E7">
            <w:pPr>
              <w:rPr>
                <w:color w:val="000000"/>
                <w:sz w:val="22"/>
              </w:rPr>
            </w:pPr>
            <w:r w:rsidRPr="004E32E7">
              <w:rPr>
                <w:color w:val="000000"/>
                <w:sz w:val="22"/>
              </w:rPr>
              <w:t> </w:t>
            </w:r>
          </w:p>
        </w:tc>
      </w:tr>
      <w:tr w:rsidR="004E32E7" w:rsidRPr="004E32E7" w14:paraId="2B2542CC"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1E2B143B" w14:textId="77777777" w:rsidR="004E32E7" w:rsidRPr="004E32E7" w:rsidRDefault="004E32E7">
            <w:pPr>
              <w:rPr>
                <w:color w:val="000000"/>
                <w:sz w:val="22"/>
              </w:rPr>
            </w:pPr>
            <w:r w:rsidRPr="004E32E7">
              <w:rPr>
                <w:color w:val="000000"/>
                <w:sz w:val="22"/>
              </w:rPr>
              <w:t>Air density</w:t>
            </w:r>
          </w:p>
        </w:tc>
        <w:tc>
          <w:tcPr>
            <w:tcW w:w="1029" w:type="dxa"/>
            <w:tcBorders>
              <w:top w:val="nil"/>
              <w:left w:val="nil"/>
              <w:bottom w:val="single" w:sz="4" w:space="0" w:color="auto"/>
              <w:right w:val="single" w:sz="4" w:space="0" w:color="auto"/>
            </w:tcBorders>
            <w:shd w:val="clear" w:color="auto" w:fill="auto"/>
            <w:noWrap/>
            <w:vAlign w:val="bottom"/>
            <w:hideMark/>
          </w:tcPr>
          <w:p w14:paraId="75B3DDAB" w14:textId="77777777" w:rsidR="004E32E7" w:rsidRPr="004E32E7" w:rsidRDefault="004E32E7">
            <w:pPr>
              <w:jc w:val="right"/>
              <w:rPr>
                <w:color w:val="000000"/>
                <w:sz w:val="22"/>
              </w:rPr>
            </w:pPr>
            <w:r w:rsidRPr="004E32E7">
              <w:rPr>
                <w:color w:val="000000"/>
                <w:sz w:val="22"/>
              </w:rPr>
              <w:t>0.001</w:t>
            </w:r>
          </w:p>
        </w:tc>
        <w:tc>
          <w:tcPr>
            <w:tcW w:w="1236" w:type="dxa"/>
            <w:tcBorders>
              <w:top w:val="nil"/>
              <w:left w:val="nil"/>
              <w:bottom w:val="single" w:sz="4" w:space="0" w:color="auto"/>
              <w:right w:val="single" w:sz="4" w:space="0" w:color="auto"/>
            </w:tcBorders>
            <w:shd w:val="clear" w:color="auto" w:fill="auto"/>
            <w:noWrap/>
            <w:vAlign w:val="bottom"/>
            <w:hideMark/>
          </w:tcPr>
          <w:p w14:paraId="104BD8D8" w14:textId="400D04FC" w:rsidR="004E32E7" w:rsidRPr="004E32E7" w:rsidRDefault="004E32E7" w:rsidP="004E32E7">
            <w:pPr>
              <w:rPr>
                <w:color w:val="000000"/>
                <w:sz w:val="22"/>
              </w:rPr>
            </w:pPr>
            <w:r w:rsidRPr="004E32E7">
              <w:rPr>
                <w:color w:val="000000"/>
                <w:sz w:val="22"/>
              </w:rPr>
              <w:t>ton/m^3</w:t>
            </w:r>
          </w:p>
        </w:tc>
        <w:tc>
          <w:tcPr>
            <w:tcW w:w="1029" w:type="dxa"/>
            <w:tcBorders>
              <w:top w:val="nil"/>
              <w:left w:val="nil"/>
              <w:bottom w:val="single" w:sz="4" w:space="0" w:color="auto"/>
              <w:right w:val="single" w:sz="4" w:space="0" w:color="auto"/>
            </w:tcBorders>
            <w:shd w:val="clear" w:color="auto" w:fill="auto"/>
            <w:noWrap/>
            <w:vAlign w:val="bottom"/>
            <w:hideMark/>
          </w:tcPr>
          <w:p w14:paraId="48CA835A" w14:textId="77777777" w:rsidR="004E32E7" w:rsidRPr="004E32E7" w:rsidRDefault="004E32E7">
            <w:pPr>
              <w:jc w:val="right"/>
              <w:rPr>
                <w:color w:val="000000"/>
                <w:sz w:val="22"/>
              </w:rPr>
            </w:pPr>
            <w:r w:rsidRPr="004E32E7">
              <w:rPr>
                <w:color w:val="000000"/>
                <w:sz w:val="22"/>
              </w:rPr>
              <w:t>0.001</w:t>
            </w:r>
          </w:p>
        </w:tc>
        <w:tc>
          <w:tcPr>
            <w:tcW w:w="1151" w:type="dxa"/>
            <w:tcBorders>
              <w:top w:val="nil"/>
              <w:left w:val="nil"/>
              <w:bottom w:val="single" w:sz="4" w:space="0" w:color="auto"/>
              <w:right w:val="single" w:sz="4" w:space="0" w:color="auto"/>
            </w:tcBorders>
            <w:shd w:val="clear" w:color="auto" w:fill="auto"/>
            <w:noWrap/>
            <w:vAlign w:val="bottom"/>
            <w:hideMark/>
          </w:tcPr>
          <w:p w14:paraId="1C1DE5F8" w14:textId="1A85D775" w:rsidR="004E32E7" w:rsidRPr="004E32E7" w:rsidRDefault="004E32E7" w:rsidP="004E32E7">
            <w:pPr>
              <w:rPr>
                <w:color w:val="000000"/>
                <w:sz w:val="22"/>
              </w:rPr>
            </w:pPr>
            <w:r>
              <w:rPr>
                <w:color w:val="000000"/>
                <w:sz w:val="22"/>
              </w:rPr>
              <w:t>ton</w:t>
            </w:r>
            <w:r w:rsidRPr="004E32E7">
              <w:rPr>
                <w:color w:val="000000"/>
                <w:sz w:val="22"/>
              </w:rPr>
              <w:t>/m^3</w:t>
            </w:r>
          </w:p>
        </w:tc>
        <w:tc>
          <w:tcPr>
            <w:tcW w:w="1029" w:type="dxa"/>
            <w:tcBorders>
              <w:top w:val="nil"/>
              <w:left w:val="nil"/>
              <w:bottom w:val="single" w:sz="4" w:space="0" w:color="auto"/>
              <w:right w:val="single" w:sz="4" w:space="0" w:color="auto"/>
            </w:tcBorders>
            <w:shd w:val="clear" w:color="auto" w:fill="auto"/>
            <w:noWrap/>
            <w:vAlign w:val="bottom"/>
            <w:hideMark/>
          </w:tcPr>
          <w:p w14:paraId="420C1F81" w14:textId="77777777" w:rsidR="004E32E7" w:rsidRPr="004E32E7" w:rsidRDefault="004E32E7">
            <w:pPr>
              <w:jc w:val="right"/>
              <w:rPr>
                <w:color w:val="000000"/>
                <w:sz w:val="22"/>
              </w:rPr>
            </w:pPr>
            <w:r w:rsidRPr="004E32E7">
              <w:rPr>
                <w:color w:val="000000"/>
                <w:sz w:val="22"/>
              </w:rPr>
              <w:t>0.001</w:t>
            </w:r>
          </w:p>
        </w:tc>
        <w:tc>
          <w:tcPr>
            <w:tcW w:w="1151" w:type="dxa"/>
            <w:tcBorders>
              <w:top w:val="nil"/>
              <w:left w:val="nil"/>
              <w:bottom w:val="single" w:sz="4" w:space="0" w:color="auto"/>
              <w:right w:val="single" w:sz="8" w:space="0" w:color="auto"/>
            </w:tcBorders>
            <w:shd w:val="clear" w:color="auto" w:fill="auto"/>
            <w:noWrap/>
            <w:vAlign w:val="bottom"/>
            <w:hideMark/>
          </w:tcPr>
          <w:p w14:paraId="66216B7B" w14:textId="01868168" w:rsidR="004E32E7" w:rsidRPr="004E32E7" w:rsidRDefault="004E32E7">
            <w:pPr>
              <w:rPr>
                <w:color w:val="000000"/>
                <w:sz w:val="22"/>
              </w:rPr>
            </w:pPr>
            <w:r>
              <w:rPr>
                <w:color w:val="000000"/>
                <w:sz w:val="22"/>
              </w:rPr>
              <w:t>ton</w:t>
            </w:r>
            <w:r w:rsidRPr="004E32E7">
              <w:rPr>
                <w:color w:val="000000"/>
                <w:sz w:val="22"/>
              </w:rPr>
              <w:t>/m^3</w:t>
            </w:r>
          </w:p>
        </w:tc>
      </w:tr>
      <w:tr w:rsidR="004E32E7" w:rsidRPr="004E32E7" w14:paraId="61FE21C2"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4F806247" w14:textId="77777777" w:rsidR="004E32E7" w:rsidRPr="004E32E7" w:rsidRDefault="004E32E7">
            <w:pPr>
              <w:rPr>
                <w:color w:val="000000"/>
                <w:sz w:val="22"/>
              </w:rPr>
            </w:pPr>
            <w:r w:rsidRPr="004E32E7">
              <w:rPr>
                <w:color w:val="000000"/>
                <w:sz w:val="22"/>
              </w:rPr>
              <w:t>Appendage Area</w:t>
            </w:r>
          </w:p>
        </w:tc>
        <w:tc>
          <w:tcPr>
            <w:tcW w:w="1029" w:type="dxa"/>
            <w:tcBorders>
              <w:top w:val="nil"/>
              <w:left w:val="nil"/>
              <w:bottom w:val="single" w:sz="4" w:space="0" w:color="auto"/>
              <w:right w:val="single" w:sz="4" w:space="0" w:color="auto"/>
            </w:tcBorders>
            <w:shd w:val="clear" w:color="auto" w:fill="auto"/>
            <w:noWrap/>
            <w:vAlign w:val="bottom"/>
            <w:hideMark/>
          </w:tcPr>
          <w:p w14:paraId="0B47134A" w14:textId="77777777" w:rsidR="004E32E7" w:rsidRPr="004E32E7" w:rsidRDefault="004E32E7">
            <w:pPr>
              <w:jc w:val="right"/>
              <w:rPr>
                <w:color w:val="000000"/>
                <w:sz w:val="22"/>
              </w:rPr>
            </w:pPr>
            <w:r w:rsidRPr="004E32E7">
              <w:rPr>
                <w:color w:val="000000"/>
                <w:sz w:val="22"/>
              </w:rPr>
              <w:t>0</w:t>
            </w:r>
          </w:p>
        </w:tc>
        <w:tc>
          <w:tcPr>
            <w:tcW w:w="1236" w:type="dxa"/>
            <w:tcBorders>
              <w:top w:val="nil"/>
              <w:left w:val="nil"/>
              <w:bottom w:val="single" w:sz="4" w:space="0" w:color="auto"/>
              <w:right w:val="single" w:sz="4" w:space="0" w:color="auto"/>
            </w:tcBorders>
            <w:shd w:val="clear" w:color="auto" w:fill="auto"/>
            <w:noWrap/>
            <w:vAlign w:val="bottom"/>
            <w:hideMark/>
          </w:tcPr>
          <w:p w14:paraId="40BBBB06"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7D02B768"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4" w:space="0" w:color="auto"/>
            </w:tcBorders>
            <w:shd w:val="clear" w:color="auto" w:fill="auto"/>
            <w:noWrap/>
            <w:vAlign w:val="bottom"/>
            <w:hideMark/>
          </w:tcPr>
          <w:p w14:paraId="6C431600" w14:textId="77777777" w:rsidR="004E32E7" w:rsidRPr="004E32E7" w:rsidRDefault="004E32E7">
            <w:pPr>
              <w:rPr>
                <w:color w:val="000000"/>
                <w:sz w:val="22"/>
              </w:rPr>
            </w:pPr>
            <w:r w:rsidRPr="004E32E7">
              <w:rPr>
                <w:color w:val="000000"/>
                <w:sz w:val="22"/>
              </w:rPr>
              <w:t>m^2</w:t>
            </w:r>
          </w:p>
        </w:tc>
        <w:tc>
          <w:tcPr>
            <w:tcW w:w="1029" w:type="dxa"/>
            <w:tcBorders>
              <w:top w:val="nil"/>
              <w:left w:val="nil"/>
              <w:bottom w:val="single" w:sz="4" w:space="0" w:color="auto"/>
              <w:right w:val="single" w:sz="4" w:space="0" w:color="auto"/>
            </w:tcBorders>
            <w:shd w:val="clear" w:color="auto" w:fill="auto"/>
            <w:noWrap/>
            <w:vAlign w:val="bottom"/>
            <w:hideMark/>
          </w:tcPr>
          <w:p w14:paraId="64AFFCB4"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8" w:space="0" w:color="auto"/>
            </w:tcBorders>
            <w:shd w:val="clear" w:color="auto" w:fill="auto"/>
            <w:noWrap/>
            <w:vAlign w:val="bottom"/>
            <w:hideMark/>
          </w:tcPr>
          <w:p w14:paraId="4E7E6539" w14:textId="77777777" w:rsidR="004E32E7" w:rsidRPr="004E32E7" w:rsidRDefault="004E32E7">
            <w:pPr>
              <w:rPr>
                <w:color w:val="000000"/>
                <w:sz w:val="22"/>
              </w:rPr>
            </w:pPr>
            <w:r w:rsidRPr="004E32E7">
              <w:rPr>
                <w:color w:val="000000"/>
                <w:sz w:val="22"/>
              </w:rPr>
              <w:t>m^2</w:t>
            </w:r>
          </w:p>
        </w:tc>
      </w:tr>
      <w:tr w:rsidR="004E32E7" w:rsidRPr="004E32E7" w14:paraId="65D6C284"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6D61F873" w14:textId="77777777" w:rsidR="004E32E7" w:rsidRPr="004E32E7" w:rsidRDefault="004E32E7">
            <w:pPr>
              <w:rPr>
                <w:color w:val="000000"/>
                <w:sz w:val="22"/>
              </w:rPr>
            </w:pPr>
            <w:r w:rsidRPr="004E32E7">
              <w:rPr>
                <w:color w:val="000000"/>
                <w:sz w:val="22"/>
              </w:rPr>
              <w:t>Nominal App. length</w:t>
            </w:r>
          </w:p>
        </w:tc>
        <w:tc>
          <w:tcPr>
            <w:tcW w:w="1029" w:type="dxa"/>
            <w:tcBorders>
              <w:top w:val="nil"/>
              <w:left w:val="nil"/>
              <w:bottom w:val="single" w:sz="4" w:space="0" w:color="auto"/>
              <w:right w:val="single" w:sz="4" w:space="0" w:color="auto"/>
            </w:tcBorders>
            <w:shd w:val="clear" w:color="auto" w:fill="auto"/>
            <w:noWrap/>
            <w:vAlign w:val="bottom"/>
            <w:hideMark/>
          </w:tcPr>
          <w:p w14:paraId="62853FF9" w14:textId="77777777" w:rsidR="004E32E7" w:rsidRPr="004E32E7" w:rsidRDefault="004E32E7">
            <w:pPr>
              <w:jc w:val="right"/>
              <w:rPr>
                <w:color w:val="000000"/>
                <w:sz w:val="22"/>
              </w:rPr>
            </w:pPr>
            <w:r w:rsidRPr="004E32E7">
              <w:rPr>
                <w:color w:val="000000"/>
                <w:sz w:val="22"/>
              </w:rPr>
              <w:t>0</w:t>
            </w:r>
          </w:p>
        </w:tc>
        <w:tc>
          <w:tcPr>
            <w:tcW w:w="1236" w:type="dxa"/>
            <w:tcBorders>
              <w:top w:val="nil"/>
              <w:left w:val="nil"/>
              <w:bottom w:val="single" w:sz="4" w:space="0" w:color="auto"/>
              <w:right w:val="single" w:sz="4" w:space="0" w:color="auto"/>
            </w:tcBorders>
            <w:shd w:val="clear" w:color="auto" w:fill="auto"/>
            <w:noWrap/>
            <w:vAlign w:val="bottom"/>
            <w:hideMark/>
          </w:tcPr>
          <w:p w14:paraId="2CF41863"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2B585B24"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4" w:space="0" w:color="auto"/>
            </w:tcBorders>
            <w:shd w:val="clear" w:color="auto" w:fill="auto"/>
            <w:noWrap/>
            <w:vAlign w:val="bottom"/>
            <w:hideMark/>
          </w:tcPr>
          <w:p w14:paraId="77AD515C" w14:textId="77777777" w:rsidR="004E32E7" w:rsidRPr="004E32E7" w:rsidRDefault="004E32E7">
            <w:pPr>
              <w:rPr>
                <w:color w:val="000000"/>
                <w:sz w:val="22"/>
              </w:rPr>
            </w:pPr>
            <w:r w:rsidRPr="004E32E7">
              <w:rPr>
                <w:color w:val="000000"/>
                <w:sz w:val="22"/>
              </w:rPr>
              <w:t>m</w:t>
            </w:r>
          </w:p>
        </w:tc>
        <w:tc>
          <w:tcPr>
            <w:tcW w:w="1029" w:type="dxa"/>
            <w:tcBorders>
              <w:top w:val="nil"/>
              <w:left w:val="nil"/>
              <w:bottom w:val="single" w:sz="4" w:space="0" w:color="auto"/>
              <w:right w:val="single" w:sz="4" w:space="0" w:color="auto"/>
            </w:tcBorders>
            <w:shd w:val="clear" w:color="auto" w:fill="auto"/>
            <w:noWrap/>
            <w:vAlign w:val="bottom"/>
            <w:hideMark/>
          </w:tcPr>
          <w:p w14:paraId="4F173C18" w14:textId="77777777" w:rsidR="004E32E7" w:rsidRPr="004E32E7" w:rsidRDefault="004E32E7">
            <w:pPr>
              <w:jc w:val="right"/>
              <w:rPr>
                <w:color w:val="000000"/>
                <w:sz w:val="22"/>
              </w:rPr>
            </w:pPr>
            <w:r w:rsidRPr="004E32E7">
              <w:rPr>
                <w:color w:val="000000"/>
                <w:sz w:val="22"/>
              </w:rPr>
              <w:t>0</w:t>
            </w:r>
          </w:p>
        </w:tc>
        <w:tc>
          <w:tcPr>
            <w:tcW w:w="1151" w:type="dxa"/>
            <w:tcBorders>
              <w:top w:val="nil"/>
              <w:left w:val="nil"/>
              <w:bottom w:val="single" w:sz="4" w:space="0" w:color="auto"/>
              <w:right w:val="single" w:sz="8" w:space="0" w:color="auto"/>
            </w:tcBorders>
            <w:shd w:val="clear" w:color="auto" w:fill="auto"/>
            <w:noWrap/>
            <w:vAlign w:val="bottom"/>
            <w:hideMark/>
          </w:tcPr>
          <w:p w14:paraId="4969405B" w14:textId="77777777" w:rsidR="004E32E7" w:rsidRPr="004E32E7" w:rsidRDefault="004E32E7">
            <w:pPr>
              <w:rPr>
                <w:color w:val="000000"/>
                <w:sz w:val="22"/>
              </w:rPr>
            </w:pPr>
            <w:r w:rsidRPr="004E32E7">
              <w:rPr>
                <w:color w:val="000000"/>
                <w:sz w:val="22"/>
              </w:rPr>
              <w:t>m</w:t>
            </w:r>
          </w:p>
        </w:tc>
      </w:tr>
      <w:tr w:rsidR="004E32E7" w:rsidRPr="004E32E7" w14:paraId="52A6F3E9"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7AF12B86" w14:textId="77777777" w:rsidR="004E32E7" w:rsidRPr="004E32E7" w:rsidRDefault="004E32E7">
            <w:pPr>
              <w:rPr>
                <w:color w:val="000000"/>
                <w:sz w:val="22"/>
              </w:rPr>
            </w:pPr>
            <w:r w:rsidRPr="004E32E7">
              <w:rPr>
                <w:color w:val="000000"/>
                <w:sz w:val="22"/>
              </w:rPr>
              <w:t>Appendage Factor</w:t>
            </w:r>
          </w:p>
        </w:tc>
        <w:tc>
          <w:tcPr>
            <w:tcW w:w="1029" w:type="dxa"/>
            <w:tcBorders>
              <w:top w:val="nil"/>
              <w:left w:val="nil"/>
              <w:bottom w:val="single" w:sz="4" w:space="0" w:color="auto"/>
              <w:right w:val="single" w:sz="4" w:space="0" w:color="auto"/>
            </w:tcBorders>
            <w:shd w:val="clear" w:color="auto" w:fill="auto"/>
            <w:noWrap/>
            <w:vAlign w:val="bottom"/>
            <w:hideMark/>
          </w:tcPr>
          <w:p w14:paraId="111FB143" w14:textId="77777777" w:rsidR="004E32E7" w:rsidRPr="004E32E7" w:rsidRDefault="004E32E7">
            <w:pPr>
              <w:jc w:val="right"/>
              <w:rPr>
                <w:color w:val="000000"/>
                <w:sz w:val="22"/>
              </w:rPr>
            </w:pPr>
            <w:r w:rsidRPr="004E32E7">
              <w:rPr>
                <w:color w:val="000000"/>
                <w:sz w:val="22"/>
              </w:rPr>
              <w:t>1</w:t>
            </w:r>
          </w:p>
        </w:tc>
        <w:tc>
          <w:tcPr>
            <w:tcW w:w="1236" w:type="dxa"/>
            <w:tcBorders>
              <w:top w:val="nil"/>
              <w:left w:val="nil"/>
              <w:bottom w:val="single" w:sz="4" w:space="0" w:color="auto"/>
              <w:right w:val="single" w:sz="4" w:space="0" w:color="auto"/>
            </w:tcBorders>
            <w:shd w:val="clear" w:color="auto" w:fill="auto"/>
            <w:noWrap/>
            <w:vAlign w:val="bottom"/>
            <w:hideMark/>
          </w:tcPr>
          <w:p w14:paraId="07E01B4E"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3B842926" w14:textId="77777777" w:rsidR="004E32E7" w:rsidRPr="004E32E7" w:rsidRDefault="004E32E7">
            <w:pPr>
              <w:jc w:val="right"/>
              <w:rPr>
                <w:color w:val="000000"/>
                <w:sz w:val="22"/>
              </w:rPr>
            </w:pPr>
            <w:r w:rsidRPr="004E32E7">
              <w:rPr>
                <w:color w:val="000000"/>
                <w:sz w:val="22"/>
              </w:rPr>
              <w:t>1</w:t>
            </w:r>
          </w:p>
        </w:tc>
        <w:tc>
          <w:tcPr>
            <w:tcW w:w="1151" w:type="dxa"/>
            <w:tcBorders>
              <w:top w:val="nil"/>
              <w:left w:val="nil"/>
              <w:bottom w:val="single" w:sz="4" w:space="0" w:color="auto"/>
              <w:right w:val="single" w:sz="4" w:space="0" w:color="auto"/>
            </w:tcBorders>
            <w:shd w:val="clear" w:color="auto" w:fill="auto"/>
            <w:noWrap/>
            <w:vAlign w:val="bottom"/>
            <w:hideMark/>
          </w:tcPr>
          <w:p w14:paraId="582B57EB"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11D8A64B" w14:textId="77777777" w:rsidR="004E32E7" w:rsidRPr="004E32E7" w:rsidRDefault="004E32E7">
            <w:pPr>
              <w:jc w:val="right"/>
              <w:rPr>
                <w:color w:val="000000"/>
                <w:sz w:val="22"/>
              </w:rPr>
            </w:pPr>
            <w:r w:rsidRPr="004E32E7">
              <w:rPr>
                <w:color w:val="000000"/>
                <w:sz w:val="22"/>
              </w:rPr>
              <w:t>1</w:t>
            </w:r>
          </w:p>
        </w:tc>
        <w:tc>
          <w:tcPr>
            <w:tcW w:w="1151" w:type="dxa"/>
            <w:tcBorders>
              <w:top w:val="nil"/>
              <w:left w:val="nil"/>
              <w:bottom w:val="single" w:sz="4" w:space="0" w:color="auto"/>
              <w:right w:val="single" w:sz="8" w:space="0" w:color="auto"/>
            </w:tcBorders>
            <w:shd w:val="clear" w:color="auto" w:fill="auto"/>
            <w:noWrap/>
            <w:vAlign w:val="bottom"/>
            <w:hideMark/>
          </w:tcPr>
          <w:p w14:paraId="3F704F82" w14:textId="77777777" w:rsidR="004E32E7" w:rsidRPr="004E32E7" w:rsidRDefault="004E32E7">
            <w:pPr>
              <w:rPr>
                <w:color w:val="000000"/>
                <w:sz w:val="22"/>
              </w:rPr>
            </w:pPr>
            <w:r w:rsidRPr="004E32E7">
              <w:rPr>
                <w:color w:val="000000"/>
                <w:sz w:val="22"/>
              </w:rPr>
              <w:t> </w:t>
            </w:r>
          </w:p>
        </w:tc>
      </w:tr>
      <w:tr w:rsidR="004E32E7" w:rsidRPr="004E32E7" w14:paraId="100FC1CD"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69E808A2"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05A02AA3" w14:textId="77777777" w:rsidR="004E32E7" w:rsidRPr="004E32E7" w:rsidRDefault="004E32E7">
            <w:pPr>
              <w:rPr>
                <w:color w:val="000000"/>
                <w:sz w:val="22"/>
              </w:rPr>
            </w:pPr>
            <w:r w:rsidRPr="004E32E7">
              <w:rPr>
                <w:color w:val="000000"/>
                <w:sz w:val="22"/>
              </w:rPr>
              <w:t> </w:t>
            </w:r>
          </w:p>
        </w:tc>
        <w:tc>
          <w:tcPr>
            <w:tcW w:w="1236" w:type="dxa"/>
            <w:tcBorders>
              <w:top w:val="nil"/>
              <w:left w:val="nil"/>
              <w:bottom w:val="single" w:sz="4" w:space="0" w:color="auto"/>
              <w:right w:val="single" w:sz="4" w:space="0" w:color="auto"/>
            </w:tcBorders>
            <w:shd w:val="clear" w:color="auto" w:fill="auto"/>
            <w:noWrap/>
            <w:vAlign w:val="bottom"/>
            <w:hideMark/>
          </w:tcPr>
          <w:p w14:paraId="6C906563"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7A8E6D50" w14:textId="77777777" w:rsidR="004E32E7" w:rsidRPr="004E32E7" w:rsidRDefault="004E32E7">
            <w:pPr>
              <w:rPr>
                <w:color w:val="000000"/>
                <w:sz w:val="22"/>
              </w:rPr>
            </w:pPr>
            <w:r w:rsidRPr="004E32E7">
              <w:rPr>
                <w:color w:val="000000"/>
                <w:sz w:val="22"/>
              </w:rPr>
              <w:t> </w:t>
            </w:r>
          </w:p>
        </w:tc>
        <w:tc>
          <w:tcPr>
            <w:tcW w:w="1151" w:type="dxa"/>
            <w:tcBorders>
              <w:top w:val="nil"/>
              <w:left w:val="nil"/>
              <w:bottom w:val="single" w:sz="4" w:space="0" w:color="auto"/>
              <w:right w:val="single" w:sz="4" w:space="0" w:color="auto"/>
            </w:tcBorders>
            <w:shd w:val="clear" w:color="auto" w:fill="auto"/>
            <w:noWrap/>
            <w:vAlign w:val="bottom"/>
            <w:hideMark/>
          </w:tcPr>
          <w:p w14:paraId="45049B0F"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5CBD782C" w14:textId="77777777" w:rsidR="004E32E7" w:rsidRPr="004E32E7" w:rsidRDefault="004E32E7">
            <w:pPr>
              <w:rPr>
                <w:color w:val="000000"/>
                <w:sz w:val="22"/>
              </w:rPr>
            </w:pPr>
            <w:r w:rsidRPr="004E32E7">
              <w:rPr>
                <w:color w:val="000000"/>
                <w:sz w:val="22"/>
              </w:rPr>
              <w:t> </w:t>
            </w:r>
          </w:p>
        </w:tc>
        <w:tc>
          <w:tcPr>
            <w:tcW w:w="1151" w:type="dxa"/>
            <w:tcBorders>
              <w:top w:val="nil"/>
              <w:left w:val="nil"/>
              <w:bottom w:val="single" w:sz="4" w:space="0" w:color="auto"/>
              <w:right w:val="single" w:sz="8" w:space="0" w:color="auto"/>
            </w:tcBorders>
            <w:shd w:val="clear" w:color="auto" w:fill="auto"/>
            <w:noWrap/>
            <w:vAlign w:val="bottom"/>
            <w:hideMark/>
          </w:tcPr>
          <w:p w14:paraId="6BB81523" w14:textId="77777777" w:rsidR="004E32E7" w:rsidRPr="004E32E7" w:rsidRDefault="004E32E7">
            <w:pPr>
              <w:rPr>
                <w:color w:val="000000"/>
                <w:sz w:val="22"/>
              </w:rPr>
            </w:pPr>
            <w:r w:rsidRPr="004E32E7">
              <w:rPr>
                <w:color w:val="000000"/>
                <w:sz w:val="22"/>
              </w:rPr>
              <w:t> </w:t>
            </w:r>
          </w:p>
        </w:tc>
      </w:tr>
      <w:tr w:rsidR="004E32E7" w:rsidRPr="004E32E7" w14:paraId="43D6B16A"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478A801B" w14:textId="77777777" w:rsidR="004E32E7" w:rsidRPr="004E32E7" w:rsidRDefault="004E32E7">
            <w:pPr>
              <w:rPr>
                <w:color w:val="000000"/>
                <w:sz w:val="22"/>
              </w:rPr>
            </w:pPr>
            <w:r w:rsidRPr="004E32E7">
              <w:rPr>
                <w:color w:val="000000"/>
                <w:sz w:val="22"/>
              </w:rPr>
              <w:t>Correlation allow.</w:t>
            </w:r>
          </w:p>
        </w:tc>
        <w:tc>
          <w:tcPr>
            <w:tcW w:w="1029" w:type="dxa"/>
            <w:tcBorders>
              <w:top w:val="nil"/>
              <w:left w:val="nil"/>
              <w:bottom w:val="single" w:sz="4" w:space="0" w:color="auto"/>
              <w:right w:val="single" w:sz="4" w:space="0" w:color="auto"/>
            </w:tcBorders>
            <w:shd w:val="clear" w:color="auto" w:fill="auto"/>
            <w:noWrap/>
            <w:vAlign w:val="bottom"/>
            <w:hideMark/>
          </w:tcPr>
          <w:p w14:paraId="27617336" w14:textId="77777777" w:rsidR="004E32E7" w:rsidRPr="004E32E7" w:rsidRDefault="004E32E7">
            <w:pPr>
              <w:jc w:val="right"/>
              <w:rPr>
                <w:color w:val="000000"/>
                <w:sz w:val="22"/>
              </w:rPr>
            </w:pPr>
            <w:r w:rsidRPr="004E32E7">
              <w:rPr>
                <w:color w:val="000000"/>
                <w:sz w:val="22"/>
              </w:rPr>
              <w:t>0.0004</w:t>
            </w:r>
          </w:p>
        </w:tc>
        <w:tc>
          <w:tcPr>
            <w:tcW w:w="1236" w:type="dxa"/>
            <w:tcBorders>
              <w:top w:val="nil"/>
              <w:left w:val="nil"/>
              <w:bottom w:val="single" w:sz="4" w:space="0" w:color="auto"/>
              <w:right w:val="single" w:sz="4" w:space="0" w:color="auto"/>
            </w:tcBorders>
            <w:shd w:val="clear" w:color="auto" w:fill="auto"/>
            <w:noWrap/>
            <w:vAlign w:val="bottom"/>
            <w:hideMark/>
          </w:tcPr>
          <w:p w14:paraId="608DAB91"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35FBC86C" w14:textId="77777777" w:rsidR="004E32E7" w:rsidRPr="004E32E7" w:rsidRDefault="004E32E7">
            <w:pPr>
              <w:jc w:val="right"/>
              <w:rPr>
                <w:color w:val="000000"/>
                <w:sz w:val="22"/>
              </w:rPr>
            </w:pPr>
            <w:r w:rsidRPr="004E32E7">
              <w:rPr>
                <w:color w:val="000000"/>
                <w:sz w:val="22"/>
              </w:rPr>
              <w:t>0.0004</w:t>
            </w:r>
          </w:p>
        </w:tc>
        <w:tc>
          <w:tcPr>
            <w:tcW w:w="1151" w:type="dxa"/>
            <w:tcBorders>
              <w:top w:val="nil"/>
              <w:left w:val="nil"/>
              <w:bottom w:val="single" w:sz="4" w:space="0" w:color="auto"/>
              <w:right w:val="single" w:sz="4" w:space="0" w:color="auto"/>
            </w:tcBorders>
            <w:shd w:val="clear" w:color="auto" w:fill="auto"/>
            <w:noWrap/>
            <w:vAlign w:val="bottom"/>
            <w:hideMark/>
          </w:tcPr>
          <w:p w14:paraId="17449C8C" w14:textId="77777777" w:rsidR="004E32E7" w:rsidRPr="004E32E7" w:rsidRDefault="004E32E7">
            <w:pPr>
              <w:rPr>
                <w:color w:val="000000"/>
                <w:sz w:val="22"/>
              </w:rPr>
            </w:pPr>
            <w:r w:rsidRPr="004E32E7">
              <w:rPr>
                <w:color w:val="000000"/>
                <w:sz w:val="22"/>
              </w:rPr>
              <w:t> </w:t>
            </w:r>
          </w:p>
        </w:tc>
        <w:tc>
          <w:tcPr>
            <w:tcW w:w="1029" w:type="dxa"/>
            <w:tcBorders>
              <w:top w:val="nil"/>
              <w:left w:val="nil"/>
              <w:bottom w:val="single" w:sz="4" w:space="0" w:color="auto"/>
              <w:right w:val="single" w:sz="4" w:space="0" w:color="auto"/>
            </w:tcBorders>
            <w:shd w:val="clear" w:color="auto" w:fill="auto"/>
            <w:noWrap/>
            <w:vAlign w:val="bottom"/>
            <w:hideMark/>
          </w:tcPr>
          <w:p w14:paraId="3E365B03" w14:textId="77777777" w:rsidR="004E32E7" w:rsidRPr="004E32E7" w:rsidRDefault="004E32E7">
            <w:pPr>
              <w:jc w:val="right"/>
              <w:rPr>
                <w:color w:val="000000"/>
                <w:sz w:val="22"/>
              </w:rPr>
            </w:pPr>
            <w:r w:rsidRPr="004E32E7">
              <w:rPr>
                <w:color w:val="000000"/>
                <w:sz w:val="22"/>
              </w:rPr>
              <w:t>0.0004</w:t>
            </w:r>
          </w:p>
        </w:tc>
        <w:tc>
          <w:tcPr>
            <w:tcW w:w="1151" w:type="dxa"/>
            <w:tcBorders>
              <w:top w:val="nil"/>
              <w:left w:val="nil"/>
              <w:bottom w:val="single" w:sz="4" w:space="0" w:color="auto"/>
              <w:right w:val="single" w:sz="8" w:space="0" w:color="auto"/>
            </w:tcBorders>
            <w:shd w:val="clear" w:color="auto" w:fill="auto"/>
            <w:noWrap/>
            <w:vAlign w:val="bottom"/>
            <w:hideMark/>
          </w:tcPr>
          <w:p w14:paraId="464E45C0" w14:textId="77777777" w:rsidR="004E32E7" w:rsidRPr="004E32E7" w:rsidRDefault="004E32E7">
            <w:pPr>
              <w:rPr>
                <w:color w:val="000000"/>
                <w:sz w:val="22"/>
              </w:rPr>
            </w:pPr>
            <w:r w:rsidRPr="004E32E7">
              <w:rPr>
                <w:color w:val="000000"/>
                <w:sz w:val="22"/>
              </w:rPr>
              <w:t> </w:t>
            </w:r>
          </w:p>
        </w:tc>
      </w:tr>
      <w:tr w:rsidR="004E32E7" w:rsidRPr="004E32E7" w14:paraId="768C1B2A" w14:textId="77777777" w:rsidTr="004E32E7">
        <w:trPr>
          <w:trHeight w:val="315"/>
          <w:jc w:val="center"/>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1E61011B" w14:textId="77777777" w:rsidR="004E32E7" w:rsidRPr="004E32E7" w:rsidRDefault="004E32E7">
            <w:pPr>
              <w:rPr>
                <w:color w:val="000000"/>
                <w:sz w:val="22"/>
              </w:rPr>
            </w:pPr>
            <w:r w:rsidRPr="004E32E7">
              <w:rPr>
                <w:color w:val="000000"/>
                <w:sz w:val="22"/>
              </w:rPr>
              <w:t>Kinematic viscosity</w:t>
            </w:r>
          </w:p>
        </w:tc>
        <w:tc>
          <w:tcPr>
            <w:tcW w:w="1029" w:type="dxa"/>
            <w:tcBorders>
              <w:top w:val="nil"/>
              <w:left w:val="nil"/>
              <w:bottom w:val="single" w:sz="4" w:space="0" w:color="auto"/>
              <w:right w:val="single" w:sz="4" w:space="0" w:color="auto"/>
            </w:tcBorders>
            <w:shd w:val="clear" w:color="auto" w:fill="auto"/>
            <w:noWrap/>
            <w:vAlign w:val="bottom"/>
            <w:hideMark/>
          </w:tcPr>
          <w:p w14:paraId="0A743B3C" w14:textId="77777777" w:rsidR="004E32E7" w:rsidRPr="004E32E7" w:rsidRDefault="004E32E7">
            <w:pPr>
              <w:jc w:val="right"/>
              <w:rPr>
                <w:color w:val="000000"/>
                <w:sz w:val="22"/>
              </w:rPr>
            </w:pPr>
            <w:r w:rsidRPr="004E32E7">
              <w:rPr>
                <w:color w:val="000000"/>
                <w:sz w:val="22"/>
              </w:rPr>
              <w:t>1.1883E-06</w:t>
            </w:r>
          </w:p>
        </w:tc>
        <w:tc>
          <w:tcPr>
            <w:tcW w:w="1236" w:type="dxa"/>
            <w:tcBorders>
              <w:top w:val="nil"/>
              <w:left w:val="nil"/>
              <w:bottom w:val="single" w:sz="4" w:space="0" w:color="auto"/>
              <w:right w:val="single" w:sz="4" w:space="0" w:color="auto"/>
            </w:tcBorders>
            <w:shd w:val="clear" w:color="auto" w:fill="auto"/>
            <w:noWrap/>
            <w:vAlign w:val="bottom"/>
            <w:hideMark/>
          </w:tcPr>
          <w:p w14:paraId="281118C8" w14:textId="77777777" w:rsidR="004E32E7" w:rsidRPr="004E32E7" w:rsidRDefault="004E32E7">
            <w:pPr>
              <w:rPr>
                <w:color w:val="000000"/>
                <w:sz w:val="22"/>
              </w:rPr>
            </w:pPr>
            <w:r w:rsidRPr="004E32E7">
              <w:rPr>
                <w:color w:val="000000"/>
                <w:sz w:val="22"/>
              </w:rPr>
              <w:t>m^2/s</w:t>
            </w:r>
          </w:p>
        </w:tc>
        <w:tc>
          <w:tcPr>
            <w:tcW w:w="1029" w:type="dxa"/>
            <w:tcBorders>
              <w:top w:val="nil"/>
              <w:left w:val="nil"/>
              <w:bottom w:val="single" w:sz="4" w:space="0" w:color="auto"/>
              <w:right w:val="single" w:sz="4" w:space="0" w:color="auto"/>
            </w:tcBorders>
            <w:shd w:val="clear" w:color="auto" w:fill="auto"/>
            <w:noWrap/>
            <w:vAlign w:val="bottom"/>
            <w:hideMark/>
          </w:tcPr>
          <w:p w14:paraId="32F07C09" w14:textId="77777777" w:rsidR="004E32E7" w:rsidRPr="004E32E7" w:rsidRDefault="004E32E7">
            <w:pPr>
              <w:jc w:val="right"/>
              <w:rPr>
                <w:color w:val="000000"/>
                <w:sz w:val="22"/>
              </w:rPr>
            </w:pPr>
            <w:r w:rsidRPr="004E32E7">
              <w:rPr>
                <w:color w:val="000000"/>
                <w:sz w:val="22"/>
              </w:rPr>
              <w:t>1.1883E-06</w:t>
            </w:r>
          </w:p>
        </w:tc>
        <w:tc>
          <w:tcPr>
            <w:tcW w:w="1151" w:type="dxa"/>
            <w:tcBorders>
              <w:top w:val="nil"/>
              <w:left w:val="nil"/>
              <w:bottom w:val="single" w:sz="4" w:space="0" w:color="auto"/>
              <w:right w:val="single" w:sz="4" w:space="0" w:color="auto"/>
            </w:tcBorders>
            <w:shd w:val="clear" w:color="auto" w:fill="auto"/>
            <w:noWrap/>
            <w:vAlign w:val="bottom"/>
            <w:hideMark/>
          </w:tcPr>
          <w:p w14:paraId="4ED334C5" w14:textId="77777777" w:rsidR="004E32E7" w:rsidRPr="004E32E7" w:rsidRDefault="004E32E7">
            <w:pPr>
              <w:rPr>
                <w:color w:val="000000"/>
                <w:sz w:val="22"/>
              </w:rPr>
            </w:pPr>
            <w:r w:rsidRPr="004E32E7">
              <w:rPr>
                <w:color w:val="000000"/>
                <w:sz w:val="22"/>
              </w:rPr>
              <w:t>m^2/s</w:t>
            </w:r>
          </w:p>
        </w:tc>
        <w:tc>
          <w:tcPr>
            <w:tcW w:w="1029" w:type="dxa"/>
            <w:tcBorders>
              <w:top w:val="nil"/>
              <w:left w:val="nil"/>
              <w:bottom w:val="single" w:sz="4" w:space="0" w:color="auto"/>
              <w:right w:val="single" w:sz="4" w:space="0" w:color="auto"/>
            </w:tcBorders>
            <w:shd w:val="clear" w:color="auto" w:fill="auto"/>
            <w:noWrap/>
            <w:vAlign w:val="bottom"/>
            <w:hideMark/>
          </w:tcPr>
          <w:p w14:paraId="179C38B2" w14:textId="77777777" w:rsidR="004E32E7" w:rsidRPr="004E32E7" w:rsidRDefault="004E32E7">
            <w:pPr>
              <w:jc w:val="right"/>
              <w:rPr>
                <w:color w:val="000000"/>
                <w:sz w:val="22"/>
              </w:rPr>
            </w:pPr>
            <w:r w:rsidRPr="004E32E7">
              <w:rPr>
                <w:color w:val="000000"/>
                <w:sz w:val="22"/>
              </w:rPr>
              <w:t>1.1883E-06</w:t>
            </w:r>
          </w:p>
        </w:tc>
        <w:tc>
          <w:tcPr>
            <w:tcW w:w="1151" w:type="dxa"/>
            <w:tcBorders>
              <w:top w:val="nil"/>
              <w:left w:val="nil"/>
              <w:bottom w:val="single" w:sz="4" w:space="0" w:color="auto"/>
              <w:right w:val="single" w:sz="8" w:space="0" w:color="auto"/>
            </w:tcBorders>
            <w:shd w:val="clear" w:color="auto" w:fill="auto"/>
            <w:noWrap/>
            <w:vAlign w:val="bottom"/>
            <w:hideMark/>
          </w:tcPr>
          <w:p w14:paraId="5F37B0F2" w14:textId="77777777" w:rsidR="004E32E7" w:rsidRPr="004E32E7" w:rsidRDefault="004E32E7">
            <w:pPr>
              <w:rPr>
                <w:color w:val="000000"/>
                <w:sz w:val="22"/>
              </w:rPr>
            </w:pPr>
            <w:r w:rsidRPr="004E32E7">
              <w:rPr>
                <w:color w:val="000000"/>
                <w:sz w:val="22"/>
              </w:rPr>
              <w:t>m^2/s</w:t>
            </w:r>
          </w:p>
        </w:tc>
      </w:tr>
      <w:tr w:rsidR="004E32E7" w:rsidRPr="004E32E7" w14:paraId="21E3CB0C" w14:textId="77777777" w:rsidTr="004E32E7">
        <w:trPr>
          <w:trHeight w:val="330"/>
          <w:jc w:val="center"/>
        </w:trPr>
        <w:tc>
          <w:tcPr>
            <w:tcW w:w="2420" w:type="dxa"/>
            <w:tcBorders>
              <w:top w:val="nil"/>
              <w:left w:val="single" w:sz="8" w:space="0" w:color="auto"/>
              <w:bottom w:val="single" w:sz="8" w:space="0" w:color="auto"/>
              <w:right w:val="single" w:sz="4" w:space="0" w:color="auto"/>
            </w:tcBorders>
            <w:shd w:val="clear" w:color="auto" w:fill="auto"/>
            <w:noWrap/>
            <w:vAlign w:val="bottom"/>
            <w:hideMark/>
          </w:tcPr>
          <w:p w14:paraId="77FAFFA2" w14:textId="77777777" w:rsidR="004E32E7" w:rsidRPr="004E32E7" w:rsidRDefault="004E32E7">
            <w:pPr>
              <w:rPr>
                <w:color w:val="000000"/>
                <w:sz w:val="22"/>
              </w:rPr>
            </w:pPr>
            <w:r w:rsidRPr="004E32E7">
              <w:rPr>
                <w:color w:val="000000"/>
                <w:sz w:val="22"/>
              </w:rPr>
              <w:t>Water Density</w:t>
            </w:r>
          </w:p>
        </w:tc>
        <w:tc>
          <w:tcPr>
            <w:tcW w:w="1029" w:type="dxa"/>
            <w:tcBorders>
              <w:top w:val="nil"/>
              <w:left w:val="nil"/>
              <w:bottom w:val="single" w:sz="8" w:space="0" w:color="auto"/>
              <w:right w:val="single" w:sz="4" w:space="0" w:color="auto"/>
            </w:tcBorders>
            <w:shd w:val="clear" w:color="auto" w:fill="auto"/>
            <w:noWrap/>
            <w:vAlign w:val="bottom"/>
            <w:hideMark/>
          </w:tcPr>
          <w:p w14:paraId="732DE0E9" w14:textId="77777777" w:rsidR="004E32E7" w:rsidRPr="004E32E7" w:rsidRDefault="004E32E7">
            <w:pPr>
              <w:jc w:val="right"/>
              <w:rPr>
                <w:color w:val="000000"/>
                <w:sz w:val="22"/>
              </w:rPr>
            </w:pPr>
            <w:r w:rsidRPr="004E32E7">
              <w:rPr>
                <w:color w:val="000000"/>
                <w:sz w:val="22"/>
              </w:rPr>
              <w:t>1.026</w:t>
            </w:r>
          </w:p>
        </w:tc>
        <w:tc>
          <w:tcPr>
            <w:tcW w:w="1236" w:type="dxa"/>
            <w:tcBorders>
              <w:top w:val="nil"/>
              <w:left w:val="nil"/>
              <w:bottom w:val="single" w:sz="8" w:space="0" w:color="auto"/>
              <w:right w:val="single" w:sz="4" w:space="0" w:color="auto"/>
            </w:tcBorders>
            <w:shd w:val="clear" w:color="auto" w:fill="auto"/>
            <w:noWrap/>
            <w:vAlign w:val="bottom"/>
            <w:hideMark/>
          </w:tcPr>
          <w:p w14:paraId="421A3C9C" w14:textId="77777777" w:rsidR="004E32E7" w:rsidRPr="004E32E7" w:rsidRDefault="004E32E7">
            <w:pPr>
              <w:rPr>
                <w:color w:val="000000"/>
                <w:sz w:val="22"/>
              </w:rPr>
            </w:pPr>
            <w:r w:rsidRPr="004E32E7">
              <w:rPr>
                <w:color w:val="000000"/>
                <w:sz w:val="22"/>
              </w:rPr>
              <w:t>tonne/m^3</w:t>
            </w:r>
          </w:p>
        </w:tc>
        <w:tc>
          <w:tcPr>
            <w:tcW w:w="1029" w:type="dxa"/>
            <w:tcBorders>
              <w:top w:val="nil"/>
              <w:left w:val="nil"/>
              <w:bottom w:val="single" w:sz="8" w:space="0" w:color="auto"/>
              <w:right w:val="single" w:sz="4" w:space="0" w:color="auto"/>
            </w:tcBorders>
            <w:shd w:val="clear" w:color="auto" w:fill="auto"/>
            <w:noWrap/>
            <w:vAlign w:val="bottom"/>
            <w:hideMark/>
          </w:tcPr>
          <w:p w14:paraId="03941128" w14:textId="77777777" w:rsidR="004E32E7" w:rsidRPr="004E32E7" w:rsidRDefault="004E32E7">
            <w:pPr>
              <w:jc w:val="right"/>
              <w:rPr>
                <w:color w:val="000000"/>
                <w:sz w:val="22"/>
              </w:rPr>
            </w:pPr>
            <w:r w:rsidRPr="004E32E7">
              <w:rPr>
                <w:color w:val="000000"/>
                <w:sz w:val="22"/>
              </w:rPr>
              <w:t>1.026</w:t>
            </w:r>
          </w:p>
        </w:tc>
        <w:tc>
          <w:tcPr>
            <w:tcW w:w="1151" w:type="dxa"/>
            <w:tcBorders>
              <w:top w:val="nil"/>
              <w:left w:val="nil"/>
              <w:bottom w:val="single" w:sz="8" w:space="0" w:color="auto"/>
              <w:right w:val="single" w:sz="4" w:space="0" w:color="auto"/>
            </w:tcBorders>
            <w:shd w:val="clear" w:color="auto" w:fill="auto"/>
            <w:noWrap/>
            <w:vAlign w:val="bottom"/>
            <w:hideMark/>
          </w:tcPr>
          <w:p w14:paraId="6262CEE5" w14:textId="77777777" w:rsidR="004E32E7" w:rsidRPr="004E32E7" w:rsidRDefault="004E32E7">
            <w:pPr>
              <w:rPr>
                <w:color w:val="000000"/>
                <w:sz w:val="22"/>
              </w:rPr>
            </w:pPr>
            <w:r w:rsidRPr="004E32E7">
              <w:rPr>
                <w:color w:val="000000"/>
                <w:sz w:val="22"/>
              </w:rPr>
              <w:t>tonne/m^3</w:t>
            </w:r>
          </w:p>
        </w:tc>
        <w:tc>
          <w:tcPr>
            <w:tcW w:w="1029" w:type="dxa"/>
            <w:tcBorders>
              <w:top w:val="nil"/>
              <w:left w:val="nil"/>
              <w:bottom w:val="single" w:sz="8" w:space="0" w:color="auto"/>
              <w:right w:val="single" w:sz="4" w:space="0" w:color="auto"/>
            </w:tcBorders>
            <w:shd w:val="clear" w:color="auto" w:fill="auto"/>
            <w:noWrap/>
            <w:vAlign w:val="bottom"/>
            <w:hideMark/>
          </w:tcPr>
          <w:p w14:paraId="03A81D35" w14:textId="77777777" w:rsidR="004E32E7" w:rsidRPr="004E32E7" w:rsidRDefault="004E32E7">
            <w:pPr>
              <w:jc w:val="right"/>
              <w:rPr>
                <w:color w:val="000000"/>
                <w:sz w:val="22"/>
              </w:rPr>
            </w:pPr>
            <w:r w:rsidRPr="004E32E7">
              <w:rPr>
                <w:color w:val="000000"/>
                <w:sz w:val="22"/>
              </w:rPr>
              <w:t>1.026</w:t>
            </w:r>
          </w:p>
        </w:tc>
        <w:tc>
          <w:tcPr>
            <w:tcW w:w="1151" w:type="dxa"/>
            <w:tcBorders>
              <w:top w:val="nil"/>
              <w:left w:val="nil"/>
              <w:bottom w:val="single" w:sz="8" w:space="0" w:color="auto"/>
              <w:right w:val="single" w:sz="8" w:space="0" w:color="auto"/>
            </w:tcBorders>
            <w:shd w:val="clear" w:color="auto" w:fill="auto"/>
            <w:noWrap/>
            <w:vAlign w:val="bottom"/>
            <w:hideMark/>
          </w:tcPr>
          <w:p w14:paraId="637530F3" w14:textId="77777777" w:rsidR="004E32E7" w:rsidRPr="004E32E7" w:rsidRDefault="004E32E7">
            <w:pPr>
              <w:rPr>
                <w:color w:val="000000"/>
                <w:sz w:val="22"/>
              </w:rPr>
            </w:pPr>
            <w:r w:rsidRPr="004E32E7">
              <w:rPr>
                <w:color w:val="000000"/>
                <w:sz w:val="22"/>
              </w:rPr>
              <w:t>tonne/m^3</w:t>
            </w:r>
          </w:p>
        </w:tc>
      </w:tr>
    </w:tbl>
    <w:p w14:paraId="6916A752" w14:textId="7241B48A" w:rsidR="00027F3E" w:rsidRPr="00F616C0" w:rsidRDefault="00027F3E" w:rsidP="00834374">
      <w:pPr>
        <w:pStyle w:val="text"/>
        <w:ind w:firstLine="0"/>
        <w:jc w:val="center"/>
      </w:pPr>
    </w:p>
    <w:p w14:paraId="02B3B652" w14:textId="4FB5A884" w:rsidR="004452FB" w:rsidRPr="00F616C0" w:rsidRDefault="004452FB" w:rsidP="00C91145">
      <w:pPr>
        <w:rPr>
          <w:rFonts w:cs="Arial"/>
          <w:b/>
          <w:iCs/>
          <w:kern w:val="32"/>
          <w:szCs w:val="26"/>
        </w:rPr>
      </w:pPr>
    </w:p>
    <w:p w14:paraId="0F6E61E6" w14:textId="7BE156C1" w:rsidR="003A33F0" w:rsidRPr="00F616C0" w:rsidRDefault="00F23EC4" w:rsidP="00C91145">
      <w:pPr>
        <w:spacing w:line="360" w:lineRule="auto"/>
        <w:jc w:val="both"/>
      </w:pPr>
      <w:r>
        <w:rPr>
          <w:lang w:val="en-US"/>
        </w:rPr>
        <w:t>Tabel</w:t>
      </w:r>
      <w:r w:rsidR="007D6BC5" w:rsidRPr="00F616C0">
        <w:t xml:space="preserve"> diatas </w:t>
      </w:r>
      <w:r w:rsidR="008F6EE7" w:rsidRPr="00F616C0">
        <w:t xml:space="preserve">menunjukkan </w:t>
      </w:r>
      <w:r>
        <w:rPr>
          <w:lang w:val="en-US"/>
        </w:rPr>
        <w:t xml:space="preserve">nilai-nilai awal yang dimiliki </w:t>
      </w:r>
      <w:r w:rsidR="008F6EE7" w:rsidRPr="00F616C0">
        <w:t>KTBA</w:t>
      </w:r>
      <w:r>
        <w:rPr>
          <w:lang w:val="en-US"/>
        </w:rPr>
        <w:t xml:space="preserve"> dimana seluruhnya </w:t>
      </w:r>
      <w:r w:rsidR="004E32E7">
        <w:rPr>
          <w:lang w:val="en-US"/>
        </w:rPr>
        <w:t xml:space="preserve">akan </w:t>
      </w:r>
      <w:r>
        <w:rPr>
          <w:lang w:val="en-US"/>
        </w:rPr>
        <w:t>ditinjau dari masing-masing parameter yang dipakai oleh tiap metode</w:t>
      </w:r>
      <w:r w:rsidR="008F6EE7" w:rsidRPr="00F616C0">
        <w:t>.</w:t>
      </w:r>
      <w:r w:rsidR="006104E1" w:rsidRPr="00F616C0">
        <w:t xml:space="preserve"> Setelah proses simulasi perhitungan selesai, </w:t>
      </w:r>
      <w:r w:rsidR="00BA55B0" w:rsidRPr="00F616C0">
        <w:t xml:space="preserve">didapatkan hasil </w:t>
      </w:r>
      <w:r>
        <w:rPr>
          <w:lang w:val="en-US"/>
        </w:rPr>
        <w:t>pengecekan data parameter</w:t>
      </w:r>
      <w:r w:rsidR="00BA55B0" w:rsidRPr="00F616C0">
        <w:t xml:space="preserve"> </w:t>
      </w:r>
      <w:r>
        <w:rPr>
          <w:lang w:val="en-US"/>
        </w:rPr>
        <w:t xml:space="preserve">untuk memperkirakan besarnya hambatan </w:t>
      </w:r>
      <w:r w:rsidR="00BA55B0" w:rsidRPr="00F616C0">
        <w:t xml:space="preserve">dari setiap </w:t>
      </w:r>
      <w:r>
        <w:rPr>
          <w:lang w:val="en-US"/>
        </w:rPr>
        <w:t xml:space="preserve">metode </w:t>
      </w:r>
      <w:r w:rsidR="00C91145" w:rsidRPr="00F616C0">
        <w:t xml:space="preserve">serta </w:t>
      </w:r>
      <w:r>
        <w:rPr>
          <w:lang w:val="en-US"/>
        </w:rPr>
        <w:t xml:space="preserve">untuk menghitung </w:t>
      </w:r>
      <w:r w:rsidR="00C91145" w:rsidRPr="00F616C0">
        <w:t xml:space="preserve">koefisien-koefisien yang mempengaruhi besarnya hambatan pada model yang diuji. Hasil dari tiap perhitungan akan dijabarkan </w:t>
      </w:r>
      <w:r w:rsidR="00BA55B0" w:rsidRPr="00F616C0">
        <w:t xml:space="preserve">dalam </w:t>
      </w:r>
      <w:r w:rsidR="00C91145" w:rsidRPr="00F616C0">
        <w:t>pembahasan sub bab V.4</w:t>
      </w:r>
      <w:r w:rsidR="00BA55B0" w:rsidRPr="00F616C0">
        <w:t>.</w:t>
      </w:r>
    </w:p>
    <w:p w14:paraId="7840F0E6" w14:textId="49190EB4" w:rsidR="00F46A8B" w:rsidRPr="00F616C0" w:rsidRDefault="00F46A8B" w:rsidP="00002B80">
      <w:pPr>
        <w:pStyle w:val="Heading3"/>
        <w:spacing w:line="360" w:lineRule="auto"/>
        <w:rPr>
          <w:i/>
          <w:noProof w:val="0"/>
          <w:lang w:val="id-ID"/>
        </w:rPr>
      </w:pPr>
      <w:bookmarkStart w:id="164" w:name="_Toc519680340"/>
      <w:r w:rsidRPr="00F616C0">
        <w:rPr>
          <w:noProof w:val="0"/>
          <w:lang w:val="id-ID"/>
        </w:rPr>
        <w:t xml:space="preserve">Perhitungan </w:t>
      </w:r>
      <w:r w:rsidR="00207471">
        <w:rPr>
          <w:noProof w:val="0"/>
          <w:lang w:val="en-US"/>
        </w:rPr>
        <w:t>Hambatan</w:t>
      </w:r>
      <w:r w:rsidRPr="00F616C0">
        <w:rPr>
          <w:noProof w:val="0"/>
          <w:lang w:val="id-ID"/>
        </w:rPr>
        <w:t xml:space="preserve"> </w:t>
      </w:r>
      <w:r w:rsidRPr="00F616C0">
        <w:rPr>
          <w:i/>
          <w:noProof w:val="0"/>
          <w:lang w:val="id-ID"/>
        </w:rPr>
        <w:t>Sea Breacher</w:t>
      </w:r>
      <w:r w:rsidR="00ED7D56" w:rsidRPr="00F616C0">
        <w:rPr>
          <w:i/>
          <w:noProof w:val="0"/>
          <w:lang w:val="id-ID"/>
        </w:rPr>
        <w:t xml:space="preserve"> </w:t>
      </w:r>
      <w:r w:rsidR="00ED7D56" w:rsidRPr="00F616C0">
        <w:rPr>
          <w:noProof w:val="0"/>
          <w:lang w:val="id-ID"/>
        </w:rPr>
        <w:t>/ Model B</w:t>
      </w:r>
      <w:bookmarkEnd w:id="164"/>
    </w:p>
    <w:p w14:paraId="6E66A7C1" w14:textId="4D428BB8" w:rsidR="00226C76" w:rsidRPr="00F616C0" w:rsidRDefault="00226C76" w:rsidP="00226C76">
      <w:pPr>
        <w:spacing w:line="360" w:lineRule="auto"/>
        <w:jc w:val="both"/>
      </w:pPr>
      <w:r w:rsidRPr="00F616C0">
        <w:t xml:space="preserve">Proses yang sama dilakukan pada perhitungan bentuk model dari </w:t>
      </w:r>
      <w:r w:rsidRPr="00F616C0">
        <w:rPr>
          <w:i/>
        </w:rPr>
        <w:t xml:space="preserve">Sea Breacher </w:t>
      </w:r>
      <w:r w:rsidRPr="00F616C0">
        <w:t xml:space="preserve">dimana </w:t>
      </w:r>
      <w:r w:rsidR="009A1018">
        <w:rPr>
          <w:lang w:val="en-US"/>
        </w:rPr>
        <w:t xml:space="preserve">dengan menggunakan data ukuran kapal yang telah dimiliki serta data ukuran pajang kapal hasil dari variasi </w:t>
      </w:r>
      <w:r w:rsidR="009A1018">
        <w:rPr>
          <w:i/>
          <w:lang w:val="en-US"/>
        </w:rPr>
        <w:t xml:space="preserve">Froude </w:t>
      </w:r>
      <w:r w:rsidR="009A1018" w:rsidRPr="009A1018">
        <w:rPr>
          <w:i/>
          <w:lang w:val="en-US"/>
        </w:rPr>
        <w:t>Number</w:t>
      </w:r>
      <w:r w:rsidR="009A1018">
        <w:rPr>
          <w:lang w:val="en-US"/>
        </w:rPr>
        <w:t xml:space="preserve">, berikut ini hasil rangkuman data ukuran model </w:t>
      </w:r>
      <w:r w:rsidRPr="00F616C0">
        <w:t xml:space="preserve">sebuah </w:t>
      </w:r>
      <w:r w:rsidRPr="00F616C0">
        <w:rPr>
          <w:i/>
        </w:rPr>
        <w:t xml:space="preserve">semi-submerged vessel </w:t>
      </w:r>
      <w:r w:rsidRPr="00F616C0">
        <w:t xml:space="preserve">pembanding ini adalah </w:t>
      </w:r>
      <w:r w:rsidR="009A1018">
        <w:rPr>
          <w:lang w:val="en-US"/>
        </w:rPr>
        <w:t>seperti tertera pada Tabel V.9 di bawah ini</w:t>
      </w:r>
      <w:r w:rsidRPr="00F616C0">
        <w:t>:</w:t>
      </w:r>
    </w:p>
    <w:p w14:paraId="744C1E48" w14:textId="6125CB83" w:rsidR="00F23EC4" w:rsidRPr="00F23EC4" w:rsidRDefault="00F23EC4" w:rsidP="00F23EC4">
      <w:pPr>
        <w:pStyle w:val="Caption"/>
        <w:keepNext/>
        <w:spacing w:before="240" w:line="360" w:lineRule="auto"/>
        <w:jc w:val="center"/>
        <w:rPr>
          <w:b w:val="0"/>
          <w:sz w:val="24"/>
          <w:szCs w:val="24"/>
          <w:lang w:val="en-US"/>
        </w:rPr>
      </w:pPr>
      <w:bookmarkStart w:id="165" w:name="_Toc517779425"/>
      <w:bookmarkStart w:id="166" w:name="_Toc520140942"/>
      <w:r w:rsidRPr="00F23EC4">
        <w:rPr>
          <w:b w:val="0"/>
          <w:sz w:val="24"/>
          <w:szCs w:val="24"/>
        </w:rPr>
        <w:t xml:space="preserve">Tabel </w:t>
      </w:r>
      <w:r w:rsidR="00933EE1">
        <w:rPr>
          <w:b w:val="0"/>
          <w:sz w:val="24"/>
          <w:szCs w:val="24"/>
        </w:rPr>
        <w:fldChar w:fldCharType="begin"/>
      </w:r>
      <w:r w:rsidR="00933EE1">
        <w:rPr>
          <w:b w:val="0"/>
          <w:sz w:val="24"/>
          <w:szCs w:val="24"/>
        </w:rPr>
        <w:instrText xml:space="preserve"> STYLEREF 1 \s </w:instrText>
      </w:r>
      <w:r w:rsidR="00933EE1">
        <w:rPr>
          <w:b w:val="0"/>
          <w:sz w:val="24"/>
          <w:szCs w:val="24"/>
        </w:rPr>
        <w:fldChar w:fldCharType="separate"/>
      </w:r>
      <w:r w:rsidR="0072435B">
        <w:rPr>
          <w:b w:val="0"/>
          <w:noProof/>
          <w:sz w:val="24"/>
          <w:szCs w:val="24"/>
        </w:rPr>
        <w:t>V</w:t>
      </w:r>
      <w:r w:rsidR="00933EE1">
        <w:rPr>
          <w:b w:val="0"/>
          <w:sz w:val="24"/>
          <w:szCs w:val="24"/>
        </w:rPr>
        <w:fldChar w:fldCharType="end"/>
      </w:r>
      <w:r w:rsidR="00933EE1">
        <w:rPr>
          <w:b w:val="0"/>
          <w:sz w:val="24"/>
          <w:szCs w:val="24"/>
        </w:rPr>
        <w:t>.</w:t>
      </w:r>
      <w:r w:rsidR="00933EE1">
        <w:rPr>
          <w:b w:val="0"/>
          <w:sz w:val="24"/>
          <w:szCs w:val="24"/>
        </w:rPr>
        <w:fldChar w:fldCharType="begin"/>
      </w:r>
      <w:r w:rsidR="00933EE1">
        <w:rPr>
          <w:b w:val="0"/>
          <w:sz w:val="24"/>
          <w:szCs w:val="24"/>
        </w:rPr>
        <w:instrText xml:space="preserve"> SEQ Tabel \* ARABIC \s 1 </w:instrText>
      </w:r>
      <w:r w:rsidR="00933EE1">
        <w:rPr>
          <w:b w:val="0"/>
          <w:sz w:val="24"/>
          <w:szCs w:val="24"/>
        </w:rPr>
        <w:fldChar w:fldCharType="separate"/>
      </w:r>
      <w:r w:rsidR="0072435B">
        <w:rPr>
          <w:b w:val="0"/>
          <w:noProof/>
          <w:sz w:val="24"/>
          <w:szCs w:val="24"/>
        </w:rPr>
        <w:t>11</w:t>
      </w:r>
      <w:r w:rsidR="00933EE1">
        <w:rPr>
          <w:b w:val="0"/>
          <w:sz w:val="24"/>
          <w:szCs w:val="24"/>
        </w:rPr>
        <w:fldChar w:fldCharType="end"/>
      </w:r>
      <w:r w:rsidRPr="00F23EC4">
        <w:rPr>
          <w:b w:val="0"/>
          <w:sz w:val="24"/>
          <w:szCs w:val="24"/>
          <w:lang w:val="en-US"/>
        </w:rPr>
        <w:t xml:space="preserve"> </w:t>
      </w:r>
      <w:r w:rsidR="009A1018">
        <w:rPr>
          <w:b w:val="0"/>
          <w:sz w:val="24"/>
          <w:szCs w:val="24"/>
        </w:rPr>
        <w:t xml:space="preserve">Data Awal </w:t>
      </w:r>
      <w:r w:rsidRPr="00F23EC4">
        <w:rPr>
          <w:b w:val="0"/>
          <w:sz w:val="24"/>
          <w:szCs w:val="24"/>
        </w:rPr>
        <w:t xml:space="preserve">Dalam Memprediksi Hambatan </w:t>
      </w:r>
      <w:r w:rsidRPr="00F23EC4">
        <w:rPr>
          <w:b w:val="0"/>
          <w:i/>
          <w:sz w:val="24"/>
          <w:szCs w:val="24"/>
          <w:lang w:val="en-US"/>
        </w:rPr>
        <w:t>Sea Breacher</w:t>
      </w:r>
      <w:r w:rsidRPr="00F23EC4">
        <w:rPr>
          <w:b w:val="0"/>
          <w:sz w:val="24"/>
          <w:szCs w:val="24"/>
          <w:lang w:val="en-US"/>
        </w:rPr>
        <w:t xml:space="preserve"> (</w:t>
      </w:r>
      <w:r w:rsidRPr="00F23EC4">
        <w:rPr>
          <w:b w:val="0"/>
          <w:sz w:val="24"/>
          <w:szCs w:val="24"/>
        </w:rPr>
        <w:t xml:space="preserve">Model </w:t>
      </w:r>
      <w:r>
        <w:rPr>
          <w:b w:val="0"/>
          <w:sz w:val="24"/>
          <w:szCs w:val="24"/>
          <w:lang w:val="en-US"/>
        </w:rPr>
        <w:t>B</w:t>
      </w:r>
      <w:r w:rsidRPr="00F23EC4">
        <w:rPr>
          <w:b w:val="0"/>
          <w:sz w:val="24"/>
          <w:szCs w:val="24"/>
          <w:lang w:val="en-US"/>
        </w:rPr>
        <w:t>)</w:t>
      </w:r>
      <w:bookmarkEnd w:id="165"/>
      <w:bookmarkEnd w:id="166"/>
    </w:p>
    <w:tbl>
      <w:tblPr>
        <w:tblW w:w="8540" w:type="dxa"/>
        <w:jc w:val="center"/>
        <w:tblLook w:val="04A0" w:firstRow="1" w:lastRow="0" w:firstColumn="1" w:lastColumn="0" w:noHBand="0" w:noVBand="1"/>
      </w:tblPr>
      <w:tblGrid>
        <w:gridCol w:w="2111"/>
        <w:gridCol w:w="1096"/>
        <w:gridCol w:w="1236"/>
        <w:gridCol w:w="876"/>
        <w:gridCol w:w="1236"/>
        <w:gridCol w:w="876"/>
        <w:gridCol w:w="1236"/>
      </w:tblGrid>
      <w:tr w:rsidR="009A1018" w:rsidRPr="009A1018" w14:paraId="48270A21" w14:textId="77777777" w:rsidTr="009A1018">
        <w:trPr>
          <w:trHeight w:val="330"/>
          <w:jc w:val="center"/>
        </w:trPr>
        <w:tc>
          <w:tcPr>
            <w:tcW w:w="2111"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A40E1AF" w14:textId="77777777" w:rsidR="009A1018" w:rsidRPr="009A1018" w:rsidRDefault="009A1018">
            <w:pPr>
              <w:jc w:val="center"/>
              <w:rPr>
                <w:b/>
                <w:bCs/>
                <w:color w:val="000000"/>
                <w:lang w:val="en-US"/>
              </w:rPr>
            </w:pPr>
            <w:r w:rsidRPr="009A1018">
              <w:rPr>
                <w:b/>
                <w:bCs/>
                <w:color w:val="000000"/>
              </w:rPr>
              <w:t>ITEM</w:t>
            </w:r>
          </w:p>
        </w:tc>
        <w:tc>
          <w:tcPr>
            <w:tcW w:w="2332" w:type="dxa"/>
            <w:gridSpan w:val="2"/>
            <w:tcBorders>
              <w:top w:val="single" w:sz="8" w:space="0" w:color="auto"/>
              <w:left w:val="nil"/>
              <w:bottom w:val="single" w:sz="8" w:space="0" w:color="auto"/>
              <w:right w:val="single" w:sz="4" w:space="0" w:color="auto"/>
            </w:tcBorders>
            <w:shd w:val="clear" w:color="auto" w:fill="auto"/>
            <w:noWrap/>
            <w:vAlign w:val="bottom"/>
            <w:hideMark/>
          </w:tcPr>
          <w:p w14:paraId="161EB18C" w14:textId="77777777" w:rsidR="009A1018" w:rsidRPr="009A1018" w:rsidRDefault="009A1018">
            <w:pPr>
              <w:jc w:val="center"/>
              <w:rPr>
                <w:b/>
                <w:bCs/>
                <w:color w:val="000000"/>
              </w:rPr>
            </w:pPr>
            <w:r w:rsidRPr="009A1018">
              <w:rPr>
                <w:b/>
                <w:bCs/>
                <w:color w:val="000000"/>
              </w:rPr>
              <w:t>Model B1</w:t>
            </w:r>
          </w:p>
        </w:tc>
        <w:tc>
          <w:tcPr>
            <w:tcW w:w="2112" w:type="dxa"/>
            <w:gridSpan w:val="2"/>
            <w:tcBorders>
              <w:top w:val="single" w:sz="8" w:space="0" w:color="auto"/>
              <w:left w:val="nil"/>
              <w:bottom w:val="single" w:sz="8" w:space="0" w:color="auto"/>
              <w:right w:val="single" w:sz="4" w:space="0" w:color="auto"/>
            </w:tcBorders>
            <w:shd w:val="clear" w:color="auto" w:fill="auto"/>
            <w:noWrap/>
            <w:vAlign w:val="bottom"/>
            <w:hideMark/>
          </w:tcPr>
          <w:p w14:paraId="328DF977" w14:textId="77777777" w:rsidR="009A1018" w:rsidRPr="004A067C" w:rsidRDefault="009A1018">
            <w:pPr>
              <w:jc w:val="center"/>
              <w:rPr>
                <w:b/>
                <w:bCs/>
                <w:color w:val="000000"/>
                <w:lang w:val="en-US"/>
              </w:rPr>
            </w:pPr>
            <w:r w:rsidRPr="009A1018">
              <w:rPr>
                <w:b/>
                <w:bCs/>
                <w:color w:val="000000"/>
              </w:rPr>
              <w:t>Model B2</w:t>
            </w:r>
          </w:p>
        </w:tc>
        <w:tc>
          <w:tcPr>
            <w:tcW w:w="1985" w:type="dxa"/>
            <w:gridSpan w:val="2"/>
            <w:tcBorders>
              <w:top w:val="single" w:sz="8" w:space="0" w:color="auto"/>
              <w:left w:val="nil"/>
              <w:bottom w:val="single" w:sz="8" w:space="0" w:color="auto"/>
              <w:right w:val="single" w:sz="4" w:space="0" w:color="auto"/>
            </w:tcBorders>
            <w:shd w:val="clear" w:color="auto" w:fill="auto"/>
            <w:noWrap/>
            <w:vAlign w:val="bottom"/>
            <w:hideMark/>
          </w:tcPr>
          <w:p w14:paraId="0BA80727" w14:textId="77777777" w:rsidR="009A1018" w:rsidRPr="009A1018" w:rsidRDefault="009A1018">
            <w:pPr>
              <w:jc w:val="center"/>
              <w:rPr>
                <w:b/>
                <w:bCs/>
                <w:color w:val="000000"/>
              </w:rPr>
            </w:pPr>
            <w:r w:rsidRPr="009A1018">
              <w:rPr>
                <w:b/>
                <w:bCs/>
                <w:color w:val="000000"/>
              </w:rPr>
              <w:t>Model B3</w:t>
            </w:r>
          </w:p>
        </w:tc>
      </w:tr>
      <w:tr w:rsidR="009A1018" w:rsidRPr="009A1018" w14:paraId="3F8411C6"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1CBC7F37" w14:textId="77777777" w:rsidR="009A1018" w:rsidRPr="009A1018" w:rsidRDefault="009A1018">
            <w:pPr>
              <w:rPr>
                <w:color w:val="000000"/>
              </w:rPr>
            </w:pPr>
            <w:r w:rsidRPr="009A1018">
              <w:rPr>
                <w:color w:val="000000"/>
              </w:rPr>
              <w:t>LWL</w:t>
            </w:r>
          </w:p>
        </w:tc>
        <w:tc>
          <w:tcPr>
            <w:tcW w:w="1096" w:type="dxa"/>
            <w:tcBorders>
              <w:top w:val="nil"/>
              <w:left w:val="nil"/>
              <w:bottom w:val="single" w:sz="4" w:space="0" w:color="auto"/>
              <w:right w:val="single" w:sz="4" w:space="0" w:color="auto"/>
            </w:tcBorders>
            <w:shd w:val="clear" w:color="auto" w:fill="auto"/>
            <w:noWrap/>
            <w:vAlign w:val="bottom"/>
            <w:hideMark/>
          </w:tcPr>
          <w:p w14:paraId="066911B0" w14:textId="77777777" w:rsidR="009A1018" w:rsidRPr="009A1018" w:rsidRDefault="009A1018">
            <w:pPr>
              <w:jc w:val="right"/>
              <w:rPr>
                <w:color w:val="000000"/>
              </w:rPr>
            </w:pPr>
            <w:r w:rsidRPr="009A1018">
              <w:rPr>
                <w:color w:val="000000"/>
              </w:rPr>
              <w:t>4.699</w:t>
            </w:r>
          </w:p>
        </w:tc>
        <w:tc>
          <w:tcPr>
            <w:tcW w:w="1236" w:type="dxa"/>
            <w:tcBorders>
              <w:top w:val="nil"/>
              <w:left w:val="nil"/>
              <w:bottom w:val="single" w:sz="4" w:space="0" w:color="auto"/>
              <w:right w:val="single" w:sz="4" w:space="0" w:color="auto"/>
            </w:tcBorders>
            <w:shd w:val="clear" w:color="auto" w:fill="auto"/>
            <w:noWrap/>
            <w:vAlign w:val="bottom"/>
            <w:hideMark/>
          </w:tcPr>
          <w:p w14:paraId="07D842F7"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0E8DAFC9" w14:textId="77777777" w:rsidR="009A1018" w:rsidRPr="009A1018" w:rsidRDefault="009A1018">
            <w:pPr>
              <w:jc w:val="right"/>
              <w:rPr>
                <w:color w:val="000000"/>
              </w:rPr>
            </w:pPr>
            <w:r w:rsidRPr="009A1018">
              <w:rPr>
                <w:color w:val="000000"/>
              </w:rPr>
              <w:t>4.263</w:t>
            </w:r>
          </w:p>
        </w:tc>
        <w:tc>
          <w:tcPr>
            <w:tcW w:w="1236" w:type="dxa"/>
            <w:tcBorders>
              <w:top w:val="nil"/>
              <w:left w:val="nil"/>
              <w:bottom w:val="single" w:sz="4" w:space="0" w:color="auto"/>
              <w:right w:val="single" w:sz="4" w:space="0" w:color="auto"/>
            </w:tcBorders>
            <w:shd w:val="clear" w:color="auto" w:fill="auto"/>
            <w:noWrap/>
            <w:vAlign w:val="bottom"/>
            <w:hideMark/>
          </w:tcPr>
          <w:p w14:paraId="6C9D7261"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6F39F490" w14:textId="77777777" w:rsidR="009A1018" w:rsidRPr="009A1018" w:rsidRDefault="009A1018">
            <w:pPr>
              <w:jc w:val="right"/>
              <w:rPr>
                <w:color w:val="000000"/>
              </w:rPr>
            </w:pPr>
            <w:r w:rsidRPr="009A1018">
              <w:rPr>
                <w:color w:val="000000"/>
              </w:rPr>
              <w:t>5.206</w:t>
            </w:r>
          </w:p>
        </w:tc>
        <w:tc>
          <w:tcPr>
            <w:tcW w:w="1109" w:type="dxa"/>
            <w:tcBorders>
              <w:top w:val="nil"/>
              <w:left w:val="nil"/>
              <w:bottom w:val="single" w:sz="4" w:space="0" w:color="auto"/>
              <w:right w:val="single" w:sz="8" w:space="0" w:color="auto"/>
            </w:tcBorders>
            <w:shd w:val="clear" w:color="auto" w:fill="auto"/>
            <w:noWrap/>
            <w:vAlign w:val="bottom"/>
            <w:hideMark/>
          </w:tcPr>
          <w:p w14:paraId="1D6825EF" w14:textId="77777777" w:rsidR="009A1018" w:rsidRPr="009A1018" w:rsidRDefault="009A1018">
            <w:pPr>
              <w:rPr>
                <w:color w:val="000000"/>
              </w:rPr>
            </w:pPr>
            <w:r w:rsidRPr="009A1018">
              <w:rPr>
                <w:color w:val="000000"/>
              </w:rPr>
              <w:t>m</w:t>
            </w:r>
          </w:p>
        </w:tc>
      </w:tr>
      <w:tr w:rsidR="009A1018" w:rsidRPr="009A1018" w14:paraId="5837F0CE"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48AAAB80" w14:textId="77777777" w:rsidR="009A1018" w:rsidRPr="009A1018" w:rsidRDefault="009A1018">
            <w:pPr>
              <w:rPr>
                <w:color w:val="000000"/>
              </w:rPr>
            </w:pPr>
            <w:r w:rsidRPr="009A1018">
              <w:rPr>
                <w:color w:val="000000"/>
              </w:rPr>
              <w:t>Beam</w:t>
            </w:r>
          </w:p>
        </w:tc>
        <w:tc>
          <w:tcPr>
            <w:tcW w:w="1096" w:type="dxa"/>
            <w:tcBorders>
              <w:top w:val="nil"/>
              <w:left w:val="nil"/>
              <w:bottom w:val="single" w:sz="4" w:space="0" w:color="auto"/>
              <w:right w:val="single" w:sz="4" w:space="0" w:color="auto"/>
            </w:tcBorders>
            <w:shd w:val="clear" w:color="auto" w:fill="auto"/>
            <w:noWrap/>
            <w:vAlign w:val="bottom"/>
            <w:hideMark/>
          </w:tcPr>
          <w:p w14:paraId="56822DC8" w14:textId="77777777" w:rsidR="009A1018" w:rsidRPr="009A1018" w:rsidRDefault="009A1018">
            <w:pPr>
              <w:jc w:val="right"/>
              <w:rPr>
                <w:color w:val="000000"/>
              </w:rPr>
            </w:pPr>
            <w:r w:rsidRPr="009A1018">
              <w:rPr>
                <w:color w:val="000000"/>
              </w:rPr>
              <w:t>0.878</w:t>
            </w:r>
          </w:p>
        </w:tc>
        <w:tc>
          <w:tcPr>
            <w:tcW w:w="1236" w:type="dxa"/>
            <w:tcBorders>
              <w:top w:val="nil"/>
              <w:left w:val="nil"/>
              <w:bottom w:val="single" w:sz="4" w:space="0" w:color="auto"/>
              <w:right w:val="single" w:sz="4" w:space="0" w:color="auto"/>
            </w:tcBorders>
            <w:shd w:val="clear" w:color="auto" w:fill="auto"/>
            <w:noWrap/>
            <w:vAlign w:val="bottom"/>
            <w:hideMark/>
          </w:tcPr>
          <w:p w14:paraId="5B233B27"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71A13DC7" w14:textId="77777777" w:rsidR="009A1018" w:rsidRPr="009A1018" w:rsidRDefault="009A1018">
            <w:pPr>
              <w:jc w:val="right"/>
              <w:rPr>
                <w:color w:val="000000"/>
              </w:rPr>
            </w:pPr>
            <w:r w:rsidRPr="009A1018">
              <w:rPr>
                <w:color w:val="000000"/>
              </w:rPr>
              <w:t>0.878</w:t>
            </w:r>
          </w:p>
        </w:tc>
        <w:tc>
          <w:tcPr>
            <w:tcW w:w="1236" w:type="dxa"/>
            <w:tcBorders>
              <w:top w:val="nil"/>
              <w:left w:val="nil"/>
              <w:bottom w:val="single" w:sz="4" w:space="0" w:color="auto"/>
              <w:right w:val="single" w:sz="4" w:space="0" w:color="auto"/>
            </w:tcBorders>
            <w:shd w:val="clear" w:color="auto" w:fill="auto"/>
            <w:noWrap/>
            <w:vAlign w:val="bottom"/>
            <w:hideMark/>
          </w:tcPr>
          <w:p w14:paraId="51CBE9BD"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16D2C79D" w14:textId="77777777" w:rsidR="009A1018" w:rsidRPr="009A1018" w:rsidRDefault="009A1018">
            <w:pPr>
              <w:jc w:val="right"/>
              <w:rPr>
                <w:color w:val="000000"/>
              </w:rPr>
            </w:pPr>
            <w:r w:rsidRPr="009A1018">
              <w:rPr>
                <w:color w:val="000000"/>
              </w:rPr>
              <w:t>0.878</w:t>
            </w:r>
          </w:p>
        </w:tc>
        <w:tc>
          <w:tcPr>
            <w:tcW w:w="1109" w:type="dxa"/>
            <w:tcBorders>
              <w:top w:val="nil"/>
              <w:left w:val="nil"/>
              <w:bottom w:val="single" w:sz="4" w:space="0" w:color="auto"/>
              <w:right w:val="single" w:sz="8" w:space="0" w:color="auto"/>
            </w:tcBorders>
            <w:shd w:val="clear" w:color="auto" w:fill="auto"/>
            <w:noWrap/>
            <w:vAlign w:val="bottom"/>
            <w:hideMark/>
          </w:tcPr>
          <w:p w14:paraId="2F407E3F" w14:textId="77777777" w:rsidR="009A1018" w:rsidRPr="009A1018" w:rsidRDefault="009A1018">
            <w:pPr>
              <w:rPr>
                <w:color w:val="000000"/>
              </w:rPr>
            </w:pPr>
            <w:r w:rsidRPr="009A1018">
              <w:rPr>
                <w:color w:val="000000"/>
              </w:rPr>
              <w:t>m</w:t>
            </w:r>
          </w:p>
        </w:tc>
      </w:tr>
      <w:tr w:rsidR="009A1018" w:rsidRPr="009A1018" w14:paraId="4BE41682"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751DF855" w14:textId="77777777" w:rsidR="009A1018" w:rsidRPr="009A1018" w:rsidRDefault="009A1018">
            <w:pPr>
              <w:rPr>
                <w:color w:val="000000"/>
              </w:rPr>
            </w:pPr>
            <w:r w:rsidRPr="009A1018">
              <w:rPr>
                <w:color w:val="000000"/>
              </w:rPr>
              <w:t>Draft</w:t>
            </w:r>
          </w:p>
        </w:tc>
        <w:tc>
          <w:tcPr>
            <w:tcW w:w="1096" w:type="dxa"/>
            <w:tcBorders>
              <w:top w:val="nil"/>
              <w:left w:val="nil"/>
              <w:bottom w:val="single" w:sz="4" w:space="0" w:color="auto"/>
              <w:right w:val="single" w:sz="4" w:space="0" w:color="auto"/>
            </w:tcBorders>
            <w:shd w:val="clear" w:color="auto" w:fill="auto"/>
            <w:noWrap/>
            <w:vAlign w:val="bottom"/>
            <w:hideMark/>
          </w:tcPr>
          <w:p w14:paraId="19CCCB7E" w14:textId="77777777" w:rsidR="009A1018" w:rsidRPr="009A1018" w:rsidRDefault="009A1018">
            <w:pPr>
              <w:jc w:val="right"/>
              <w:rPr>
                <w:color w:val="000000"/>
              </w:rPr>
            </w:pPr>
            <w:r w:rsidRPr="009A1018">
              <w:rPr>
                <w:color w:val="000000"/>
              </w:rPr>
              <w:t>0.32</w:t>
            </w:r>
          </w:p>
        </w:tc>
        <w:tc>
          <w:tcPr>
            <w:tcW w:w="1236" w:type="dxa"/>
            <w:tcBorders>
              <w:top w:val="nil"/>
              <w:left w:val="nil"/>
              <w:bottom w:val="single" w:sz="4" w:space="0" w:color="auto"/>
              <w:right w:val="single" w:sz="4" w:space="0" w:color="auto"/>
            </w:tcBorders>
            <w:shd w:val="clear" w:color="auto" w:fill="auto"/>
            <w:noWrap/>
            <w:vAlign w:val="bottom"/>
            <w:hideMark/>
          </w:tcPr>
          <w:p w14:paraId="60A768ED"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1171493B" w14:textId="77777777" w:rsidR="009A1018" w:rsidRPr="009A1018" w:rsidRDefault="009A1018">
            <w:pPr>
              <w:jc w:val="right"/>
              <w:rPr>
                <w:color w:val="000000"/>
              </w:rPr>
            </w:pPr>
            <w:r w:rsidRPr="009A1018">
              <w:rPr>
                <w:color w:val="000000"/>
              </w:rPr>
              <w:t>0.32</w:t>
            </w:r>
          </w:p>
        </w:tc>
        <w:tc>
          <w:tcPr>
            <w:tcW w:w="1236" w:type="dxa"/>
            <w:tcBorders>
              <w:top w:val="nil"/>
              <w:left w:val="nil"/>
              <w:bottom w:val="single" w:sz="4" w:space="0" w:color="auto"/>
              <w:right w:val="single" w:sz="4" w:space="0" w:color="auto"/>
            </w:tcBorders>
            <w:shd w:val="clear" w:color="auto" w:fill="auto"/>
            <w:noWrap/>
            <w:vAlign w:val="bottom"/>
            <w:hideMark/>
          </w:tcPr>
          <w:p w14:paraId="42131CF2"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724A58D0" w14:textId="77777777" w:rsidR="009A1018" w:rsidRPr="009A1018" w:rsidRDefault="009A1018">
            <w:pPr>
              <w:jc w:val="right"/>
              <w:rPr>
                <w:color w:val="000000"/>
              </w:rPr>
            </w:pPr>
            <w:r w:rsidRPr="009A1018">
              <w:rPr>
                <w:color w:val="000000"/>
              </w:rPr>
              <w:t>0.32</w:t>
            </w:r>
          </w:p>
        </w:tc>
        <w:tc>
          <w:tcPr>
            <w:tcW w:w="1109" w:type="dxa"/>
            <w:tcBorders>
              <w:top w:val="nil"/>
              <w:left w:val="nil"/>
              <w:bottom w:val="single" w:sz="4" w:space="0" w:color="auto"/>
              <w:right w:val="single" w:sz="8" w:space="0" w:color="auto"/>
            </w:tcBorders>
            <w:shd w:val="clear" w:color="auto" w:fill="auto"/>
            <w:noWrap/>
            <w:vAlign w:val="bottom"/>
            <w:hideMark/>
          </w:tcPr>
          <w:p w14:paraId="293E08CB" w14:textId="77777777" w:rsidR="009A1018" w:rsidRPr="009A1018" w:rsidRDefault="009A1018">
            <w:pPr>
              <w:rPr>
                <w:color w:val="000000"/>
              </w:rPr>
            </w:pPr>
            <w:r w:rsidRPr="009A1018">
              <w:rPr>
                <w:color w:val="000000"/>
              </w:rPr>
              <w:t>m</w:t>
            </w:r>
          </w:p>
        </w:tc>
      </w:tr>
      <w:tr w:rsidR="009A1018" w:rsidRPr="009A1018" w14:paraId="3EF059D0"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08404D00" w14:textId="77777777" w:rsidR="009A1018" w:rsidRPr="009A1018" w:rsidRDefault="009A1018">
            <w:pPr>
              <w:rPr>
                <w:color w:val="000000"/>
              </w:rPr>
            </w:pPr>
            <w:r w:rsidRPr="009A1018">
              <w:rPr>
                <w:color w:val="000000"/>
              </w:rPr>
              <w:t>Displaced volume</w:t>
            </w:r>
          </w:p>
        </w:tc>
        <w:tc>
          <w:tcPr>
            <w:tcW w:w="1096" w:type="dxa"/>
            <w:tcBorders>
              <w:top w:val="nil"/>
              <w:left w:val="nil"/>
              <w:bottom w:val="single" w:sz="4" w:space="0" w:color="auto"/>
              <w:right w:val="single" w:sz="4" w:space="0" w:color="auto"/>
            </w:tcBorders>
            <w:shd w:val="clear" w:color="auto" w:fill="auto"/>
            <w:noWrap/>
            <w:vAlign w:val="bottom"/>
            <w:hideMark/>
          </w:tcPr>
          <w:p w14:paraId="25D6AF53" w14:textId="77777777" w:rsidR="009A1018" w:rsidRPr="009A1018" w:rsidRDefault="009A1018">
            <w:pPr>
              <w:jc w:val="right"/>
              <w:rPr>
                <w:color w:val="000000"/>
              </w:rPr>
            </w:pPr>
            <w:r w:rsidRPr="009A1018">
              <w:rPr>
                <w:color w:val="000000"/>
              </w:rPr>
              <w:t>0.631</w:t>
            </w:r>
          </w:p>
        </w:tc>
        <w:tc>
          <w:tcPr>
            <w:tcW w:w="1236" w:type="dxa"/>
            <w:tcBorders>
              <w:top w:val="nil"/>
              <w:left w:val="nil"/>
              <w:bottom w:val="single" w:sz="4" w:space="0" w:color="auto"/>
              <w:right w:val="single" w:sz="4" w:space="0" w:color="auto"/>
            </w:tcBorders>
            <w:shd w:val="clear" w:color="auto" w:fill="auto"/>
            <w:noWrap/>
            <w:vAlign w:val="bottom"/>
            <w:hideMark/>
          </w:tcPr>
          <w:p w14:paraId="3810D114" w14:textId="77777777" w:rsidR="009A1018" w:rsidRPr="009A1018" w:rsidRDefault="009A1018">
            <w:pPr>
              <w:rPr>
                <w:color w:val="000000"/>
              </w:rPr>
            </w:pPr>
            <w:r w:rsidRPr="009A1018">
              <w:rPr>
                <w:color w:val="000000"/>
              </w:rPr>
              <w:t>m^3</w:t>
            </w:r>
          </w:p>
        </w:tc>
        <w:tc>
          <w:tcPr>
            <w:tcW w:w="876" w:type="dxa"/>
            <w:tcBorders>
              <w:top w:val="nil"/>
              <w:left w:val="nil"/>
              <w:bottom w:val="single" w:sz="4" w:space="0" w:color="auto"/>
              <w:right w:val="single" w:sz="4" w:space="0" w:color="auto"/>
            </w:tcBorders>
            <w:shd w:val="clear" w:color="auto" w:fill="auto"/>
            <w:noWrap/>
            <w:vAlign w:val="bottom"/>
            <w:hideMark/>
          </w:tcPr>
          <w:p w14:paraId="7831C281" w14:textId="77777777" w:rsidR="009A1018" w:rsidRPr="009A1018" w:rsidRDefault="009A1018">
            <w:pPr>
              <w:jc w:val="right"/>
              <w:rPr>
                <w:color w:val="000000"/>
              </w:rPr>
            </w:pPr>
            <w:r w:rsidRPr="009A1018">
              <w:rPr>
                <w:color w:val="000000"/>
              </w:rPr>
              <w:t>0.573</w:t>
            </w:r>
          </w:p>
        </w:tc>
        <w:tc>
          <w:tcPr>
            <w:tcW w:w="1236" w:type="dxa"/>
            <w:tcBorders>
              <w:top w:val="nil"/>
              <w:left w:val="nil"/>
              <w:bottom w:val="single" w:sz="4" w:space="0" w:color="auto"/>
              <w:right w:val="single" w:sz="4" w:space="0" w:color="auto"/>
            </w:tcBorders>
            <w:shd w:val="clear" w:color="auto" w:fill="auto"/>
            <w:noWrap/>
            <w:vAlign w:val="bottom"/>
            <w:hideMark/>
          </w:tcPr>
          <w:p w14:paraId="27FFD1B1" w14:textId="77777777" w:rsidR="009A1018" w:rsidRPr="009A1018" w:rsidRDefault="009A1018">
            <w:pPr>
              <w:rPr>
                <w:color w:val="000000"/>
              </w:rPr>
            </w:pPr>
            <w:r w:rsidRPr="009A1018">
              <w:rPr>
                <w:color w:val="000000"/>
              </w:rPr>
              <w:t>m^3</w:t>
            </w:r>
          </w:p>
        </w:tc>
        <w:tc>
          <w:tcPr>
            <w:tcW w:w="876" w:type="dxa"/>
            <w:tcBorders>
              <w:top w:val="nil"/>
              <w:left w:val="nil"/>
              <w:bottom w:val="single" w:sz="4" w:space="0" w:color="auto"/>
              <w:right w:val="single" w:sz="4" w:space="0" w:color="auto"/>
            </w:tcBorders>
            <w:shd w:val="clear" w:color="auto" w:fill="auto"/>
            <w:noWrap/>
            <w:vAlign w:val="bottom"/>
            <w:hideMark/>
          </w:tcPr>
          <w:p w14:paraId="1C1C2C79" w14:textId="77777777" w:rsidR="009A1018" w:rsidRPr="009A1018" w:rsidRDefault="009A1018">
            <w:pPr>
              <w:jc w:val="right"/>
              <w:rPr>
                <w:color w:val="000000"/>
              </w:rPr>
            </w:pPr>
            <w:r w:rsidRPr="009A1018">
              <w:rPr>
                <w:color w:val="000000"/>
              </w:rPr>
              <w:t>0.699</w:t>
            </w:r>
          </w:p>
        </w:tc>
        <w:tc>
          <w:tcPr>
            <w:tcW w:w="1109" w:type="dxa"/>
            <w:tcBorders>
              <w:top w:val="nil"/>
              <w:left w:val="nil"/>
              <w:bottom w:val="single" w:sz="4" w:space="0" w:color="auto"/>
              <w:right w:val="single" w:sz="8" w:space="0" w:color="auto"/>
            </w:tcBorders>
            <w:shd w:val="clear" w:color="auto" w:fill="auto"/>
            <w:noWrap/>
            <w:vAlign w:val="bottom"/>
            <w:hideMark/>
          </w:tcPr>
          <w:p w14:paraId="7FE2E822" w14:textId="77777777" w:rsidR="009A1018" w:rsidRPr="009A1018" w:rsidRDefault="009A1018">
            <w:pPr>
              <w:rPr>
                <w:color w:val="000000"/>
              </w:rPr>
            </w:pPr>
            <w:r w:rsidRPr="009A1018">
              <w:rPr>
                <w:color w:val="000000"/>
              </w:rPr>
              <w:t>m^3</w:t>
            </w:r>
          </w:p>
        </w:tc>
      </w:tr>
      <w:tr w:rsidR="009A1018" w:rsidRPr="009A1018" w14:paraId="527430EC"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25B244F9" w14:textId="77777777" w:rsidR="009A1018" w:rsidRPr="009A1018" w:rsidRDefault="009A1018">
            <w:pPr>
              <w:rPr>
                <w:color w:val="000000"/>
              </w:rPr>
            </w:pPr>
            <w:r w:rsidRPr="009A1018">
              <w:rPr>
                <w:color w:val="000000"/>
              </w:rPr>
              <w:t>Wetted area</w:t>
            </w:r>
          </w:p>
        </w:tc>
        <w:tc>
          <w:tcPr>
            <w:tcW w:w="1096" w:type="dxa"/>
            <w:tcBorders>
              <w:top w:val="nil"/>
              <w:left w:val="nil"/>
              <w:bottom w:val="single" w:sz="4" w:space="0" w:color="auto"/>
              <w:right w:val="single" w:sz="4" w:space="0" w:color="auto"/>
            </w:tcBorders>
            <w:shd w:val="clear" w:color="auto" w:fill="auto"/>
            <w:noWrap/>
            <w:vAlign w:val="bottom"/>
            <w:hideMark/>
          </w:tcPr>
          <w:p w14:paraId="430CD814" w14:textId="77777777" w:rsidR="009A1018" w:rsidRPr="009A1018" w:rsidRDefault="009A1018">
            <w:pPr>
              <w:jc w:val="right"/>
              <w:rPr>
                <w:color w:val="000000"/>
              </w:rPr>
            </w:pPr>
            <w:r w:rsidRPr="009A1018">
              <w:rPr>
                <w:color w:val="000000"/>
              </w:rPr>
              <w:t>5.049</w:t>
            </w:r>
          </w:p>
        </w:tc>
        <w:tc>
          <w:tcPr>
            <w:tcW w:w="1236" w:type="dxa"/>
            <w:tcBorders>
              <w:top w:val="nil"/>
              <w:left w:val="nil"/>
              <w:bottom w:val="single" w:sz="4" w:space="0" w:color="auto"/>
              <w:right w:val="single" w:sz="4" w:space="0" w:color="auto"/>
            </w:tcBorders>
            <w:shd w:val="clear" w:color="auto" w:fill="auto"/>
            <w:noWrap/>
            <w:vAlign w:val="bottom"/>
            <w:hideMark/>
          </w:tcPr>
          <w:p w14:paraId="5ECA4604"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10ECDDA0" w14:textId="77777777" w:rsidR="009A1018" w:rsidRPr="009A1018" w:rsidRDefault="009A1018">
            <w:pPr>
              <w:jc w:val="right"/>
              <w:rPr>
                <w:color w:val="000000"/>
              </w:rPr>
            </w:pPr>
            <w:r w:rsidRPr="009A1018">
              <w:rPr>
                <w:color w:val="000000"/>
              </w:rPr>
              <w:t>4.581</w:t>
            </w:r>
          </w:p>
        </w:tc>
        <w:tc>
          <w:tcPr>
            <w:tcW w:w="1236" w:type="dxa"/>
            <w:tcBorders>
              <w:top w:val="nil"/>
              <w:left w:val="nil"/>
              <w:bottom w:val="single" w:sz="4" w:space="0" w:color="auto"/>
              <w:right w:val="single" w:sz="4" w:space="0" w:color="auto"/>
            </w:tcBorders>
            <w:shd w:val="clear" w:color="auto" w:fill="auto"/>
            <w:noWrap/>
            <w:vAlign w:val="bottom"/>
            <w:hideMark/>
          </w:tcPr>
          <w:p w14:paraId="69FEF241"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74A08B1D" w14:textId="77777777" w:rsidR="009A1018" w:rsidRPr="009A1018" w:rsidRDefault="009A1018">
            <w:pPr>
              <w:jc w:val="right"/>
              <w:rPr>
                <w:color w:val="000000"/>
              </w:rPr>
            </w:pPr>
            <w:r w:rsidRPr="009A1018">
              <w:rPr>
                <w:color w:val="000000"/>
              </w:rPr>
              <w:t>5.595</w:t>
            </w:r>
          </w:p>
        </w:tc>
        <w:tc>
          <w:tcPr>
            <w:tcW w:w="1109" w:type="dxa"/>
            <w:tcBorders>
              <w:top w:val="nil"/>
              <w:left w:val="nil"/>
              <w:bottom w:val="single" w:sz="4" w:space="0" w:color="auto"/>
              <w:right w:val="single" w:sz="8" w:space="0" w:color="auto"/>
            </w:tcBorders>
            <w:shd w:val="clear" w:color="auto" w:fill="auto"/>
            <w:noWrap/>
            <w:vAlign w:val="bottom"/>
            <w:hideMark/>
          </w:tcPr>
          <w:p w14:paraId="4E05E021" w14:textId="77777777" w:rsidR="009A1018" w:rsidRPr="009A1018" w:rsidRDefault="009A1018">
            <w:pPr>
              <w:rPr>
                <w:color w:val="000000"/>
              </w:rPr>
            </w:pPr>
            <w:r w:rsidRPr="009A1018">
              <w:rPr>
                <w:color w:val="000000"/>
              </w:rPr>
              <w:t>m^2</w:t>
            </w:r>
          </w:p>
        </w:tc>
      </w:tr>
      <w:tr w:rsidR="009A1018" w:rsidRPr="009A1018" w14:paraId="2F763F02"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4E85ACE5" w14:textId="77777777" w:rsidR="009A1018" w:rsidRPr="009A1018" w:rsidRDefault="009A1018">
            <w:pPr>
              <w:rPr>
                <w:color w:val="000000"/>
              </w:rPr>
            </w:pPr>
            <w:r w:rsidRPr="009A1018">
              <w:rPr>
                <w:color w:val="000000"/>
              </w:rPr>
              <w:t>Prismatic coeff. (Cp)</w:t>
            </w:r>
          </w:p>
        </w:tc>
        <w:tc>
          <w:tcPr>
            <w:tcW w:w="1096" w:type="dxa"/>
            <w:tcBorders>
              <w:top w:val="nil"/>
              <w:left w:val="nil"/>
              <w:bottom w:val="single" w:sz="4" w:space="0" w:color="auto"/>
              <w:right w:val="single" w:sz="4" w:space="0" w:color="auto"/>
            </w:tcBorders>
            <w:shd w:val="clear" w:color="auto" w:fill="auto"/>
            <w:noWrap/>
            <w:vAlign w:val="bottom"/>
            <w:hideMark/>
          </w:tcPr>
          <w:p w14:paraId="79469AE4" w14:textId="77777777" w:rsidR="009A1018" w:rsidRPr="009A1018" w:rsidRDefault="009A1018">
            <w:pPr>
              <w:jc w:val="right"/>
              <w:rPr>
                <w:color w:val="000000"/>
              </w:rPr>
            </w:pPr>
            <w:r w:rsidRPr="009A1018">
              <w:rPr>
                <w:color w:val="000000"/>
              </w:rPr>
              <w:t>0.558</w:t>
            </w:r>
          </w:p>
        </w:tc>
        <w:tc>
          <w:tcPr>
            <w:tcW w:w="1236" w:type="dxa"/>
            <w:tcBorders>
              <w:top w:val="nil"/>
              <w:left w:val="nil"/>
              <w:bottom w:val="single" w:sz="4" w:space="0" w:color="auto"/>
              <w:right w:val="single" w:sz="4" w:space="0" w:color="auto"/>
            </w:tcBorders>
            <w:shd w:val="clear" w:color="auto" w:fill="auto"/>
            <w:noWrap/>
            <w:vAlign w:val="bottom"/>
            <w:hideMark/>
          </w:tcPr>
          <w:p w14:paraId="24B10488"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360797DE" w14:textId="77777777" w:rsidR="009A1018" w:rsidRPr="009A1018" w:rsidRDefault="009A1018">
            <w:pPr>
              <w:jc w:val="right"/>
              <w:rPr>
                <w:color w:val="000000"/>
              </w:rPr>
            </w:pPr>
            <w:r w:rsidRPr="009A1018">
              <w:rPr>
                <w:color w:val="000000"/>
              </w:rPr>
              <w:t>0.558</w:t>
            </w:r>
          </w:p>
        </w:tc>
        <w:tc>
          <w:tcPr>
            <w:tcW w:w="1236" w:type="dxa"/>
            <w:tcBorders>
              <w:top w:val="nil"/>
              <w:left w:val="nil"/>
              <w:bottom w:val="single" w:sz="4" w:space="0" w:color="auto"/>
              <w:right w:val="single" w:sz="4" w:space="0" w:color="auto"/>
            </w:tcBorders>
            <w:shd w:val="clear" w:color="auto" w:fill="auto"/>
            <w:noWrap/>
            <w:vAlign w:val="bottom"/>
            <w:hideMark/>
          </w:tcPr>
          <w:p w14:paraId="5C59FDE8"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036E9A75" w14:textId="77777777" w:rsidR="009A1018" w:rsidRPr="009A1018" w:rsidRDefault="009A1018">
            <w:pPr>
              <w:jc w:val="right"/>
              <w:rPr>
                <w:color w:val="000000"/>
              </w:rPr>
            </w:pPr>
            <w:r w:rsidRPr="009A1018">
              <w:rPr>
                <w:color w:val="000000"/>
              </w:rPr>
              <w:t>0.558</w:t>
            </w:r>
          </w:p>
        </w:tc>
        <w:tc>
          <w:tcPr>
            <w:tcW w:w="1109" w:type="dxa"/>
            <w:tcBorders>
              <w:top w:val="nil"/>
              <w:left w:val="nil"/>
              <w:bottom w:val="single" w:sz="4" w:space="0" w:color="auto"/>
              <w:right w:val="single" w:sz="8" w:space="0" w:color="auto"/>
            </w:tcBorders>
            <w:shd w:val="clear" w:color="auto" w:fill="auto"/>
            <w:noWrap/>
            <w:vAlign w:val="bottom"/>
            <w:hideMark/>
          </w:tcPr>
          <w:p w14:paraId="45282091" w14:textId="77777777" w:rsidR="009A1018" w:rsidRPr="009A1018" w:rsidRDefault="009A1018">
            <w:pPr>
              <w:rPr>
                <w:color w:val="000000"/>
              </w:rPr>
            </w:pPr>
            <w:r w:rsidRPr="009A1018">
              <w:rPr>
                <w:color w:val="000000"/>
              </w:rPr>
              <w:t> </w:t>
            </w:r>
          </w:p>
        </w:tc>
      </w:tr>
      <w:tr w:rsidR="009A1018" w:rsidRPr="009A1018" w14:paraId="1462D724"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665BEB84" w14:textId="77777777" w:rsidR="009A1018" w:rsidRPr="009A1018" w:rsidRDefault="009A1018">
            <w:pPr>
              <w:rPr>
                <w:color w:val="000000"/>
              </w:rPr>
            </w:pPr>
            <w:r w:rsidRPr="009A1018">
              <w:rPr>
                <w:color w:val="000000"/>
              </w:rPr>
              <w:lastRenderedPageBreak/>
              <w:t>Waterpl. area coeff. (Cwp)</w:t>
            </w:r>
          </w:p>
        </w:tc>
        <w:tc>
          <w:tcPr>
            <w:tcW w:w="1096" w:type="dxa"/>
            <w:tcBorders>
              <w:top w:val="nil"/>
              <w:left w:val="nil"/>
              <w:bottom w:val="single" w:sz="4" w:space="0" w:color="auto"/>
              <w:right w:val="single" w:sz="4" w:space="0" w:color="auto"/>
            </w:tcBorders>
            <w:shd w:val="clear" w:color="auto" w:fill="auto"/>
            <w:noWrap/>
            <w:vAlign w:val="bottom"/>
            <w:hideMark/>
          </w:tcPr>
          <w:p w14:paraId="6F672534" w14:textId="77777777" w:rsidR="009A1018" w:rsidRPr="009A1018" w:rsidRDefault="009A1018">
            <w:pPr>
              <w:jc w:val="right"/>
              <w:rPr>
                <w:color w:val="000000"/>
              </w:rPr>
            </w:pPr>
            <w:r w:rsidRPr="009A1018">
              <w:rPr>
                <w:color w:val="000000"/>
              </w:rPr>
              <w:t>0.781</w:t>
            </w:r>
          </w:p>
        </w:tc>
        <w:tc>
          <w:tcPr>
            <w:tcW w:w="1236" w:type="dxa"/>
            <w:tcBorders>
              <w:top w:val="nil"/>
              <w:left w:val="nil"/>
              <w:bottom w:val="single" w:sz="4" w:space="0" w:color="auto"/>
              <w:right w:val="single" w:sz="4" w:space="0" w:color="auto"/>
            </w:tcBorders>
            <w:shd w:val="clear" w:color="auto" w:fill="auto"/>
            <w:noWrap/>
            <w:vAlign w:val="bottom"/>
            <w:hideMark/>
          </w:tcPr>
          <w:p w14:paraId="630B3E90"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416C1220" w14:textId="77777777" w:rsidR="009A1018" w:rsidRPr="009A1018" w:rsidRDefault="009A1018">
            <w:pPr>
              <w:jc w:val="right"/>
              <w:rPr>
                <w:color w:val="000000"/>
              </w:rPr>
            </w:pPr>
            <w:r w:rsidRPr="009A1018">
              <w:rPr>
                <w:color w:val="000000"/>
              </w:rPr>
              <w:t>0.781</w:t>
            </w:r>
          </w:p>
        </w:tc>
        <w:tc>
          <w:tcPr>
            <w:tcW w:w="1236" w:type="dxa"/>
            <w:tcBorders>
              <w:top w:val="nil"/>
              <w:left w:val="nil"/>
              <w:bottom w:val="single" w:sz="4" w:space="0" w:color="auto"/>
              <w:right w:val="single" w:sz="4" w:space="0" w:color="auto"/>
            </w:tcBorders>
            <w:shd w:val="clear" w:color="auto" w:fill="auto"/>
            <w:noWrap/>
            <w:vAlign w:val="bottom"/>
            <w:hideMark/>
          </w:tcPr>
          <w:p w14:paraId="6A001A1B"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20F67EC3" w14:textId="77777777" w:rsidR="009A1018" w:rsidRPr="009A1018" w:rsidRDefault="009A1018">
            <w:pPr>
              <w:jc w:val="right"/>
              <w:rPr>
                <w:color w:val="000000"/>
              </w:rPr>
            </w:pPr>
            <w:r w:rsidRPr="009A1018">
              <w:rPr>
                <w:color w:val="000000"/>
              </w:rPr>
              <w:t>0.781</w:t>
            </w:r>
          </w:p>
        </w:tc>
        <w:tc>
          <w:tcPr>
            <w:tcW w:w="1109" w:type="dxa"/>
            <w:tcBorders>
              <w:top w:val="nil"/>
              <w:left w:val="nil"/>
              <w:bottom w:val="single" w:sz="4" w:space="0" w:color="auto"/>
              <w:right w:val="single" w:sz="8" w:space="0" w:color="auto"/>
            </w:tcBorders>
            <w:shd w:val="clear" w:color="auto" w:fill="auto"/>
            <w:noWrap/>
            <w:vAlign w:val="bottom"/>
            <w:hideMark/>
          </w:tcPr>
          <w:p w14:paraId="2B69C978" w14:textId="77777777" w:rsidR="009A1018" w:rsidRPr="009A1018" w:rsidRDefault="009A1018">
            <w:pPr>
              <w:rPr>
                <w:color w:val="000000"/>
              </w:rPr>
            </w:pPr>
            <w:r w:rsidRPr="009A1018">
              <w:rPr>
                <w:color w:val="000000"/>
              </w:rPr>
              <w:t> </w:t>
            </w:r>
          </w:p>
        </w:tc>
      </w:tr>
      <w:tr w:rsidR="009A1018" w:rsidRPr="009A1018" w14:paraId="4EA77B61"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2EE42BB0" w14:textId="77777777" w:rsidR="009A1018" w:rsidRPr="009A1018" w:rsidRDefault="009A1018">
            <w:pPr>
              <w:rPr>
                <w:color w:val="000000"/>
              </w:rPr>
            </w:pPr>
            <w:r w:rsidRPr="009A1018">
              <w:rPr>
                <w:color w:val="000000"/>
              </w:rPr>
              <w:t>1/2 angle of entrance</w:t>
            </w:r>
          </w:p>
        </w:tc>
        <w:tc>
          <w:tcPr>
            <w:tcW w:w="1096" w:type="dxa"/>
            <w:tcBorders>
              <w:top w:val="nil"/>
              <w:left w:val="nil"/>
              <w:bottom w:val="single" w:sz="4" w:space="0" w:color="auto"/>
              <w:right w:val="single" w:sz="4" w:space="0" w:color="auto"/>
            </w:tcBorders>
            <w:shd w:val="clear" w:color="auto" w:fill="auto"/>
            <w:noWrap/>
            <w:vAlign w:val="bottom"/>
            <w:hideMark/>
          </w:tcPr>
          <w:p w14:paraId="026CCDD7" w14:textId="77777777" w:rsidR="009A1018" w:rsidRPr="009A1018" w:rsidRDefault="009A1018">
            <w:pPr>
              <w:jc w:val="right"/>
              <w:rPr>
                <w:color w:val="000000"/>
              </w:rPr>
            </w:pPr>
            <w:r w:rsidRPr="009A1018">
              <w:rPr>
                <w:color w:val="000000"/>
              </w:rPr>
              <w:t>30.4</w:t>
            </w:r>
          </w:p>
        </w:tc>
        <w:tc>
          <w:tcPr>
            <w:tcW w:w="1236" w:type="dxa"/>
            <w:tcBorders>
              <w:top w:val="nil"/>
              <w:left w:val="nil"/>
              <w:bottom w:val="single" w:sz="4" w:space="0" w:color="auto"/>
              <w:right w:val="single" w:sz="4" w:space="0" w:color="auto"/>
            </w:tcBorders>
            <w:shd w:val="clear" w:color="auto" w:fill="auto"/>
            <w:noWrap/>
            <w:vAlign w:val="bottom"/>
            <w:hideMark/>
          </w:tcPr>
          <w:p w14:paraId="23216ED9" w14:textId="77777777" w:rsidR="009A1018" w:rsidRPr="009A1018" w:rsidRDefault="009A1018">
            <w:pPr>
              <w:rPr>
                <w:color w:val="000000"/>
              </w:rPr>
            </w:pPr>
            <w:r w:rsidRPr="009A1018">
              <w:rPr>
                <w:color w:val="000000"/>
              </w:rPr>
              <w:t>deg.</w:t>
            </w:r>
          </w:p>
        </w:tc>
        <w:tc>
          <w:tcPr>
            <w:tcW w:w="876" w:type="dxa"/>
            <w:tcBorders>
              <w:top w:val="nil"/>
              <w:left w:val="nil"/>
              <w:bottom w:val="single" w:sz="4" w:space="0" w:color="auto"/>
              <w:right w:val="single" w:sz="4" w:space="0" w:color="auto"/>
            </w:tcBorders>
            <w:shd w:val="clear" w:color="auto" w:fill="auto"/>
            <w:noWrap/>
            <w:vAlign w:val="bottom"/>
            <w:hideMark/>
          </w:tcPr>
          <w:p w14:paraId="54A64816" w14:textId="77777777" w:rsidR="009A1018" w:rsidRPr="009A1018" w:rsidRDefault="009A1018">
            <w:pPr>
              <w:jc w:val="right"/>
              <w:rPr>
                <w:color w:val="000000"/>
              </w:rPr>
            </w:pPr>
            <w:r w:rsidRPr="009A1018">
              <w:rPr>
                <w:color w:val="000000"/>
              </w:rPr>
              <w:t>25.2</w:t>
            </w:r>
          </w:p>
        </w:tc>
        <w:tc>
          <w:tcPr>
            <w:tcW w:w="1236" w:type="dxa"/>
            <w:tcBorders>
              <w:top w:val="nil"/>
              <w:left w:val="nil"/>
              <w:bottom w:val="single" w:sz="4" w:space="0" w:color="auto"/>
              <w:right w:val="single" w:sz="4" w:space="0" w:color="auto"/>
            </w:tcBorders>
            <w:shd w:val="clear" w:color="auto" w:fill="auto"/>
            <w:noWrap/>
            <w:vAlign w:val="bottom"/>
            <w:hideMark/>
          </w:tcPr>
          <w:p w14:paraId="0A2848E4" w14:textId="77777777" w:rsidR="009A1018" w:rsidRPr="009A1018" w:rsidRDefault="009A1018">
            <w:pPr>
              <w:rPr>
                <w:color w:val="000000"/>
              </w:rPr>
            </w:pPr>
            <w:r w:rsidRPr="009A1018">
              <w:rPr>
                <w:color w:val="000000"/>
              </w:rPr>
              <w:t>deg.</w:t>
            </w:r>
          </w:p>
        </w:tc>
        <w:tc>
          <w:tcPr>
            <w:tcW w:w="876" w:type="dxa"/>
            <w:tcBorders>
              <w:top w:val="nil"/>
              <w:left w:val="nil"/>
              <w:bottom w:val="single" w:sz="4" w:space="0" w:color="auto"/>
              <w:right w:val="single" w:sz="4" w:space="0" w:color="auto"/>
            </w:tcBorders>
            <w:shd w:val="clear" w:color="auto" w:fill="auto"/>
            <w:noWrap/>
            <w:vAlign w:val="bottom"/>
            <w:hideMark/>
          </w:tcPr>
          <w:p w14:paraId="4680FE96" w14:textId="77777777" w:rsidR="009A1018" w:rsidRPr="009A1018" w:rsidRDefault="009A1018">
            <w:pPr>
              <w:jc w:val="right"/>
              <w:rPr>
                <w:color w:val="000000"/>
              </w:rPr>
            </w:pPr>
            <w:r w:rsidRPr="009A1018">
              <w:rPr>
                <w:color w:val="000000"/>
              </w:rPr>
              <w:t>23.6</w:t>
            </w:r>
          </w:p>
        </w:tc>
        <w:tc>
          <w:tcPr>
            <w:tcW w:w="1109" w:type="dxa"/>
            <w:tcBorders>
              <w:top w:val="nil"/>
              <w:left w:val="nil"/>
              <w:bottom w:val="single" w:sz="4" w:space="0" w:color="auto"/>
              <w:right w:val="single" w:sz="8" w:space="0" w:color="auto"/>
            </w:tcBorders>
            <w:shd w:val="clear" w:color="auto" w:fill="auto"/>
            <w:noWrap/>
            <w:vAlign w:val="bottom"/>
            <w:hideMark/>
          </w:tcPr>
          <w:p w14:paraId="5DB39D54" w14:textId="77777777" w:rsidR="009A1018" w:rsidRPr="009A1018" w:rsidRDefault="009A1018">
            <w:pPr>
              <w:rPr>
                <w:color w:val="000000"/>
              </w:rPr>
            </w:pPr>
            <w:r w:rsidRPr="009A1018">
              <w:rPr>
                <w:color w:val="000000"/>
              </w:rPr>
              <w:t>deg.</w:t>
            </w:r>
          </w:p>
        </w:tc>
      </w:tr>
      <w:tr w:rsidR="009A1018" w:rsidRPr="009A1018" w14:paraId="7B321B45"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0A35063E" w14:textId="77777777" w:rsidR="009A1018" w:rsidRPr="009A1018" w:rsidRDefault="009A1018">
            <w:pPr>
              <w:rPr>
                <w:color w:val="000000"/>
              </w:rPr>
            </w:pPr>
            <w:r w:rsidRPr="009A1018">
              <w:rPr>
                <w:color w:val="000000"/>
              </w:rPr>
              <w:t>LCG from midships(+ve for'd)</w:t>
            </w:r>
          </w:p>
        </w:tc>
        <w:tc>
          <w:tcPr>
            <w:tcW w:w="1096" w:type="dxa"/>
            <w:tcBorders>
              <w:top w:val="nil"/>
              <w:left w:val="nil"/>
              <w:bottom w:val="single" w:sz="4" w:space="0" w:color="auto"/>
              <w:right w:val="single" w:sz="4" w:space="0" w:color="auto"/>
            </w:tcBorders>
            <w:shd w:val="clear" w:color="auto" w:fill="auto"/>
            <w:noWrap/>
            <w:vAlign w:val="bottom"/>
            <w:hideMark/>
          </w:tcPr>
          <w:p w14:paraId="2F3D2F5F" w14:textId="77777777" w:rsidR="009A1018" w:rsidRPr="009A1018" w:rsidRDefault="009A1018">
            <w:pPr>
              <w:jc w:val="right"/>
              <w:rPr>
                <w:color w:val="000000"/>
              </w:rPr>
            </w:pPr>
            <w:r w:rsidRPr="009A1018">
              <w:rPr>
                <w:color w:val="000000"/>
              </w:rPr>
              <w:t>0.018</w:t>
            </w:r>
          </w:p>
        </w:tc>
        <w:tc>
          <w:tcPr>
            <w:tcW w:w="1236" w:type="dxa"/>
            <w:tcBorders>
              <w:top w:val="nil"/>
              <w:left w:val="nil"/>
              <w:bottom w:val="single" w:sz="4" w:space="0" w:color="auto"/>
              <w:right w:val="single" w:sz="4" w:space="0" w:color="auto"/>
            </w:tcBorders>
            <w:shd w:val="clear" w:color="auto" w:fill="auto"/>
            <w:noWrap/>
            <w:vAlign w:val="bottom"/>
            <w:hideMark/>
          </w:tcPr>
          <w:p w14:paraId="594F27DA"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4CB8B5F4" w14:textId="77777777" w:rsidR="009A1018" w:rsidRPr="009A1018" w:rsidRDefault="009A1018">
            <w:pPr>
              <w:jc w:val="right"/>
              <w:rPr>
                <w:color w:val="000000"/>
              </w:rPr>
            </w:pPr>
            <w:r w:rsidRPr="009A1018">
              <w:rPr>
                <w:color w:val="000000"/>
              </w:rPr>
              <w:t>0.017</w:t>
            </w:r>
          </w:p>
        </w:tc>
        <w:tc>
          <w:tcPr>
            <w:tcW w:w="1236" w:type="dxa"/>
            <w:tcBorders>
              <w:top w:val="nil"/>
              <w:left w:val="nil"/>
              <w:bottom w:val="single" w:sz="4" w:space="0" w:color="auto"/>
              <w:right w:val="single" w:sz="4" w:space="0" w:color="auto"/>
            </w:tcBorders>
            <w:shd w:val="clear" w:color="auto" w:fill="auto"/>
            <w:noWrap/>
            <w:vAlign w:val="bottom"/>
            <w:hideMark/>
          </w:tcPr>
          <w:p w14:paraId="652930B9"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783F164D" w14:textId="77777777" w:rsidR="009A1018" w:rsidRPr="009A1018" w:rsidRDefault="009A1018">
            <w:pPr>
              <w:jc w:val="right"/>
              <w:rPr>
                <w:color w:val="000000"/>
              </w:rPr>
            </w:pPr>
            <w:r w:rsidRPr="009A1018">
              <w:rPr>
                <w:color w:val="000000"/>
              </w:rPr>
              <w:t>0.02</w:t>
            </w:r>
          </w:p>
        </w:tc>
        <w:tc>
          <w:tcPr>
            <w:tcW w:w="1109" w:type="dxa"/>
            <w:tcBorders>
              <w:top w:val="nil"/>
              <w:left w:val="nil"/>
              <w:bottom w:val="single" w:sz="4" w:space="0" w:color="auto"/>
              <w:right w:val="single" w:sz="8" w:space="0" w:color="auto"/>
            </w:tcBorders>
            <w:shd w:val="clear" w:color="auto" w:fill="auto"/>
            <w:noWrap/>
            <w:vAlign w:val="bottom"/>
            <w:hideMark/>
          </w:tcPr>
          <w:p w14:paraId="274773CC" w14:textId="77777777" w:rsidR="009A1018" w:rsidRPr="009A1018" w:rsidRDefault="009A1018">
            <w:pPr>
              <w:rPr>
                <w:color w:val="000000"/>
              </w:rPr>
            </w:pPr>
            <w:r w:rsidRPr="009A1018">
              <w:rPr>
                <w:color w:val="000000"/>
              </w:rPr>
              <w:t>m</w:t>
            </w:r>
          </w:p>
        </w:tc>
      </w:tr>
      <w:tr w:rsidR="009A1018" w:rsidRPr="009A1018" w14:paraId="4A92AF71"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4C4D0ED1" w14:textId="77777777" w:rsidR="009A1018" w:rsidRPr="009A1018" w:rsidRDefault="009A1018">
            <w:pPr>
              <w:rPr>
                <w:color w:val="000000"/>
              </w:rPr>
            </w:pPr>
            <w:r w:rsidRPr="009A1018">
              <w:rPr>
                <w:color w:val="000000"/>
              </w:rPr>
              <w:t>Transom area</w:t>
            </w:r>
          </w:p>
        </w:tc>
        <w:tc>
          <w:tcPr>
            <w:tcW w:w="1096" w:type="dxa"/>
            <w:tcBorders>
              <w:top w:val="nil"/>
              <w:left w:val="nil"/>
              <w:bottom w:val="single" w:sz="4" w:space="0" w:color="auto"/>
              <w:right w:val="single" w:sz="4" w:space="0" w:color="auto"/>
            </w:tcBorders>
            <w:shd w:val="clear" w:color="auto" w:fill="auto"/>
            <w:noWrap/>
            <w:vAlign w:val="bottom"/>
            <w:hideMark/>
          </w:tcPr>
          <w:p w14:paraId="433E3F5E"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4611D203"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34B2A744"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44C79DF1"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3902EFE8" w14:textId="77777777" w:rsidR="009A1018" w:rsidRPr="009A1018" w:rsidRDefault="009A1018">
            <w:pPr>
              <w:jc w:val="right"/>
              <w:rPr>
                <w:color w:val="000000"/>
              </w:rPr>
            </w:pPr>
            <w:r w:rsidRPr="009A1018">
              <w:rPr>
                <w:color w:val="000000"/>
              </w:rPr>
              <w:t>0</w:t>
            </w:r>
          </w:p>
        </w:tc>
        <w:tc>
          <w:tcPr>
            <w:tcW w:w="1109" w:type="dxa"/>
            <w:tcBorders>
              <w:top w:val="nil"/>
              <w:left w:val="nil"/>
              <w:bottom w:val="single" w:sz="4" w:space="0" w:color="auto"/>
              <w:right w:val="single" w:sz="8" w:space="0" w:color="auto"/>
            </w:tcBorders>
            <w:shd w:val="clear" w:color="auto" w:fill="auto"/>
            <w:noWrap/>
            <w:vAlign w:val="bottom"/>
            <w:hideMark/>
          </w:tcPr>
          <w:p w14:paraId="40BA6A74" w14:textId="77777777" w:rsidR="009A1018" w:rsidRPr="009A1018" w:rsidRDefault="009A1018">
            <w:pPr>
              <w:rPr>
                <w:color w:val="000000"/>
              </w:rPr>
            </w:pPr>
            <w:r w:rsidRPr="009A1018">
              <w:rPr>
                <w:color w:val="000000"/>
              </w:rPr>
              <w:t>m^2</w:t>
            </w:r>
          </w:p>
        </w:tc>
      </w:tr>
      <w:tr w:rsidR="009A1018" w:rsidRPr="009A1018" w14:paraId="67E32568"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786170F1" w14:textId="77777777" w:rsidR="009A1018" w:rsidRPr="009A1018" w:rsidRDefault="009A1018">
            <w:pPr>
              <w:rPr>
                <w:color w:val="000000"/>
              </w:rPr>
            </w:pPr>
            <w:r w:rsidRPr="009A1018">
              <w:rPr>
                <w:color w:val="000000"/>
              </w:rPr>
              <w:t>Transom wl beam</w:t>
            </w:r>
          </w:p>
        </w:tc>
        <w:tc>
          <w:tcPr>
            <w:tcW w:w="1096" w:type="dxa"/>
            <w:tcBorders>
              <w:top w:val="nil"/>
              <w:left w:val="nil"/>
              <w:bottom w:val="single" w:sz="4" w:space="0" w:color="auto"/>
              <w:right w:val="single" w:sz="4" w:space="0" w:color="auto"/>
            </w:tcBorders>
            <w:shd w:val="clear" w:color="auto" w:fill="auto"/>
            <w:noWrap/>
            <w:vAlign w:val="bottom"/>
            <w:hideMark/>
          </w:tcPr>
          <w:p w14:paraId="4D36C729"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4983423E"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4B910FE7"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171BE06B"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237D37FF" w14:textId="77777777" w:rsidR="009A1018" w:rsidRPr="009A1018" w:rsidRDefault="009A1018">
            <w:pPr>
              <w:jc w:val="right"/>
              <w:rPr>
                <w:color w:val="000000"/>
              </w:rPr>
            </w:pPr>
            <w:r w:rsidRPr="009A1018">
              <w:rPr>
                <w:color w:val="000000"/>
              </w:rPr>
              <w:t>0</w:t>
            </w:r>
          </w:p>
        </w:tc>
        <w:tc>
          <w:tcPr>
            <w:tcW w:w="1109" w:type="dxa"/>
            <w:tcBorders>
              <w:top w:val="nil"/>
              <w:left w:val="nil"/>
              <w:bottom w:val="single" w:sz="4" w:space="0" w:color="auto"/>
              <w:right w:val="single" w:sz="8" w:space="0" w:color="auto"/>
            </w:tcBorders>
            <w:shd w:val="clear" w:color="auto" w:fill="auto"/>
            <w:noWrap/>
            <w:vAlign w:val="bottom"/>
            <w:hideMark/>
          </w:tcPr>
          <w:p w14:paraId="15DA0449" w14:textId="77777777" w:rsidR="009A1018" w:rsidRPr="009A1018" w:rsidRDefault="009A1018">
            <w:pPr>
              <w:rPr>
                <w:color w:val="000000"/>
              </w:rPr>
            </w:pPr>
            <w:r w:rsidRPr="009A1018">
              <w:rPr>
                <w:color w:val="000000"/>
              </w:rPr>
              <w:t>m</w:t>
            </w:r>
          </w:p>
        </w:tc>
      </w:tr>
      <w:tr w:rsidR="009A1018" w:rsidRPr="009A1018" w14:paraId="21B7B19C"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101EEC2A" w14:textId="77777777" w:rsidR="009A1018" w:rsidRPr="009A1018" w:rsidRDefault="009A1018">
            <w:pPr>
              <w:rPr>
                <w:color w:val="000000"/>
              </w:rPr>
            </w:pPr>
            <w:r w:rsidRPr="009A1018">
              <w:rPr>
                <w:color w:val="000000"/>
              </w:rPr>
              <w:t>Transom draft</w:t>
            </w:r>
          </w:p>
        </w:tc>
        <w:tc>
          <w:tcPr>
            <w:tcW w:w="1096" w:type="dxa"/>
            <w:tcBorders>
              <w:top w:val="nil"/>
              <w:left w:val="nil"/>
              <w:bottom w:val="single" w:sz="4" w:space="0" w:color="auto"/>
              <w:right w:val="single" w:sz="4" w:space="0" w:color="auto"/>
            </w:tcBorders>
            <w:shd w:val="clear" w:color="auto" w:fill="auto"/>
            <w:noWrap/>
            <w:vAlign w:val="bottom"/>
            <w:hideMark/>
          </w:tcPr>
          <w:p w14:paraId="0D56B185"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51E4FFE0"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593915EE"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7E0B3854"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0F7CEBCD" w14:textId="77777777" w:rsidR="009A1018" w:rsidRPr="009A1018" w:rsidRDefault="009A1018">
            <w:pPr>
              <w:jc w:val="right"/>
              <w:rPr>
                <w:color w:val="000000"/>
              </w:rPr>
            </w:pPr>
            <w:r w:rsidRPr="009A1018">
              <w:rPr>
                <w:color w:val="000000"/>
              </w:rPr>
              <w:t>0</w:t>
            </w:r>
          </w:p>
        </w:tc>
        <w:tc>
          <w:tcPr>
            <w:tcW w:w="1109" w:type="dxa"/>
            <w:tcBorders>
              <w:top w:val="nil"/>
              <w:left w:val="nil"/>
              <w:bottom w:val="single" w:sz="4" w:space="0" w:color="auto"/>
              <w:right w:val="single" w:sz="8" w:space="0" w:color="auto"/>
            </w:tcBorders>
            <w:shd w:val="clear" w:color="auto" w:fill="auto"/>
            <w:noWrap/>
            <w:vAlign w:val="bottom"/>
            <w:hideMark/>
          </w:tcPr>
          <w:p w14:paraId="466EBF8F" w14:textId="77777777" w:rsidR="009A1018" w:rsidRPr="009A1018" w:rsidRDefault="009A1018">
            <w:pPr>
              <w:rPr>
                <w:color w:val="000000"/>
              </w:rPr>
            </w:pPr>
            <w:r w:rsidRPr="009A1018">
              <w:rPr>
                <w:color w:val="000000"/>
              </w:rPr>
              <w:t>m</w:t>
            </w:r>
          </w:p>
        </w:tc>
      </w:tr>
      <w:tr w:rsidR="009A1018" w:rsidRPr="009A1018" w14:paraId="20882470"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1F256D4A" w14:textId="77777777" w:rsidR="009A1018" w:rsidRPr="009A1018" w:rsidRDefault="009A1018">
            <w:pPr>
              <w:rPr>
                <w:color w:val="000000"/>
              </w:rPr>
            </w:pPr>
            <w:r w:rsidRPr="009A1018">
              <w:rPr>
                <w:color w:val="000000"/>
              </w:rPr>
              <w:t>Max sectional area</w:t>
            </w:r>
          </w:p>
        </w:tc>
        <w:tc>
          <w:tcPr>
            <w:tcW w:w="1096" w:type="dxa"/>
            <w:tcBorders>
              <w:top w:val="nil"/>
              <w:left w:val="nil"/>
              <w:bottom w:val="single" w:sz="4" w:space="0" w:color="auto"/>
              <w:right w:val="single" w:sz="4" w:space="0" w:color="auto"/>
            </w:tcBorders>
            <w:shd w:val="clear" w:color="auto" w:fill="auto"/>
            <w:noWrap/>
            <w:vAlign w:val="bottom"/>
            <w:hideMark/>
          </w:tcPr>
          <w:p w14:paraId="79DE6B86" w14:textId="77777777" w:rsidR="009A1018" w:rsidRPr="009A1018" w:rsidRDefault="009A1018">
            <w:pPr>
              <w:jc w:val="right"/>
              <w:rPr>
                <w:color w:val="000000"/>
              </w:rPr>
            </w:pPr>
            <w:r w:rsidRPr="009A1018">
              <w:rPr>
                <w:color w:val="000000"/>
              </w:rPr>
              <w:t>0.241</w:t>
            </w:r>
          </w:p>
        </w:tc>
        <w:tc>
          <w:tcPr>
            <w:tcW w:w="1236" w:type="dxa"/>
            <w:tcBorders>
              <w:top w:val="nil"/>
              <w:left w:val="nil"/>
              <w:bottom w:val="single" w:sz="4" w:space="0" w:color="auto"/>
              <w:right w:val="single" w:sz="4" w:space="0" w:color="auto"/>
            </w:tcBorders>
            <w:shd w:val="clear" w:color="auto" w:fill="auto"/>
            <w:noWrap/>
            <w:vAlign w:val="bottom"/>
            <w:hideMark/>
          </w:tcPr>
          <w:p w14:paraId="64CFE3FF"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166A9245" w14:textId="77777777" w:rsidR="009A1018" w:rsidRPr="009A1018" w:rsidRDefault="009A1018">
            <w:pPr>
              <w:jc w:val="right"/>
              <w:rPr>
                <w:color w:val="000000"/>
              </w:rPr>
            </w:pPr>
            <w:r w:rsidRPr="009A1018">
              <w:rPr>
                <w:color w:val="000000"/>
              </w:rPr>
              <w:t>0.241</w:t>
            </w:r>
          </w:p>
        </w:tc>
        <w:tc>
          <w:tcPr>
            <w:tcW w:w="1236" w:type="dxa"/>
            <w:tcBorders>
              <w:top w:val="nil"/>
              <w:left w:val="nil"/>
              <w:bottom w:val="single" w:sz="4" w:space="0" w:color="auto"/>
              <w:right w:val="single" w:sz="4" w:space="0" w:color="auto"/>
            </w:tcBorders>
            <w:shd w:val="clear" w:color="auto" w:fill="auto"/>
            <w:noWrap/>
            <w:vAlign w:val="bottom"/>
            <w:hideMark/>
          </w:tcPr>
          <w:p w14:paraId="117A125F"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131F8DEC" w14:textId="77777777" w:rsidR="009A1018" w:rsidRPr="009A1018" w:rsidRDefault="009A1018">
            <w:pPr>
              <w:jc w:val="right"/>
              <w:rPr>
                <w:color w:val="000000"/>
              </w:rPr>
            </w:pPr>
            <w:r w:rsidRPr="009A1018">
              <w:rPr>
                <w:color w:val="000000"/>
              </w:rPr>
              <w:t>0.241</w:t>
            </w:r>
          </w:p>
        </w:tc>
        <w:tc>
          <w:tcPr>
            <w:tcW w:w="1109" w:type="dxa"/>
            <w:tcBorders>
              <w:top w:val="nil"/>
              <w:left w:val="nil"/>
              <w:bottom w:val="single" w:sz="4" w:space="0" w:color="auto"/>
              <w:right w:val="single" w:sz="8" w:space="0" w:color="auto"/>
            </w:tcBorders>
            <w:shd w:val="clear" w:color="auto" w:fill="auto"/>
            <w:noWrap/>
            <w:vAlign w:val="bottom"/>
            <w:hideMark/>
          </w:tcPr>
          <w:p w14:paraId="3C944E2F" w14:textId="77777777" w:rsidR="009A1018" w:rsidRPr="009A1018" w:rsidRDefault="009A1018">
            <w:pPr>
              <w:rPr>
                <w:color w:val="000000"/>
              </w:rPr>
            </w:pPr>
            <w:r w:rsidRPr="009A1018">
              <w:rPr>
                <w:color w:val="000000"/>
              </w:rPr>
              <w:t>m^2</w:t>
            </w:r>
          </w:p>
        </w:tc>
      </w:tr>
      <w:tr w:rsidR="009A1018" w:rsidRPr="009A1018" w14:paraId="7676CA05"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21EA9B7B" w14:textId="77777777" w:rsidR="009A1018" w:rsidRPr="009A1018" w:rsidRDefault="009A1018">
            <w:pPr>
              <w:rPr>
                <w:color w:val="000000"/>
              </w:rPr>
            </w:pPr>
            <w:r w:rsidRPr="009A1018">
              <w:rPr>
                <w:color w:val="000000"/>
              </w:rPr>
              <w:t>Bulb transverse area</w:t>
            </w:r>
          </w:p>
        </w:tc>
        <w:tc>
          <w:tcPr>
            <w:tcW w:w="1096" w:type="dxa"/>
            <w:tcBorders>
              <w:top w:val="nil"/>
              <w:left w:val="nil"/>
              <w:bottom w:val="single" w:sz="4" w:space="0" w:color="auto"/>
              <w:right w:val="single" w:sz="4" w:space="0" w:color="auto"/>
            </w:tcBorders>
            <w:shd w:val="clear" w:color="auto" w:fill="auto"/>
            <w:noWrap/>
            <w:vAlign w:val="bottom"/>
            <w:hideMark/>
          </w:tcPr>
          <w:p w14:paraId="405B7967"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104D3558"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7D042B09"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23F3EFB5"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603FBAE9" w14:textId="77777777" w:rsidR="009A1018" w:rsidRPr="009A1018" w:rsidRDefault="009A1018">
            <w:pPr>
              <w:jc w:val="right"/>
              <w:rPr>
                <w:color w:val="000000"/>
              </w:rPr>
            </w:pPr>
            <w:r w:rsidRPr="009A1018">
              <w:rPr>
                <w:color w:val="000000"/>
              </w:rPr>
              <w:t>0.042</w:t>
            </w:r>
          </w:p>
        </w:tc>
        <w:tc>
          <w:tcPr>
            <w:tcW w:w="1109" w:type="dxa"/>
            <w:tcBorders>
              <w:top w:val="nil"/>
              <w:left w:val="nil"/>
              <w:bottom w:val="single" w:sz="4" w:space="0" w:color="auto"/>
              <w:right w:val="single" w:sz="8" w:space="0" w:color="auto"/>
            </w:tcBorders>
            <w:shd w:val="clear" w:color="auto" w:fill="auto"/>
            <w:noWrap/>
            <w:vAlign w:val="bottom"/>
            <w:hideMark/>
          </w:tcPr>
          <w:p w14:paraId="07F2536A" w14:textId="77777777" w:rsidR="009A1018" w:rsidRPr="009A1018" w:rsidRDefault="009A1018">
            <w:pPr>
              <w:rPr>
                <w:color w:val="000000"/>
              </w:rPr>
            </w:pPr>
            <w:r w:rsidRPr="009A1018">
              <w:rPr>
                <w:color w:val="000000"/>
              </w:rPr>
              <w:t>m^2</w:t>
            </w:r>
          </w:p>
        </w:tc>
      </w:tr>
      <w:tr w:rsidR="009A1018" w:rsidRPr="009A1018" w14:paraId="64EC6FBB"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46310AB7" w14:textId="77777777" w:rsidR="009A1018" w:rsidRPr="009A1018" w:rsidRDefault="009A1018">
            <w:pPr>
              <w:rPr>
                <w:color w:val="000000"/>
              </w:rPr>
            </w:pPr>
            <w:r w:rsidRPr="009A1018">
              <w:rPr>
                <w:color w:val="000000"/>
              </w:rPr>
              <w:t>Bulb height from keel</w:t>
            </w:r>
          </w:p>
        </w:tc>
        <w:tc>
          <w:tcPr>
            <w:tcW w:w="1096" w:type="dxa"/>
            <w:tcBorders>
              <w:top w:val="nil"/>
              <w:left w:val="nil"/>
              <w:bottom w:val="single" w:sz="4" w:space="0" w:color="auto"/>
              <w:right w:val="single" w:sz="4" w:space="0" w:color="auto"/>
            </w:tcBorders>
            <w:shd w:val="clear" w:color="auto" w:fill="auto"/>
            <w:noWrap/>
            <w:vAlign w:val="bottom"/>
            <w:hideMark/>
          </w:tcPr>
          <w:p w14:paraId="6274F3B5"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3BB64FCE"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5C205EA3"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60DB7405"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5DFED7BB" w14:textId="77777777" w:rsidR="009A1018" w:rsidRPr="009A1018" w:rsidRDefault="009A1018">
            <w:pPr>
              <w:jc w:val="right"/>
              <w:rPr>
                <w:color w:val="000000"/>
              </w:rPr>
            </w:pPr>
            <w:r w:rsidRPr="009A1018">
              <w:rPr>
                <w:color w:val="000000"/>
              </w:rPr>
              <w:t>0</w:t>
            </w:r>
          </w:p>
        </w:tc>
        <w:tc>
          <w:tcPr>
            <w:tcW w:w="1109" w:type="dxa"/>
            <w:tcBorders>
              <w:top w:val="nil"/>
              <w:left w:val="nil"/>
              <w:bottom w:val="single" w:sz="4" w:space="0" w:color="auto"/>
              <w:right w:val="single" w:sz="8" w:space="0" w:color="auto"/>
            </w:tcBorders>
            <w:shd w:val="clear" w:color="auto" w:fill="auto"/>
            <w:noWrap/>
            <w:vAlign w:val="bottom"/>
            <w:hideMark/>
          </w:tcPr>
          <w:p w14:paraId="14A6FAB3" w14:textId="77777777" w:rsidR="009A1018" w:rsidRPr="009A1018" w:rsidRDefault="009A1018">
            <w:pPr>
              <w:rPr>
                <w:color w:val="000000"/>
              </w:rPr>
            </w:pPr>
            <w:r w:rsidRPr="009A1018">
              <w:rPr>
                <w:color w:val="000000"/>
              </w:rPr>
              <w:t>m</w:t>
            </w:r>
          </w:p>
        </w:tc>
      </w:tr>
      <w:tr w:rsidR="009A1018" w:rsidRPr="009A1018" w14:paraId="38FEDB15"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5D873671" w14:textId="77777777" w:rsidR="009A1018" w:rsidRPr="009A1018" w:rsidRDefault="009A1018">
            <w:pPr>
              <w:rPr>
                <w:color w:val="000000"/>
              </w:rPr>
            </w:pPr>
            <w:r w:rsidRPr="009A1018">
              <w:rPr>
                <w:color w:val="000000"/>
              </w:rPr>
              <w:t>Draft at FP</w:t>
            </w:r>
          </w:p>
        </w:tc>
        <w:tc>
          <w:tcPr>
            <w:tcW w:w="1096" w:type="dxa"/>
            <w:tcBorders>
              <w:top w:val="nil"/>
              <w:left w:val="nil"/>
              <w:bottom w:val="single" w:sz="4" w:space="0" w:color="auto"/>
              <w:right w:val="single" w:sz="4" w:space="0" w:color="auto"/>
            </w:tcBorders>
            <w:shd w:val="clear" w:color="auto" w:fill="auto"/>
            <w:noWrap/>
            <w:vAlign w:val="bottom"/>
            <w:hideMark/>
          </w:tcPr>
          <w:p w14:paraId="27408144" w14:textId="77777777" w:rsidR="009A1018" w:rsidRPr="009A1018" w:rsidRDefault="009A1018">
            <w:pPr>
              <w:jc w:val="right"/>
              <w:rPr>
                <w:color w:val="000000"/>
              </w:rPr>
            </w:pPr>
            <w:r w:rsidRPr="009A1018">
              <w:rPr>
                <w:color w:val="000000"/>
              </w:rPr>
              <w:t>0.32</w:t>
            </w:r>
          </w:p>
        </w:tc>
        <w:tc>
          <w:tcPr>
            <w:tcW w:w="1236" w:type="dxa"/>
            <w:tcBorders>
              <w:top w:val="nil"/>
              <w:left w:val="nil"/>
              <w:bottom w:val="single" w:sz="4" w:space="0" w:color="auto"/>
              <w:right w:val="single" w:sz="4" w:space="0" w:color="auto"/>
            </w:tcBorders>
            <w:shd w:val="clear" w:color="auto" w:fill="auto"/>
            <w:noWrap/>
            <w:vAlign w:val="bottom"/>
            <w:hideMark/>
          </w:tcPr>
          <w:p w14:paraId="70ABDCFA"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0C494368" w14:textId="77777777" w:rsidR="009A1018" w:rsidRPr="009A1018" w:rsidRDefault="009A1018">
            <w:pPr>
              <w:jc w:val="right"/>
              <w:rPr>
                <w:color w:val="000000"/>
              </w:rPr>
            </w:pPr>
            <w:r w:rsidRPr="009A1018">
              <w:rPr>
                <w:color w:val="000000"/>
              </w:rPr>
              <w:t>0.32</w:t>
            </w:r>
          </w:p>
        </w:tc>
        <w:tc>
          <w:tcPr>
            <w:tcW w:w="1236" w:type="dxa"/>
            <w:tcBorders>
              <w:top w:val="nil"/>
              <w:left w:val="nil"/>
              <w:bottom w:val="single" w:sz="4" w:space="0" w:color="auto"/>
              <w:right w:val="single" w:sz="4" w:space="0" w:color="auto"/>
            </w:tcBorders>
            <w:shd w:val="clear" w:color="auto" w:fill="auto"/>
            <w:noWrap/>
            <w:vAlign w:val="bottom"/>
            <w:hideMark/>
          </w:tcPr>
          <w:p w14:paraId="71ABA580"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60F90C98" w14:textId="77777777" w:rsidR="009A1018" w:rsidRPr="009A1018" w:rsidRDefault="009A1018">
            <w:pPr>
              <w:jc w:val="right"/>
              <w:rPr>
                <w:color w:val="000000"/>
              </w:rPr>
            </w:pPr>
            <w:r w:rsidRPr="009A1018">
              <w:rPr>
                <w:color w:val="000000"/>
              </w:rPr>
              <w:t>0.32</w:t>
            </w:r>
          </w:p>
        </w:tc>
        <w:tc>
          <w:tcPr>
            <w:tcW w:w="1109" w:type="dxa"/>
            <w:tcBorders>
              <w:top w:val="nil"/>
              <w:left w:val="nil"/>
              <w:bottom w:val="single" w:sz="4" w:space="0" w:color="auto"/>
              <w:right w:val="single" w:sz="8" w:space="0" w:color="auto"/>
            </w:tcBorders>
            <w:shd w:val="clear" w:color="auto" w:fill="auto"/>
            <w:noWrap/>
            <w:vAlign w:val="bottom"/>
            <w:hideMark/>
          </w:tcPr>
          <w:p w14:paraId="4D650F0A" w14:textId="77777777" w:rsidR="009A1018" w:rsidRPr="009A1018" w:rsidRDefault="009A1018">
            <w:pPr>
              <w:rPr>
                <w:color w:val="000000"/>
              </w:rPr>
            </w:pPr>
            <w:r w:rsidRPr="009A1018">
              <w:rPr>
                <w:color w:val="000000"/>
              </w:rPr>
              <w:t>m</w:t>
            </w:r>
          </w:p>
        </w:tc>
      </w:tr>
      <w:tr w:rsidR="009A1018" w:rsidRPr="009A1018" w14:paraId="0EA37F1A"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2427966A" w14:textId="77777777" w:rsidR="009A1018" w:rsidRPr="009A1018" w:rsidRDefault="009A1018">
            <w:pPr>
              <w:rPr>
                <w:color w:val="000000"/>
              </w:rPr>
            </w:pPr>
            <w:r w:rsidRPr="009A1018">
              <w:rPr>
                <w:color w:val="000000"/>
              </w:rPr>
              <w:t>Deadrise at 50% LWL</w:t>
            </w:r>
          </w:p>
        </w:tc>
        <w:tc>
          <w:tcPr>
            <w:tcW w:w="1096" w:type="dxa"/>
            <w:tcBorders>
              <w:top w:val="nil"/>
              <w:left w:val="nil"/>
              <w:bottom w:val="single" w:sz="4" w:space="0" w:color="auto"/>
              <w:right w:val="single" w:sz="4" w:space="0" w:color="auto"/>
            </w:tcBorders>
            <w:shd w:val="clear" w:color="auto" w:fill="auto"/>
            <w:noWrap/>
            <w:vAlign w:val="bottom"/>
            <w:hideMark/>
          </w:tcPr>
          <w:p w14:paraId="1DC2158F" w14:textId="77777777" w:rsidR="009A1018" w:rsidRPr="009A1018" w:rsidRDefault="009A1018">
            <w:pPr>
              <w:jc w:val="right"/>
              <w:rPr>
                <w:color w:val="000000"/>
              </w:rPr>
            </w:pPr>
            <w:r w:rsidRPr="009A1018">
              <w:rPr>
                <w:color w:val="000000"/>
              </w:rPr>
              <w:t>27.6</w:t>
            </w:r>
          </w:p>
        </w:tc>
        <w:tc>
          <w:tcPr>
            <w:tcW w:w="1236" w:type="dxa"/>
            <w:tcBorders>
              <w:top w:val="nil"/>
              <w:left w:val="nil"/>
              <w:bottom w:val="single" w:sz="4" w:space="0" w:color="auto"/>
              <w:right w:val="single" w:sz="4" w:space="0" w:color="auto"/>
            </w:tcBorders>
            <w:shd w:val="clear" w:color="auto" w:fill="auto"/>
            <w:noWrap/>
            <w:vAlign w:val="bottom"/>
            <w:hideMark/>
          </w:tcPr>
          <w:p w14:paraId="39C1D981" w14:textId="77777777" w:rsidR="009A1018" w:rsidRPr="009A1018" w:rsidRDefault="009A1018">
            <w:pPr>
              <w:rPr>
                <w:color w:val="000000"/>
              </w:rPr>
            </w:pPr>
            <w:r w:rsidRPr="009A1018">
              <w:rPr>
                <w:color w:val="000000"/>
              </w:rPr>
              <w:t>deg.</w:t>
            </w:r>
          </w:p>
        </w:tc>
        <w:tc>
          <w:tcPr>
            <w:tcW w:w="876" w:type="dxa"/>
            <w:tcBorders>
              <w:top w:val="nil"/>
              <w:left w:val="nil"/>
              <w:bottom w:val="single" w:sz="4" w:space="0" w:color="auto"/>
              <w:right w:val="single" w:sz="4" w:space="0" w:color="auto"/>
            </w:tcBorders>
            <w:shd w:val="clear" w:color="auto" w:fill="auto"/>
            <w:noWrap/>
            <w:vAlign w:val="bottom"/>
            <w:hideMark/>
          </w:tcPr>
          <w:p w14:paraId="5CC1F970" w14:textId="77777777" w:rsidR="009A1018" w:rsidRPr="009A1018" w:rsidRDefault="009A1018">
            <w:pPr>
              <w:jc w:val="right"/>
              <w:rPr>
                <w:color w:val="000000"/>
              </w:rPr>
            </w:pPr>
            <w:r w:rsidRPr="009A1018">
              <w:rPr>
                <w:color w:val="000000"/>
              </w:rPr>
              <w:t>27.6</w:t>
            </w:r>
          </w:p>
        </w:tc>
        <w:tc>
          <w:tcPr>
            <w:tcW w:w="1236" w:type="dxa"/>
            <w:tcBorders>
              <w:top w:val="nil"/>
              <w:left w:val="nil"/>
              <w:bottom w:val="single" w:sz="4" w:space="0" w:color="auto"/>
              <w:right w:val="single" w:sz="4" w:space="0" w:color="auto"/>
            </w:tcBorders>
            <w:shd w:val="clear" w:color="auto" w:fill="auto"/>
            <w:noWrap/>
            <w:vAlign w:val="bottom"/>
            <w:hideMark/>
          </w:tcPr>
          <w:p w14:paraId="188B13C8" w14:textId="77777777" w:rsidR="009A1018" w:rsidRPr="009A1018" w:rsidRDefault="009A1018">
            <w:pPr>
              <w:rPr>
                <w:color w:val="000000"/>
              </w:rPr>
            </w:pPr>
            <w:r w:rsidRPr="009A1018">
              <w:rPr>
                <w:color w:val="000000"/>
              </w:rPr>
              <w:t>deg.</w:t>
            </w:r>
          </w:p>
        </w:tc>
        <w:tc>
          <w:tcPr>
            <w:tcW w:w="876" w:type="dxa"/>
            <w:tcBorders>
              <w:top w:val="nil"/>
              <w:left w:val="nil"/>
              <w:bottom w:val="single" w:sz="4" w:space="0" w:color="auto"/>
              <w:right w:val="single" w:sz="4" w:space="0" w:color="auto"/>
            </w:tcBorders>
            <w:shd w:val="clear" w:color="auto" w:fill="auto"/>
            <w:noWrap/>
            <w:vAlign w:val="bottom"/>
            <w:hideMark/>
          </w:tcPr>
          <w:p w14:paraId="2A82AE2F" w14:textId="77777777" w:rsidR="009A1018" w:rsidRPr="009A1018" w:rsidRDefault="009A1018">
            <w:pPr>
              <w:jc w:val="right"/>
              <w:rPr>
                <w:color w:val="000000"/>
              </w:rPr>
            </w:pPr>
            <w:r w:rsidRPr="009A1018">
              <w:rPr>
                <w:color w:val="000000"/>
              </w:rPr>
              <w:t>27.6</w:t>
            </w:r>
          </w:p>
        </w:tc>
        <w:tc>
          <w:tcPr>
            <w:tcW w:w="1109" w:type="dxa"/>
            <w:tcBorders>
              <w:top w:val="nil"/>
              <w:left w:val="nil"/>
              <w:bottom w:val="single" w:sz="4" w:space="0" w:color="auto"/>
              <w:right w:val="single" w:sz="8" w:space="0" w:color="auto"/>
            </w:tcBorders>
            <w:shd w:val="clear" w:color="auto" w:fill="auto"/>
            <w:noWrap/>
            <w:vAlign w:val="bottom"/>
            <w:hideMark/>
          </w:tcPr>
          <w:p w14:paraId="72610256" w14:textId="77777777" w:rsidR="009A1018" w:rsidRPr="009A1018" w:rsidRDefault="009A1018">
            <w:pPr>
              <w:rPr>
                <w:color w:val="000000"/>
              </w:rPr>
            </w:pPr>
            <w:r w:rsidRPr="009A1018">
              <w:rPr>
                <w:color w:val="000000"/>
              </w:rPr>
              <w:t>deg.</w:t>
            </w:r>
          </w:p>
        </w:tc>
      </w:tr>
      <w:tr w:rsidR="009A1018" w:rsidRPr="009A1018" w14:paraId="4592C6D8"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314FC49D" w14:textId="77777777" w:rsidR="009A1018" w:rsidRPr="009A1018" w:rsidRDefault="009A1018">
            <w:pPr>
              <w:rPr>
                <w:color w:val="000000"/>
              </w:rPr>
            </w:pPr>
            <w:r w:rsidRPr="009A1018">
              <w:rPr>
                <w:color w:val="000000"/>
              </w:rPr>
              <w:t>Hard chine or Round bilge</w:t>
            </w:r>
          </w:p>
        </w:tc>
        <w:tc>
          <w:tcPr>
            <w:tcW w:w="1096" w:type="dxa"/>
            <w:tcBorders>
              <w:top w:val="nil"/>
              <w:left w:val="nil"/>
              <w:bottom w:val="single" w:sz="4" w:space="0" w:color="auto"/>
              <w:right w:val="single" w:sz="4" w:space="0" w:color="auto"/>
            </w:tcBorders>
            <w:shd w:val="clear" w:color="auto" w:fill="auto"/>
            <w:noWrap/>
            <w:vAlign w:val="bottom"/>
            <w:hideMark/>
          </w:tcPr>
          <w:p w14:paraId="5C368F67" w14:textId="77777777" w:rsidR="009A1018" w:rsidRPr="009A1018" w:rsidRDefault="009A1018">
            <w:pPr>
              <w:rPr>
                <w:color w:val="000000"/>
              </w:rPr>
            </w:pPr>
            <w:r w:rsidRPr="009A1018">
              <w:rPr>
                <w:color w:val="000000"/>
              </w:rPr>
              <w:t>Round bilge</w:t>
            </w:r>
          </w:p>
        </w:tc>
        <w:tc>
          <w:tcPr>
            <w:tcW w:w="1236" w:type="dxa"/>
            <w:tcBorders>
              <w:top w:val="nil"/>
              <w:left w:val="nil"/>
              <w:bottom w:val="single" w:sz="4" w:space="0" w:color="auto"/>
              <w:right w:val="single" w:sz="4" w:space="0" w:color="auto"/>
            </w:tcBorders>
            <w:shd w:val="clear" w:color="auto" w:fill="auto"/>
            <w:noWrap/>
            <w:vAlign w:val="bottom"/>
            <w:hideMark/>
          </w:tcPr>
          <w:p w14:paraId="3428507D"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09A49EBC" w14:textId="77777777" w:rsidR="009A1018" w:rsidRPr="009A1018" w:rsidRDefault="009A1018">
            <w:pPr>
              <w:rPr>
                <w:color w:val="000000"/>
              </w:rPr>
            </w:pPr>
            <w:r w:rsidRPr="009A1018">
              <w:rPr>
                <w:color w:val="000000"/>
              </w:rPr>
              <w:t>Round bilge</w:t>
            </w:r>
          </w:p>
        </w:tc>
        <w:tc>
          <w:tcPr>
            <w:tcW w:w="1236" w:type="dxa"/>
            <w:tcBorders>
              <w:top w:val="nil"/>
              <w:left w:val="nil"/>
              <w:bottom w:val="single" w:sz="4" w:space="0" w:color="auto"/>
              <w:right w:val="single" w:sz="4" w:space="0" w:color="auto"/>
            </w:tcBorders>
            <w:shd w:val="clear" w:color="auto" w:fill="auto"/>
            <w:noWrap/>
            <w:vAlign w:val="bottom"/>
            <w:hideMark/>
          </w:tcPr>
          <w:p w14:paraId="0B6A452D"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06EC8FA4" w14:textId="77777777" w:rsidR="009A1018" w:rsidRPr="009A1018" w:rsidRDefault="009A1018">
            <w:pPr>
              <w:rPr>
                <w:color w:val="000000"/>
              </w:rPr>
            </w:pPr>
            <w:r w:rsidRPr="009A1018">
              <w:rPr>
                <w:color w:val="000000"/>
              </w:rPr>
              <w:t>Round bilge</w:t>
            </w:r>
          </w:p>
        </w:tc>
        <w:tc>
          <w:tcPr>
            <w:tcW w:w="1109" w:type="dxa"/>
            <w:tcBorders>
              <w:top w:val="nil"/>
              <w:left w:val="nil"/>
              <w:bottom w:val="single" w:sz="4" w:space="0" w:color="auto"/>
              <w:right w:val="single" w:sz="8" w:space="0" w:color="auto"/>
            </w:tcBorders>
            <w:shd w:val="clear" w:color="auto" w:fill="auto"/>
            <w:noWrap/>
            <w:vAlign w:val="bottom"/>
            <w:hideMark/>
          </w:tcPr>
          <w:p w14:paraId="3C4F3436" w14:textId="77777777" w:rsidR="009A1018" w:rsidRPr="009A1018" w:rsidRDefault="009A1018">
            <w:pPr>
              <w:rPr>
                <w:color w:val="000000"/>
              </w:rPr>
            </w:pPr>
            <w:r w:rsidRPr="009A1018">
              <w:rPr>
                <w:color w:val="000000"/>
              </w:rPr>
              <w:t> </w:t>
            </w:r>
          </w:p>
        </w:tc>
      </w:tr>
      <w:tr w:rsidR="009A1018" w:rsidRPr="009A1018" w14:paraId="6567B06E"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2AE33465" w14:textId="77777777" w:rsidR="009A1018" w:rsidRPr="009A1018" w:rsidRDefault="009A1018">
            <w:pPr>
              <w:rPr>
                <w:color w:val="000000"/>
              </w:rPr>
            </w:pPr>
            <w:r w:rsidRPr="009A1018">
              <w:rPr>
                <w:color w:val="000000"/>
              </w:rPr>
              <w:t> </w:t>
            </w:r>
          </w:p>
        </w:tc>
        <w:tc>
          <w:tcPr>
            <w:tcW w:w="1096" w:type="dxa"/>
            <w:tcBorders>
              <w:top w:val="nil"/>
              <w:left w:val="nil"/>
              <w:bottom w:val="single" w:sz="4" w:space="0" w:color="auto"/>
              <w:right w:val="single" w:sz="4" w:space="0" w:color="auto"/>
            </w:tcBorders>
            <w:shd w:val="clear" w:color="auto" w:fill="auto"/>
            <w:noWrap/>
            <w:vAlign w:val="bottom"/>
            <w:hideMark/>
          </w:tcPr>
          <w:p w14:paraId="695DDE0E" w14:textId="77777777" w:rsidR="009A1018" w:rsidRPr="009A1018" w:rsidRDefault="009A1018">
            <w:pPr>
              <w:rPr>
                <w:color w:val="000000"/>
              </w:rPr>
            </w:pPr>
            <w:r w:rsidRPr="009A1018">
              <w:rPr>
                <w:color w:val="000000"/>
              </w:rPr>
              <w:t> </w:t>
            </w:r>
          </w:p>
        </w:tc>
        <w:tc>
          <w:tcPr>
            <w:tcW w:w="1236" w:type="dxa"/>
            <w:tcBorders>
              <w:top w:val="nil"/>
              <w:left w:val="nil"/>
              <w:bottom w:val="single" w:sz="4" w:space="0" w:color="auto"/>
              <w:right w:val="single" w:sz="4" w:space="0" w:color="auto"/>
            </w:tcBorders>
            <w:shd w:val="clear" w:color="auto" w:fill="auto"/>
            <w:noWrap/>
            <w:vAlign w:val="bottom"/>
            <w:hideMark/>
          </w:tcPr>
          <w:p w14:paraId="511CB758"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55B29943" w14:textId="77777777" w:rsidR="009A1018" w:rsidRPr="009A1018" w:rsidRDefault="009A1018">
            <w:pPr>
              <w:rPr>
                <w:color w:val="000000"/>
              </w:rPr>
            </w:pPr>
            <w:r w:rsidRPr="009A1018">
              <w:rPr>
                <w:color w:val="00000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FAE8791"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2593928E" w14:textId="77777777" w:rsidR="009A1018" w:rsidRPr="009A1018" w:rsidRDefault="009A1018">
            <w:pPr>
              <w:rPr>
                <w:color w:val="000000"/>
              </w:rPr>
            </w:pPr>
            <w:r w:rsidRPr="009A1018">
              <w:rPr>
                <w:color w:val="000000"/>
              </w:rPr>
              <w:t> </w:t>
            </w:r>
          </w:p>
        </w:tc>
        <w:tc>
          <w:tcPr>
            <w:tcW w:w="1109" w:type="dxa"/>
            <w:tcBorders>
              <w:top w:val="nil"/>
              <w:left w:val="nil"/>
              <w:bottom w:val="single" w:sz="4" w:space="0" w:color="auto"/>
              <w:right w:val="single" w:sz="8" w:space="0" w:color="auto"/>
            </w:tcBorders>
            <w:shd w:val="clear" w:color="auto" w:fill="auto"/>
            <w:noWrap/>
            <w:vAlign w:val="bottom"/>
            <w:hideMark/>
          </w:tcPr>
          <w:p w14:paraId="296A1300" w14:textId="77777777" w:rsidR="009A1018" w:rsidRPr="009A1018" w:rsidRDefault="009A1018">
            <w:pPr>
              <w:rPr>
                <w:color w:val="000000"/>
              </w:rPr>
            </w:pPr>
            <w:r w:rsidRPr="009A1018">
              <w:rPr>
                <w:color w:val="000000"/>
              </w:rPr>
              <w:t> </w:t>
            </w:r>
          </w:p>
        </w:tc>
      </w:tr>
      <w:tr w:rsidR="009A1018" w:rsidRPr="009A1018" w14:paraId="7B46DDE9"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55E84619" w14:textId="77777777" w:rsidR="009A1018" w:rsidRPr="009A1018" w:rsidRDefault="009A1018">
            <w:pPr>
              <w:rPr>
                <w:color w:val="000000"/>
              </w:rPr>
            </w:pPr>
            <w:r w:rsidRPr="009A1018">
              <w:rPr>
                <w:color w:val="000000"/>
              </w:rPr>
              <w:t>Frontal Area</w:t>
            </w:r>
          </w:p>
        </w:tc>
        <w:tc>
          <w:tcPr>
            <w:tcW w:w="1096" w:type="dxa"/>
            <w:tcBorders>
              <w:top w:val="nil"/>
              <w:left w:val="nil"/>
              <w:bottom w:val="single" w:sz="4" w:space="0" w:color="auto"/>
              <w:right w:val="single" w:sz="4" w:space="0" w:color="auto"/>
            </w:tcBorders>
            <w:shd w:val="clear" w:color="auto" w:fill="auto"/>
            <w:noWrap/>
            <w:vAlign w:val="bottom"/>
            <w:hideMark/>
          </w:tcPr>
          <w:p w14:paraId="4AD61AA0"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12C85B66"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2B67016B"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29AE238A"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18962B6B" w14:textId="77777777" w:rsidR="009A1018" w:rsidRPr="009A1018" w:rsidRDefault="009A1018">
            <w:pPr>
              <w:jc w:val="right"/>
              <w:rPr>
                <w:color w:val="000000"/>
              </w:rPr>
            </w:pPr>
            <w:r w:rsidRPr="009A1018">
              <w:rPr>
                <w:color w:val="000000"/>
              </w:rPr>
              <w:t>0</w:t>
            </w:r>
          </w:p>
        </w:tc>
        <w:tc>
          <w:tcPr>
            <w:tcW w:w="1109" w:type="dxa"/>
            <w:tcBorders>
              <w:top w:val="nil"/>
              <w:left w:val="nil"/>
              <w:bottom w:val="single" w:sz="4" w:space="0" w:color="auto"/>
              <w:right w:val="single" w:sz="8" w:space="0" w:color="auto"/>
            </w:tcBorders>
            <w:shd w:val="clear" w:color="auto" w:fill="auto"/>
            <w:noWrap/>
            <w:vAlign w:val="bottom"/>
            <w:hideMark/>
          </w:tcPr>
          <w:p w14:paraId="540C69E2" w14:textId="77777777" w:rsidR="009A1018" w:rsidRPr="009A1018" w:rsidRDefault="009A1018">
            <w:pPr>
              <w:rPr>
                <w:color w:val="000000"/>
              </w:rPr>
            </w:pPr>
            <w:r w:rsidRPr="009A1018">
              <w:rPr>
                <w:color w:val="000000"/>
              </w:rPr>
              <w:t>m^2</w:t>
            </w:r>
          </w:p>
        </w:tc>
      </w:tr>
      <w:tr w:rsidR="009A1018" w:rsidRPr="009A1018" w14:paraId="769C7B84"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68BC398A" w14:textId="77777777" w:rsidR="009A1018" w:rsidRPr="009A1018" w:rsidRDefault="009A1018">
            <w:pPr>
              <w:rPr>
                <w:color w:val="000000"/>
              </w:rPr>
            </w:pPr>
            <w:r w:rsidRPr="009A1018">
              <w:rPr>
                <w:color w:val="000000"/>
              </w:rPr>
              <w:t>Headwind</w:t>
            </w:r>
          </w:p>
        </w:tc>
        <w:tc>
          <w:tcPr>
            <w:tcW w:w="1096" w:type="dxa"/>
            <w:tcBorders>
              <w:top w:val="nil"/>
              <w:left w:val="nil"/>
              <w:bottom w:val="single" w:sz="4" w:space="0" w:color="auto"/>
              <w:right w:val="single" w:sz="4" w:space="0" w:color="auto"/>
            </w:tcBorders>
            <w:shd w:val="clear" w:color="auto" w:fill="auto"/>
            <w:noWrap/>
            <w:vAlign w:val="bottom"/>
            <w:hideMark/>
          </w:tcPr>
          <w:p w14:paraId="17F853C1"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2CB1C6D1" w14:textId="77777777" w:rsidR="009A1018" w:rsidRPr="009A1018" w:rsidRDefault="009A1018">
            <w:pPr>
              <w:rPr>
                <w:color w:val="000000"/>
              </w:rPr>
            </w:pPr>
            <w:r w:rsidRPr="009A1018">
              <w:rPr>
                <w:color w:val="000000"/>
              </w:rPr>
              <w:t>kn</w:t>
            </w:r>
          </w:p>
        </w:tc>
        <w:tc>
          <w:tcPr>
            <w:tcW w:w="876" w:type="dxa"/>
            <w:tcBorders>
              <w:top w:val="nil"/>
              <w:left w:val="nil"/>
              <w:bottom w:val="single" w:sz="4" w:space="0" w:color="auto"/>
              <w:right w:val="single" w:sz="4" w:space="0" w:color="auto"/>
            </w:tcBorders>
            <w:shd w:val="clear" w:color="auto" w:fill="auto"/>
            <w:noWrap/>
            <w:vAlign w:val="bottom"/>
            <w:hideMark/>
          </w:tcPr>
          <w:p w14:paraId="3B250024"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1583321B" w14:textId="77777777" w:rsidR="009A1018" w:rsidRPr="009A1018" w:rsidRDefault="009A1018">
            <w:pPr>
              <w:rPr>
                <w:color w:val="000000"/>
              </w:rPr>
            </w:pPr>
            <w:r w:rsidRPr="009A1018">
              <w:rPr>
                <w:color w:val="000000"/>
              </w:rPr>
              <w:t>kn</w:t>
            </w:r>
          </w:p>
        </w:tc>
        <w:tc>
          <w:tcPr>
            <w:tcW w:w="876" w:type="dxa"/>
            <w:tcBorders>
              <w:top w:val="nil"/>
              <w:left w:val="nil"/>
              <w:bottom w:val="single" w:sz="4" w:space="0" w:color="auto"/>
              <w:right w:val="single" w:sz="4" w:space="0" w:color="auto"/>
            </w:tcBorders>
            <w:shd w:val="clear" w:color="auto" w:fill="auto"/>
            <w:noWrap/>
            <w:vAlign w:val="bottom"/>
            <w:hideMark/>
          </w:tcPr>
          <w:p w14:paraId="65260528" w14:textId="77777777" w:rsidR="009A1018" w:rsidRPr="009A1018" w:rsidRDefault="009A1018">
            <w:pPr>
              <w:jc w:val="right"/>
              <w:rPr>
                <w:color w:val="000000"/>
              </w:rPr>
            </w:pPr>
            <w:r w:rsidRPr="009A1018">
              <w:rPr>
                <w:color w:val="000000"/>
              </w:rPr>
              <w:t>0</w:t>
            </w:r>
          </w:p>
        </w:tc>
        <w:tc>
          <w:tcPr>
            <w:tcW w:w="1109" w:type="dxa"/>
            <w:tcBorders>
              <w:top w:val="nil"/>
              <w:left w:val="nil"/>
              <w:bottom w:val="single" w:sz="4" w:space="0" w:color="auto"/>
              <w:right w:val="single" w:sz="8" w:space="0" w:color="auto"/>
            </w:tcBorders>
            <w:shd w:val="clear" w:color="auto" w:fill="auto"/>
            <w:noWrap/>
            <w:vAlign w:val="bottom"/>
            <w:hideMark/>
          </w:tcPr>
          <w:p w14:paraId="7EA0B714" w14:textId="77777777" w:rsidR="009A1018" w:rsidRPr="009A1018" w:rsidRDefault="009A1018">
            <w:pPr>
              <w:rPr>
                <w:color w:val="000000"/>
              </w:rPr>
            </w:pPr>
            <w:r w:rsidRPr="009A1018">
              <w:rPr>
                <w:color w:val="000000"/>
              </w:rPr>
              <w:t>kn</w:t>
            </w:r>
          </w:p>
        </w:tc>
      </w:tr>
      <w:tr w:rsidR="009A1018" w:rsidRPr="009A1018" w14:paraId="0D204B0D"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6C3B5D87" w14:textId="77777777" w:rsidR="009A1018" w:rsidRPr="009A1018" w:rsidRDefault="009A1018">
            <w:pPr>
              <w:rPr>
                <w:color w:val="000000"/>
              </w:rPr>
            </w:pPr>
            <w:r w:rsidRPr="009A1018">
              <w:rPr>
                <w:color w:val="000000"/>
              </w:rPr>
              <w:t>Drag Coefficient</w:t>
            </w:r>
          </w:p>
        </w:tc>
        <w:tc>
          <w:tcPr>
            <w:tcW w:w="1096" w:type="dxa"/>
            <w:tcBorders>
              <w:top w:val="nil"/>
              <w:left w:val="nil"/>
              <w:bottom w:val="single" w:sz="4" w:space="0" w:color="auto"/>
              <w:right w:val="single" w:sz="4" w:space="0" w:color="auto"/>
            </w:tcBorders>
            <w:shd w:val="clear" w:color="auto" w:fill="auto"/>
            <w:noWrap/>
            <w:vAlign w:val="bottom"/>
            <w:hideMark/>
          </w:tcPr>
          <w:p w14:paraId="3C7FF782"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14470C9F"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04BBF3CD"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3984B040"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326A6A9B" w14:textId="77777777" w:rsidR="009A1018" w:rsidRPr="009A1018" w:rsidRDefault="009A1018">
            <w:pPr>
              <w:jc w:val="right"/>
              <w:rPr>
                <w:color w:val="000000"/>
              </w:rPr>
            </w:pPr>
            <w:r w:rsidRPr="009A1018">
              <w:rPr>
                <w:color w:val="000000"/>
              </w:rPr>
              <w:t>0</w:t>
            </w:r>
          </w:p>
        </w:tc>
        <w:tc>
          <w:tcPr>
            <w:tcW w:w="1109" w:type="dxa"/>
            <w:tcBorders>
              <w:top w:val="nil"/>
              <w:left w:val="nil"/>
              <w:bottom w:val="single" w:sz="4" w:space="0" w:color="auto"/>
              <w:right w:val="single" w:sz="8" w:space="0" w:color="auto"/>
            </w:tcBorders>
            <w:shd w:val="clear" w:color="auto" w:fill="auto"/>
            <w:noWrap/>
            <w:vAlign w:val="bottom"/>
            <w:hideMark/>
          </w:tcPr>
          <w:p w14:paraId="3788909B" w14:textId="77777777" w:rsidR="009A1018" w:rsidRPr="009A1018" w:rsidRDefault="009A1018">
            <w:pPr>
              <w:rPr>
                <w:color w:val="000000"/>
              </w:rPr>
            </w:pPr>
            <w:r w:rsidRPr="009A1018">
              <w:rPr>
                <w:color w:val="000000"/>
              </w:rPr>
              <w:t> </w:t>
            </w:r>
          </w:p>
        </w:tc>
      </w:tr>
      <w:tr w:rsidR="009A1018" w:rsidRPr="009A1018" w14:paraId="0D8F1A0E"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2AEBE2CD" w14:textId="77777777" w:rsidR="009A1018" w:rsidRPr="009A1018" w:rsidRDefault="009A1018">
            <w:pPr>
              <w:rPr>
                <w:color w:val="000000"/>
              </w:rPr>
            </w:pPr>
            <w:r w:rsidRPr="009A1018">
              <w:rPr>
                <w:color w:val="000000"/>
              </w:rPr>
              <w:t>Air density</w:t>
            </w:r>
          </w:p>
        </w:tc>
        <w:tc>
          <w:tcPr>
            <w:tcW w:w="1096" w:type="dxa"/>
            <w:tcBorders>
              <w:top w:val="nil"/>
              <w:left w:val="nil"/>
              <w:bottom w:val="single" w:sz="4" w:space="0" w:color="auto"/>
              <w:right w:val="single" w:sz="4" w:space="0" w:color="auto"/>
            </w:tcBorders>
            <w:shd w:val="clear" w:color="auto" w:fill="auto"/>
            <w:noWrap/>
            <w:vAlign w:val="bottom"/>
            <w:hideMark/>
          </w:tcPr>
          <w:p w14:paraId="3668AB57" w14:textId="77777777" w:rsidR="009A1018" w:rsidRPr="009A1018" w:rsidRDefault="009A1018">
            <w:pPr>
              <w:jc w:val="right"/>
              <w:rPr>
                <w:color w:val="000000"/>
              </w:rPr>
            </w:pPr>
            <w:r w:rsidRPr="009A1018">
              <w:rPr>
                <w:color w:val="000000"/>
              </w:rPr>
              <w:t>0.001</w:t>
            </w:r>
          </w:p>
        </w:tc>
        <w:tc>
          <w:tcPr>
            <w:tcW w:w="1236" w:type="dxa"/>
            <w:tcBorders>
              <w:top w:val="nil"/>
              <w:left w:val="nil"/>
              <w:bottom w:val="single" w:sz="4" w:space="0" w:color="auto"/>
              <w:right w:val="single" w:sz="4" w:space="0" w:color="auto"/>
            </w:tcBorders>
            <w:shd w:val="clear" w:color="auto" w:fill="auto"/>
            <w:noWrap/>
            <w:vAlign w:val="bottom"/>
            <w:hideMark/>
          </w:tcPr>
          <w:p w14:paraId="6881EC6A" w14:textId="0BA846C5" w:rsidR="009A1018" w:rsidRPr="009A1018" w:rsidRDefault="009A1018">
            <w:pPr>
              <w:rPr>
                <w:color w:val="000000"/>
              </w:rPr>
            </w:pPr>
            <w:r w:rsidRPr="009A1018">
              <w:rPr>
                <w:color w:val="000000"/>
              </w:rPr>
              <w:t>ton/m^3</w:t>
            </w:r>
          </w:p>
        </w:tc>
        <w:tc>
          <w:tcPr>
            <w:tcW w:w="876" w:type="dxa"/>
            <w:tcBorders>
              <w:top w:val="nil"/>
              <w:left w:val="nil"/>
              <w:bottom w:val="single" w:sz="4" w:space="0" w:color="auto"/>
              <w:right w:val="single" w:sz="4" w:space="0" w:color="auto"/>
            </w:tcBorders>
            <w:shd w:val="clear" w:color="auto" w:fill="auto"/>
            <w:noWrap/>
            <w:vAlign w:val="bottom"/>
            <w:hideMark/>
          </w:tcPr>
          <w:p w14:paraId="5B57871B" w14:textId="77777777" w:rsidR="009A1018" w:rsidRPr="009A1018" w:rsidRDefault="009A1018">
            <w:pPr>
              <w:jc w:val="right"/>
              <w:rPr>
                <w:color w:val="000000"/>
              </w:rPr>
            </w:pPr>
            <w:r w:rsidRPr="009A1018">
              <w:rPr>
                <w:color w:val="000000"/>
              </w:rPr>
              <w:t>0.001</w:t>
            </w:r>
          </w:p>
        </w:tc>
        <w:tc>
          <w:tcPr>
            <w:tcW w:w="1236" w:type="dxa"/>
            <w:tcBorders>
              <w:top w:val="nil"/>
              <w:left w:val="nil"/>
              <w:bottom w:val="single" w:sz="4" w:space="0" w:color="auto"/>
              <w:right w:val="single" w:sz="4" w:space="0" w:color="auto"/>
            </w:tcBorders>
            <w:shd w:val="clear" w:color="auto" w:fill="auto"/>
            <w:noWrap/>
            <w:vAlign w:val="bottom"/>
            <w:hideMark/>
          </w:tcPr>
          <w:p w14:paraId="47E70687" w14:textId="4C3496A2" w:rsidR="009A1018" w:rsidRPr="009A1018" w:rsidRDefault="009A1018">
            <w:pPr>
              <w:rPr>
                <w:color w:val="000000"/>
              </w:rPr>
            </w:pPr>
            <w:r w:rsidRPr="009A1018">
              <w:rPr>
                <w:color w:val="000000"/>
              </w:rPr>
              <w:t>ton/m^3</w:t>
            </w:r>
          </w:p>
        </w:tc>
        <w:tc>
          <w:tcPr>
            <w:tcW w:w="876" w:type="dxa"/>
            <w:tcBorders>
              <w:top w:val="nil"/>
              <w:left w:val="nil"/>
              <w:bottom w:val="single" w:sz="4" w:space="0" w:color="auto"/>
              <w:right w:val="single" w:sz="4" w:space="0" w:color="auto"/>
            </w:tcBorders>
            <w:shd w:val="clear" w:color="auto" w:fill="auto"/>
            <w:noWrap/>
            <w:vAlign w:val="bottom"/>
            <w:hideMark/>
          </w:tcPr>
          <w:p w14:paraId="04F23C38" w14:textId="77777777" w:rsidR="009A1018" w:rsidRPr="009A1018" w:rsidRDefault="009A1018">
            <w:pPr>
              <w:jc w:val="right"/>
              <w:rPr>
                <w:color w:val="000000"/>
              </w:rPr>
            </w:pPr>
            <w:r w:rsidRPr="009A1018">
              <w:rPr>
                <w:color w:val="000000"/>
              </w:rPr>
              <w:t>0.001</w:t>
            </w:r>
          </w:p>
        </w:tc>
        <w:tc>
          <w:tcPr>
            <w:tcW w:w="1109" w:type="dxa"/>
            <w:tcBorders>
              <w:top w:val="nil"/>
              <w:left w:val="nil"/>
              <w:bottom w:val="single" w:sz="4" w:space="0" w:color="auto"/>
              <w:right w:val="single" w:sz="8" w:space="0" w:color="auto"/>
            </w:tcBorders>
            <w:shd w:val="clear" w:color="auto" w:fill="auto"/>
            <w:noWrap/>
            <w:vAlign w:val="bottom"/>
            <w:hideMark/>
          </w:tcPr>
          <w:p w14:paraId="5BFCD548" w14:textId="1C88DF1D" w:rsidR="009A1018" w:rsidRPr="009A1018" w:rsidRDefault="009A1018" w:rsidP="009A1018">
            <w:pPr>
              <w:rPr>
                <w:color w:val="000000"/>
              </w:rPr>
            </w:pPr>
            <w:r w:rsidRPr="009A1018">
              <w:rPr>
                <w:color w:val="000000"/>
              </w:rPr>
              <w:t>ton/m^3</w:t>
            </w:r>
          </w:p>
        </w:tc>
      </w:tr>
      <w:tr w:rsidR="009A1018" w:rsidRPr="009A1018" w14:paraId="7CD34DFB"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45E737F8" w14:textId="77777777" w:rsidR="009A1018" w:rsidRPr="009A1018" w:rsidRDefault="009A1018">
            <w:pPr>
              <w:rPr>
                <w:color w:val="000000"/>
              </w:rPr>
            </w:pPr>
            <w:r w:rsidRPr="009A1018">
              <w:rPr>
                <w:color w:val="000000"/>
              </w:rPr>
              <w:t>Appendage Area</w:t>
            </w:r>
          </w:p>
        </w:tc>
        <w:tc>
          <w:tcPr>
            <w:tcW w:w="1096" w:type="dxa"/>
            <w:tcBorders>
              <w:top w:val="nil"/>
              <w:left w:val="nil"/>
              <w:bottom w:val="single" w:sz="4" w:space="0" w:color="auto"/>
              <w:right w:val="single" w:sz="4" w:space="0" w:color="auto"/>
            </w:tcBorders>
            <w:shd w:val="clear" w:color="auto" w:fill="auto"/>
            <w:noWrap/>
            <w:vAlign w:val="bottom"/>
            <w:hideMark/>
          </w:tcPr>
          <w:p w14:paraId="525AF75D"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06D09590"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0B066293"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0F0049CB" w14:textId="77777777" w:rsidR="009A1018" w:rsidRPr="009A1018" w:rsidRDefault="009A1018">
            <w:pPr>
              <w:rPr>
                <w:color w:val="000000"/>
              </w:rPr>
            </w:pPr>
            <w:r w:rsidRPr="009A1018">
              <w:rPr>
                <w:color w:val="000000"/>
              </w:rPr>
              <w:t>m^2</w:t>
            </w:r>
          </w:p>
        </w:tc>
        <w:tc>
          <w:tcPr>
            <w:tcW w:w="876" w:type="dxa"/>
            <w:tcBorders>
              <w:top w:val="nil"/>
              <w:left w:val="nil"/>
              <w:bottom w:val="single" w:sz="4" w:space="0" w:color="auto"/>
              <w:right w:val="single" w:sz="4" w:space="0" w:color="auto"/>
            </w:tcBorders>
            <w:shd w:val="clear" w:color="auto" w:fill="auto"/>
            <w:noWrap/>
            <w:vAlign w:val="bottom"/>
            <w:hideMark/>
          </w:tcPr>
          <w:p w14:paraId="191BA08E" w14:textId="77777777" w:rsidR="009A1018" w:rsidRPr="009A1018" w:rsidRDefault="009A1018">
            <w:pPr>
              <w:jc w:val="right"/>
              <w:rPr>
                <w:color w:val="000000"/>
              </w:rPr>
            </w:pPr>
            <w:r w:rsidRPr="009A1018">
              <w:rPr>
                <w:color w:val="000000"/>
              </w:rPr>
              <w:t>0</w:t>
            </w:r>
          </w:p>
        </w:tc>
        <w:tc>
          <w:tcPr>
            <w:tcW w:w="1109" w:type="dxa"/>
            <w:tcBorders>
              <w:top w:val="nil"/>
              <w:left w:val="nil"/>
              <w:bottom w:val="single" w:sz="4" w:space="0" w:color="auto"/>
              <w:right w:val="single" w:sz="8" w:space="0" w:color="auto"/>
            </w:tcBorders>
            <w:shd w:val="clear" w:color="auto" w:fill="auto"/>
            <w:noWrap/>
            <w:vAlign w:val="bottom"/>
            <w:hideMark/>
          </w:tcPr>
          <w:p w14:paraId="53EB16B7" w14:textId="77777777" w:rsidR="009A1018" w:rsidRPr="009A1018" w:rsidRDefault="009A1018">
            <w:pPr>
              <w:rPr>
                <w:color w:val="000000"/>
              </w:rPr>
            </w:pPr>
            <w:r w:rsidRPr="009A1018">
              <w:rPr>
                <w:color w:val="000000"/>
              </w:rPr>
              <w:t>m^2</w:t>
            </w:r>
          </w:p>
        </w:tc>
      </w:tr>
      <w:tr w:rsidR="009A1018" w:rsidRPr="009A1018" w14:paraId="2E3626CF"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51639EC7" w14:textId="77777777" w:rsidR="009A1018" w:rsidRPr="009A1018" w:rsidRDefault="009A1018">
            <w:pPr>
              <w:rPr>
                <w:color w:val="000000"/>
              </w:rPr>
            </w:pPr>
            <w:r w:rsidRPr="009A1018">
              <w:rPr>
                <w:color w:val="000000"/>
              </w:rPr>
              <w:t>Nominal App. length</w:t>
            </w:r>
          </w:p>
        </w:tc>
        <w:tc>
          <w:tcPr>
            <w:tcW w:w="1096" w:type="dxa"/>
            <w:tcBorders>
              <w:top w:val="nil"/>
              <w:left w:val="nil"/>
              <w:bottom w:val="single" w:sz="4" w:space="0" w:color="auto"/>
              <w:right w:val="single" w:sz="4" w:space="0" w:color="auto"/>
            </w:tcBorders>
            <w:shd w:val="clear" w:color="auto" w:fill="auto"/>
            <w:noWrap/>
            <w:vAlign w:val="bottom"/>
            <w:hideMark/>
          </w:tcPr>
          <w:p w14:paraId="75CF1739"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24BAEB3B"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31DF0449" w14:textId="77777777" w:rsidR="009A1018" w:rsidRPr="009A1018" w:rsidRDefault="009A1018">
            <w:pPr>
              <w:jc w:val="right"/>
              <w:rPr>
                <w:color w:val="000000"/>
              </w:rPr>
            </w:pPr>
            <w:r w:rsidRPr="009A1018">
              <w:rPr>
                <w:color w:val="000000"/>
              </w:rPr>
              <w:t>0</w:t>
            </w:r>
          </w:p>
        </w:tc>
        <w:tc>
          <w:tcPr>
            <w:tcW w:w="1236" w:type="dxa"/>
            <w:tcBorders>
              <w:top w:val="nil"/>
              <w:left w:val="nil"/>
              <w:bottom w:val="single" w:sz="4" w:space="0" w:color="auto"/>
              <w:right w:val="single" w:sz="4" w:space="0" w:color="auto"/>
            </w:tcBorders>
            <w:shd w:val="clear" w:color="auto" w:fill="auto"/>
            <w:noWrap/>
            <w:vAlign w:val="bottom"/>
            <w:hideMark/>
          </w:tcPr>
          <w:p w14:paraId="53B433CB" w14:textId="77777777" w:rsidR="009A1018" w:rsidRPr="009A1018" w:rsidRDefault="009A1018">
            <w:pPr>
              <w:rPr>
                <w:color w:val="000000"/>
              </w:rPr>
            </w:pPr>
            <w:r w:rsidRPr="009A1018">
              <w:rPr>
                <w:color w:val="000000"/>
              </w:rPr>
              <w:t>m</w:t>
            </w:r>
          </w:p>
        </w:tc>
        <w:tc>
          <w:tcPr>
            <w:tcW w:w="876" w:type="dxa"/>
            <w:tcBorders>
              <w:top w:val="nil"/>
              <w:left w:val="nil"/>
              <w:bottom w:val="single" w:sz="4" w:space="0" w:color="auto"/>
              <w:right w:val="single" w:sz="4" w:space="0" w:color="auto"/>
            </w:tcBorders>
            <w:shd w:val="clear" w:color="auto" w:fill="auto"/>
            <w:noWrap/>
            <w:vAlign w:val="bottom"/>
            <w:hideMark/>
          </w:tcPr>
          <w:p w14:paraId="4333D354" w14:textId="77777777" w:rsidR="009A1018" w:rsidRPr="009A1018" w:rsidRDefault="009A1018">
            <w:pPr>
              <w:jc w:val="right"/>
              <w:rPr>
                <w:color w:val="000000"/>
              </w:rPr>
            </w:pPr>
            <w:r w:rsidRPr="009A1018">
              <w:rPr>
                <w:color w:val="000000"/>
              </w:rPr>
              <w:t>0</w:t>
            </w:r>
          </w:p>
        </w:tc>
        <w:tc>
          <w:tcPr>
            <w:tcW w:w="1109" w:type="dxa"/>
            <w:tcBorders>
              <w:top w:val="nil"/>
              <w:left w:val="nil"/>
              <w:bottom w:val="single" w:sz="4" w:space="0" w:color="auto"/>
              <w:right w:val="single" w:sz="8" w:space="0" w:color="auto"/>
            </w:tcBorders>
            <w:shd w:val="clear" w:color="auto" w:fill="auto"/>
            <w:noWrap/>
            <w:vAlign w:val="bottom"/>
            <w:hideMark/>
          </w:tcPr>
          <w:p w14:paraId="363F1C87" w14:textId="77777777" w:rsidR="009A1018" w:rsidRPr="009A1018" w:rsidRDefault="009A1018">
            <w:pPr>
              <w:rPr>
                <w:color w:val="000000"/>
              </w:rPr>
            </w:pPr>
            <w:r w:rsidRPr="009A1018">
              <w:rPr>
                <w:color w:val="000000"/>
              </w:rPr>
              <w:t>m</w:t>
            </w:r>
          </w:p>
        </w:tc>
      </w:tr>
      <w:tr w:rsidR="009A1018" w:rsidRPr="009A1018" w14:paraId="5B9DE38F"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6E7B9CC7" w14:textId="77777777" w:rsidR="009A1018" w:rsidRPr="009A1018" w:rsidRDefault="009A1018">
            <w:pPr>
              <w:rPr>
                <w:color w:val="000000"/>
              </w:rPr>
            </w:pPr>
            <w:r w:rsidRPr="009A1018">
              <w:rPr>
                <w:color w:val="000000"/>
              </w:rPr>
              <w:t>Appendage Factor</w:t>
            </w:r>
          </w:p>
        </w:tc>
        <w:tc>
          <w:tcPr>
            <w:tcW w:w="1096" w:type="dxa"/>
            <w:tcBorders>
              <w:top w:val="nil"/>
              <w:left w:val="nil"/>
              <w:bottom w:val="single" w:sz="4" w:space="0" w:color="auto"/>
              <w:right w:val="single" w:sz="4" w:space="0" w:color="auto"/>
            </w:tcBorders>
            <w:shd w:val="clear" w:color="auto" w:fill="auto"/>
            <w:noWrap/>
            <w:vAlign w:val="bottom"/>
            <w:hideMark/>
          </w:tcPr>
          <w:p w14:paraId="173A665F" w14:textId="77777777" w:rsidR="009A1018" w:rsidRPr="009A1018" w:rsidRDefault="009A1018">
            <w:pPr>
              <w:jc w:val="right"/>
              <w:rPr>
                <w:color w:val="000000"/>
              </w:rPr>
            </w:pPr>
            <w:r w:rsidRPr="009A1018">
              <w:rPr>
                <w:color w:val="000000"/>
              </w:rPr>
              <w:t>1</w:t>
            </w:r>
          </w:p>
        </w:tc>
        <w:tc>
          <w:tcPr>
            <w:tcW w:w="1236" w:type="dxa"/>
            <w:tcBorders>
              <w:top w:val="nil"/>
              <w:left w:val="nil"/>
              <w:bottom w:val="single" w:sz="4" w:space="0" w:color="auto"/>
              <w:right w:val="single" w:sz="4" w:space="0" w:color="auto"/>
            </w:tcBorders>
            <w:shd w:val="clear" w:color="auto" w:fill="auto"/>
            <w:noWrap/>
            <w:vAlign w:val="bottom"/>
            <w:hideMark/>
          </w:tcPr>
          <w:p w14:paraId="36760987"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695850AA" w14:textId="77777777" w:rsidR="009A1018" w:rsidRPr="009A1018" w:rsidRDefault="009A1018">
            <w:pPr>
              <w:jc w:val="right"/>
              <w:rPr>
                <w:color w:val="000000"/>
              </w:rPr>
            </w:pPr>
            <w:r w:rsidRPr="009A1018">
              <w:rPr>
                <w:color w:val="000000"/>
              </w:rPr>
              <w:t>1</w:t>
            </w:r>
          </w:p>
        </w:tc>
        <w:tc>
          <w:tcPr>
            <w:tcW w:w="1236" w:type="dxa"/>
            <w:tcBorders>
              <w:top w:val="nil"/>
              <w:left w:val="nil"/>
              <w:bottom w:val="single" w:sz="4" w:space="0" w:color="auto"/>
              <w:right w:val="single" w:sz="4" w:space="0" w:color="auto"/>
            </w:tcBorders>
            <w:shd w:val="clear" w:color="auto" w:fill="auto"/>
            <w:noWrap/>
            <w:vAlign w:val="bottom"/>
            <w:hideMark/>
          </w:tcPr>
          <w:p w14:paraId="7C1B74AD"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445818C5" w14:textId="77777777" w:rsidR="009A1018" w:rsidRPr="009A1018" w:rsidRDefault="009A1018">
            <w:pPr>
              <w:jc w:val="right"/>
              <w:rPr>
                <w:color w:val="000000"/>
              </w:rPr>
            </w:pPr>
            <w:r w:rsidRPr="009A1018">
              <w:rPr>
                <w:color w:val="000000"/>
              </w:rPr>
              <w:t>1</w:t>
            </w:r>
          </w:p>
        </w:tc>
        <w:tc>
          <w:tcPr>
            <w:tcW w:w="1109" w:type="dxa"/>
            <w:tcBorders>
              <w:top w:val="nil"/>
              <w:left w:val="nil"/>
              <w:bottom w:val="single" w:sz="4" w:space="0" w:color="auto"/>
              <w:right w:val="single" w:sz="8" w:space="0" w:color="auto"/>
            </w:tcBorders>
            <w:shd w:val="clear" w:color="auto" w:fill="auto"/>
            <w:noWrap/>
            <w:vAlign w:val="bottom"/>
            <w:hideMark/>
          </w:tcPr>
          <w:p w14:paraId="02BB043A" w14:textId="77777777" w:rsidR="009A1018" w:rsidRPr="009A1018" w:rsidRDefault="009A1018">
            <w:pPr>
              <w:rPr>
                <w:color w:val="000000"/>
              </w:rPr>
            </w:pPr>
            <w:r w:rsidRPr="009A1018">
              <w:rPr>
                <w:color w:val="000000"/>
              </w:rPr>
              <w:t> </w:t>
            </w:r>
          </w:p>
        </w:tc>
      </w:tr>
      <w:tr w:rsidR="009A1018" w:rsidRPr="009A1018" w14:paraId="78BAFAD6"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532FD186" w14:textId="77777777" w:rsidR="009A1018" w:rsidRPr="009A1018" w:rsidRDefault="009A1018">
            <w:pPr>
              <w:rPr>
                <w:color w:val="000000"/>
              </w:rPr>
            </w:pPr>
            <w:r w:rsidRPr="009A1018">
              <w:rPr>
                <w:color w:val="000000"/>
              </w:rPr>
              <w:t> </w:t>
            </w:r>
          </w:p>
        </w:tc>
        <w:tc>
          <w:tcPr>
            <w:tcW w:w="1096" w:type="dxa"/>
            <w:tcBorders>
              <w:top w:val="nil"/>
              <w:left w:val="nil"/>
              <w:bottom w:val="single" w:sz="4" w:space="0" w:color="auto"/>
              <w:right w:val="single" w:sz="4" w:space="0" w:color="auto"/>
            </w:tcBorders>
            <w:shd w:val="clear" w:color="auto" w:fill="auto"/>
            <w:noWrap/>
            <w:vAlign w:val="bottom"/>
            <w:hideMark/>
          </w:tcPr>
          <w:p w14:paraId="6C85D3B9" w14:textId="77777777" w:rsidR="009A1018" w:rsidRPr="009A1018" w:rsidRDefault="009A1018">
            <w:pPr>
              <w:rPr>
                <w:color w:val="000000"/>
              </w:rPr>
            </w:pPr>
            <w:r w:rsidRPr="009A1018">
              <w:rPr>
                <w:color w:val="00000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5185C70"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729F14D1" w14:textId="77777777" w:rsidR="009A1018" w:rsidRPr="009A1018" w:rsidRDefault="009A1018">
            <w:pPr>
              <w:rPr>
                <w:color w:val="000000"/>
              </w:rPr>
            </w:pPr>
            <w:r w:rsidRPr="009A1018">
              <w:rPr>
                <w:color w:val="000000"/>
              </w:rPr>
              <w:t> </w:t>
            </w:r>
          </w:p>
        </w:tc>
        <w:tc>
          <w:tcPr>
            <w:tcW w:w="1236" w:type="dxa"/>
            <w:tcBorders>
              <w:top w:val="nil"/>
              <w:left w:val="nil"/>
              <w:bottom w:val="single" w:sz="4" w:space="0" w:color="auto"/>
              <w:right w:val="single" w:sz="4" w:space="0" w:color="auto"/>
            </w:tcBorders>
            <w:shd w:val="clear" w:color="auto" w:fill="auto"/>
            <w:noWrap/>
            <w:vAlign w:val="bottom"/>
            <w:hideMark/>
          </w:tcPr>
          <w:p w14:paraId="5BEE97DA"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6B445ED5" w14:textId="77777777" w:rsidR="009A1018" w:rsidRPr="009A1018" w:rsidRDefault="009A1018">
            <w:pPr>
              <w:rPr>
                <w:color w:val="000000"/>
              </w:rPr>
            </w:pPr>
            <w:r w:rsidRPr="009A1018">
              <w:rPr>
                <w:color w:val="000000"/>
              </w:rPr>
              <w:t> </w:t>
            </w:r>
          </w:p>
        </w:tc>
        <w:tc>
          <w:tcPr>
            <w:tcW w:w="1109" w:type="dxa"/>
            <w:tcBorders>
              <w:top w:val="nil"/>
              <w:left w:val="nil"/>
              <w:bottom w:val="single" w:sz="4" w:space="0" w:color="auto"/>
              <w:right w:val="single" w:sz="8" w:space="0" w:color="auto"/>
            </w:tcBorders>
            <w:shd w:val="clear" w:color="auto" w:fill="auto"/>
            <w:noWrap/>
            <w:vAlign w:val="bottom"/>
            <w:hideMark/>
          </w:tcPr>
          <w:p w14:paraId="38F70D03" w14:textId="77777777" w:rsidR="009A1018" w:rsidRPr="009A1018" w:rsidRDefault="009A1018">
            <w:pPr>
              <w:rPr>
                <w:color w:val="000000"/>
              </w:rPr>
            </w:pPr>
            <w:r w:rsidRPr="009A1018">
              <w:rPr>
                <w:color w:val="000000"/>
              </w:rPr>
              <w:t> </w:t>
            </w:r>
          </w:p>
        </w:tc>
      </w:tr>
      <w:tr w:rsidR="009A1018" w:rsidRPr="009A1018" w14:paraId="5C6FAF6D"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3835E046" w14:textId="77777777" w:rsidR="009A1018" w:rsidRPr="009A1018" w:rsidRDefault="009A1018">
            <w:pPr>
              <w:rPr>
                <w:color w:val="000000"/>
              </w:rPr>
            </w:pPr>
            <w:r w:rsidRPr="009A1018">
              <w:rPr>
                <w:color w:val="000000"/>
              </w:rPr>
              <w:t>Correlation allow.</w:t>
            </w:r>
          </w:p>
        </w:tc>
        <w:tc>
          <w:tcPr>
            <w:tcW w:w="1096" w:type="dxa"/>
            <w:tcBorders>
              <w:top w:val="nil"/>
              <w:left w:val="nil"/>
              <w:bottom w:val="single" w:sz="4" w:space="0" w:color="auto"/>
              <w:right w:val="single" w:sz="4" w:space="0" w:color="auto"/>
            </w:tcBorders>
            <w:shd w:val="clear" w:color="auto" w:fill="auto"/>
            <w:noWrap/>
            <w:vAlign w:val="bottom"/>
            <w:hideMark/>
          </w:tcPr>
          <w:p w14:paraId="05E9B314" w14:textId="77777777" w:rsidR="009A1018" w:rsidRPr="009A1018" w:rsidRDefault="009A1018">
            <w:pPr>
              <w:jc w:val="right"/>
              <w:rPr>
                <w:color w:val="000000"/>
              </w:rPr>
            </w:pPr>
            <w:r w:rsidRPr="009A1018">
              <w:rPr>
                <w:color w:val="000000"/>
              </w:rPr>
              <w:t>0.0004</w:t>
            </w:r>
          </w:p>
        </w:tc>
        <w:tc>
          <w:tcPr>
            <w:tcW w:w="1236" w:type="dxa"/>
            <w:tcBorders>
              <w:top w:val="nil"/>
              <w:left w:val="nil"/>
              <w:bottom w:val="single" w:sz="4" w:space="0" w:color="auto"/>
              <w:right w:val="single" w:sz="4" w:space="0" w:color="auto"/>
            </w:tcBorders>
            <w:shd w:val="clear" w:color="auto" w:fill="auto"/>
            <w:noWrap/>
            <w:vAlign w:val="bottom"/>
            <w:hideMark/>
          </w:tcPr>
          <w:p w14:paraId="7187AAFA"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7CB7392B" w14:textId="77777777" w:rsidR="009A1018" w:rsidRPr="009A1018" w:rsidRDefault="009A1018">
            <w:pPr>
              <w:jc w:val="right"/>
              <w:rPr>
                <w:color w:val="000000"/>
              </w:rPr>
            </w:pPr>
            <w:r w:rsidRPr="009A1018">
              <w:rPr>
                <w:color w:val="000000"/>
              </w:rPr>
              <w:t>0.0004</w:t>
            </w:r>
          </w:p>
        </w:tc>
        <w:tc>
          <w:tcPr>
            <w:tcW w:w="1236" w:type="dxa"/>
            <w:tcBorders>
              <w:top w:val="nil"/>
              <w:left w:val="nil"/>
              <w:bottom w:val="single" w:sz="4" w:space="0" w:color="auto"/>
              <w:right w:val="single" w:sz="4" w:space="0" w:color="auto"/>
            </w:tcBorders>
            <w:shd w:val="clear" w:color="auto" w:fill="auto"/>
            <w:noWrap/>
            <w:vAlign w:val="bottom"/>
            <w:hideMark/>
          </w:tcPr>
          <w:p w14:paraId="1C192CAC" w14:textId="77777777" w:rsidR="009A1018" w:rsidRPr="009A1018" w:rsidRDefault="009A1018">
            <w:pPr>
              <w:rPr>
                <w:color w:val="000000"/>
              </w:rPr>
            </w:pPr>
            <w:r w:rsidRPr="009A1018">
              <w:rPr>
                <w:color w:val="000000"/>
              </w:rPr>
              <w:t> </w:t>
            </w:r>
          </w:p>
        </w:tc>
        <w:tc>
          <w:tcPr>
            <w:tcW w:w="876" w:type="dxa"/>
            <w:tcBorders>
              <w:top w:val="nil"/>
              <w:left w:val="nil"/>
              <w:bottom w:val="single" w:sz="4" w:space="0" w:color="auto"/>
              <w:right w:val="single" w:sz="4" w:space="0" w:color="auto"/>
            </w:tcBorders>
            <w:shd w:val="clear" w:color="auto" w:fill="auto"/>
            <w:noWrap/>
            <w:vAlign w:val="bottom"/>
            <w:hideMark/>
          </w:tcPr>
          <w:p w14:paraId="0CD37451" w14:textId="77777777" w:rsidR="009A1018" w:rsidRPr="009A1018" w:rsidRDefault="009A1018">
            <w:pPr>
              <w:jc w:val="right"/>
              <w:rPr>
                <w:color w:val="000000"/>
              </w:rPr>
            </w:pPr>
            <w:r w:rsidRPr="009A1018">
              <w:rPr>
                <w:color w:val="000000"/>
              </w:rPr>
              <w:t>0.0004</w:t>
            </w:r>
          </w:p>
        </w:tc>
        <w:tc>
          <w:tcPr>
            <w:tcW w:w="1109" w:type="dxa"/>
            <w:tcBorders>
              <w:top w:val="nil"/>
              <w:left w:val="nil"/>
              <w:bottom w:val="single" w:sz="4" w:space="0" w:color="auto"/>
              <w:right w:val="single" w:sz="8" w:space="0" w:color="auto"/>
            </w:tcBorders>
            <w:shd w:val="clear" w:color="auto" w:fill="auto"/>
            <w:noWrap/>
            <w:vAlign w:val="bottom"/>
            <w:hideMark/>
          </w:tcPr>
          <w:p w14:paraId="2721F2E3" w14:textId="77777777" w:rsidR="009A1018" w:rsidRPr="009A1018" w:rsidRDefault="009A1018">
            <w:pPr>
              <w:rPr>
                <w:color w:val="000000"/>
              </w:rPr>
            </w:pPr>
            <w:r w:rsidRPr="009A1018">
              <w:rPr>
                <w:color w:val="000000"/>
              </w:rPr>
              <w:t> </w:t>
            </w:r>
          </w:p>
        </w:tc>
      </w:tr>
      <w:tr w:rsidR="009A1018" w:rsidRPr="009A1018" w14:paraId="4F9042B1" w14:textId="77777777" w:rsidTr="009A1018">
        <w:trPr>
          <w:trHeight w:val="315"/>
          <w:jc w:val="center"/>
        </w:trPr>
        <w:tc>
          <w:tcPr>
            <w:tcW w:w="2111" w:type="dxa"/>
            <w:tcBorders>
              <w:top w:val="nil"/>
              <w:left w:val="single" w:sz="8" w:space="0" w:color="auto"/>
              <w:bottom w:val="single" w:sz="4" w:space="0" w:color="auto"/>
              <w:right w:val="single" w:sz="4" w:space="0" w:color="auto"/>
            </w:tcBorders>
            <w:shd w:val="clear" w:color="auto" w:fill="auto"/>
            <w:noWrap/>
            <w:vAlign w:val="bottom"/>
            <w:hideMark/>
          </w:tcPr>
          <w:p w14:paraId="43A9D4F2" w14:textId="77777777" w:rsidR="009A1018" w:rsidRPr="009A1018" w:rsidRDefault="009A1018">
            <w:pPr>
              <w:rPr>
                <w:color w:val="000000"/>
              </w:rPr>
            </w:pPr>
            <w:r w:rsidRPr="009A1018">
              <w:rPr>
                <w:color w:val="000000"/>
              </w:rPr>
              <w:t>Kinematic viscosity</w:t>
            </w:r>
          </w:p>
        </w:tc>
        <w:tc>
          <w:tcPr>
            <w:tcW w:w="1096" w:type="dxa"/>
            <w:tcBorders>
              <w:top w:val="nil"/>
              <w:left w:val="nil"/>
              <w:bottom w:val="single" w:sz="4" w:space="0" w:color="auto"/>
              <w:right w:val="single" w:sz="4" w:space="0" w:color="auto"/>
            </w:tcBorders>
            <w:shd w:val="clear" w:color="auto" w:fill="auto"/>
            <w:noWrap/>
            <w:vAlign w:val="bottom"/>
            <w:hideMark/>
          </w:tcPr>
          <w:p w14:paraId="655B146A" w14:textId="77777777" w:rsidR="009A1018" w:rsidRPr="009A1018" w:rsidRDefault="009A1018">
            <w:pPr>
              <w:jc w:val="right"/>
              <w:rPr>
                <w:color w:val="000000"/>
              </w:rPr>
            </w:pPr>
            <w:r w:rsidRPr="009A1018">
              <w:rPr>
                <w:color w:val="000000"/>
              </w:rPr>
              <w:t>1.2E-06</w:t>
            </w:r>
          </w:p>
        </w:tc>
        <w:tc>
          <w:tcPr>
            <w:tcW w:w="1236" w:type="dxa"/>
            <w:tcBorders>
              <w:top w:val="nil"/>
              <w:left w:val="nil"/>
              <w:bottom w:val="single" w:sz="4" w:space="0" w:color="auto"/>
              <w:right w:val="single" w:sz="4" w:space="0" w:color="auto"/>
            </w:tcBorders>
            <w:shd w:val="clear" w:color="auto" w:fill="auto"/>
            <w:noWrap/>
            <w:vAlign w:val="bottom"/>
            <w:hideMark/>
          </w:tcPr>
          <w:p w14:paraId="722B11CD" w14:textId="77777777" w:rsidR="009A1018" w:rsidRPr="009A1018" w:rsidRDefault="009A1018">
            <w:pPr>
              <w:rPr>
                <w:color w:val="000000"/>
              </w:rPr>
            </w:pPr>
            <w:r w:rsidRPr="009A1018">
              <w:rPr>
                <w:color w:val="000000"/>
              </w:rPr>
              <w:t>m^2/s</w:t>
            </w:r>
          </w:p>
        </w:tc>
        <w:tc>
          <w:tcPr>
            <w:tcW w:w="876" w:type="dxa"/>
            <w:tcBorders>
              <w:top w:val="nil"/>
              <w:left w:val="nil"/>
              <w:bottom w:val="single" w:sz="4" w:space="0" w:color="auto"/>
              <w:right w:val="single" w:sz="4" w:space="0" w:color="auto"/>
            </w:tcBorders>
            <w:shd w:val="clear" w:color="auto" w:fill="auto"/>
            <w:noWrap/>
            <w:vAlign w:val="bottom"/>
            <w:hideMark/>
          </w:tcPr>
          <w:p w14:paraId="7956E9DE" w14:textId="77777777" w:rsidR="009A1018" w:rsidRPr="009A1018" w:rsidRDefault="009A1018">
            <w:pPr>
              <w:jc w:val="right"/>
              <w:rPr>
                <w:color w:val="000000"/>
              </w:rPr>
            </w:pPr>
            <w:r w:rsidRPr="009A1018">
              <w:rPr>
                <w:color w:val="000000"/>
              </w:rPr>
              <w:t>1.2E-06</w:t>
            </w:r>
          </w:p>
        </w:tc>
        <w:tc>
          <w:tcPr>
            <w:tcW w:w="1236" w:type="dxa"/>
            <w:tcBorders>
              <w:top w:val="nil"/>
              <w:left w:val="nil"/>
              <w:bottom w:val="single" w:sz="4" w:space="0" w:color="auto"/>
              <w:right w:val="single" w:sz="4" w:space="0" w:color="auto"/>
            </w:tcBorders>
            <w:shd w:val="clear" w:color="auto" w:fill="auto"/>
            <w:noWrap/>
            <w:vAlign w:val="bottom"/>
            <w:hideMark/>
          </w:tcPr>
          <w:p w14:paraId="1656E85B" w14:textId="77777777" w:rsidR="009A1018" w:rsidRPr="009A1018" w:rsidRDefault="009A1018">
            <w:pPr>
              <w:rPr>
                <w:color w:val="000000"/>
              </w:rPr>
            </w:pPr>
            <w:r w:rsidRPr="009A1018">
              <w:rPr>
                <w:color w:val="000000"/>
              </w:rPr>
              <w:t>m^2/s</w:t>
            </w:r>
          </w:p>
        </w:tc>
        <w:tc>
          <w:tcPr>
            <w:tcW w:w="876" w:type="dxa"/>
            <w:tcBorders>
              <w:top w:val="nil"/>
              <w:left w:val="nil"/>
              <w:bottom w:val="single" w:sz="4" w:space="0" w:color="auto"/>
              <w:right w:val="single" w:sz="4" w:space="0" w:color="auto"/>
            </w:tcBorders>
            <w:shd w:val="clear" w:color="auto" w:fill="auto"/>
            <w:noWrap/>
            <w:vAlign w:val="bottom"/>
            <w:hideMark/>
          </w:tcPr>
          <w:p w14:paraId="1F1CA488" w14:textId="77777777" w:rsidR="009A1018" w:rsidRPr="009A1018" w:rsidRDefault="009A1018">
            <w:pPr>
              <w:jc w:val="right"/>
              <w:rPr>
                <w:color w:val="000000"/>
              </w:rPr>
            </w:pPr>
            <w:r w:rsidRPr="009A1018">
              <w:rPr>
                <w:color w:val="000000"/>
              </w:rPr>
              <w:t>1.2E-06</w:t>
            </w:r>
          </w:p>
        </w:tc>
        <w:tc>
          <w:tcPr>
            <w:tcW w:w="1109" w:type="dxa"/>
            <w:tcBorders>
              <w:top w:val="nil"/>
              <w:left w:val="nil"/>
              <w:bottom w:val="single" w:sz="4" w:space="0" w:color="auto"/>
              <w:right w:val="single" w:sz="8" w:space="0" w:color="auto"/>
            </w:tcBorders>
            <w:shd w:val="clear" w:color="auto" w:fill="auto"/>
            <w:noWrap/>
            <w:vAlign w:val="bottom"/>
            <w:hideMark/>
          </w:tcPr>
          <w:p w14:paraId="28E0B519" w14:textId="77777777" w:rsidR="009A1018" w:rsidRPr="009A1018" w:rsidRDefault="009A1018">
            <w:pPr>
              <w:rPr>
                <w:color w:val="000000"/>
              </w:rPr>
            </w:pPr>
            <w:r w:rsidRPr="009A1018">
              <w:rPr>
                <w:color w:val="000000"/>
              </w:rPr>
              <w:t>m^2/s</w:t>
            </w:r>
          </w:p>
        </w:tc>
      </w:tr>
      <w:tr w:rsidR="009A1018" w:rsidRPr="009A1018" w14:paraId="50ECD951" w14:textId="77777777" w:rsidTr="009A1018">
        <w:trPr>
          <w:trHeight w:val="330"/>
          <w:jc w:val="center"/>
        </w:trPr>
        <w:tc>
          <w:tcPr>
            <w:tcW w:w="2111" w:type="dxa"/>
            <w:tcBorders>
              <w:top w:val="nil"/>
              <w:left w:val="single" w:sz="8" w:space="0" w:color="auto"/>
              <w:bottom w:val="single" w:sz="8" w:space="0" w:color="auto"/>
              <w:right w:val="single" w:sz="4" w:space="0" w:color="auto"/>
            </w:tcBorders>
            <w:shd w:val="clear" w:color="auto" w:fill="auto"/>
            <w:noWrap/>
            <w:vAlign w:val="bottom"/>
            <w:hideMark/>
          </w:tcPr>
          <w:p w14:paraId="6C5B6C7F" w14:textId="77777777" w:rsidR="009A1018" w:rsidRPr="009A1018" w:rsidRDefault="009A1018">
            <w:pPr>
              <w:rPr>
                <w:color w:val="000000"/>
              </w:rPr>
            </w:pPr>
            <w:r w:rsidRPr="009A1018">
              <w:rPr>
                <w:color w:val="000000"/>
              </w:rPr>
              <w:t>Water Density</w:t>
            </w:r>
          </w:p>
        </w:tc>
        <w:tc>
          <w:tcPr>
            <w:tcW w:w="1096" w:type="dxa"/>
            <w:tcBorders>
              <w:top w:val="nil"/>
              <w:left w:val="nil"/>
              <w:bottom w:val="single" w:sz="8" w:space="0" w:color="auto"/>
              <w:right w:val="single" w:sz="4" w:space="0" w:color="auto"/>
            </w:tcBorders>
            <w:shd w:val="clear" w:color="auto" w:fill="auto"/>
            <w:noWrap/>
            <w:vAlign w:val="bottom"/>
            <w:hideMark/>
          </w:tcPr>
          <w:p w14:paraId="0A5E2912" w14:textId="77777777" w:rsidR="009A1018" w:rsidRPr="009A1018" w:rsidRDefault="009A1018">
            <w:pPr>
              <w:jc w:val="right"/>
              <w:rPr>
                <w:color w:val="000000"/>
              </w:rPr>
            </w:pPr>
            <w:r w:rsidRPr="009A1018">
              <w:rPr>
                <w:color w:val="000000"/>
              </w:rPr>
              <w:t>1.026</w:t>
            </w:r>
          </w:p>
        </w:tc>
        <w:tc>
          <w:tcPr>
            <w:tcW w:w="1236" w:type="dxa"/>
            <w:tcBorders>
              <w:top w:val="nil"/>
              <w:left w:val="nil"/>
              <w:bottom w:val="single" w:sz="8" w:space="0" w:color="auto"/>
              <w:right w:val="single" w:sz="4" w:space="0" w:color="auto"/>
            </w:tcBorders>
            <w:shd w:val="clear" w:color="auto" w:fill="auto"/>
            <w:noWrap/>
            <w:vAlign w:val="bottom"/>
            <w:hideMark/>
          </w:tcPr>
          <w:p w14:paraId="595A3E6D" w14:textId="77777777" w:rsidR="009A1018" w:rsidRPr="009A1018" w:rsidRDefault="009A1018">
            <w:pPr>
              <w:rPr>
                <w:color w:val="000000"/>
              </w:rPr>
            </w:pPr>
            <w:r w:rsidRPr="009A1018">
              <w:rPr>
                <w:color w:val="000000"/>
              </w:rPr>
              <w:t>tonne/m^3</w:t>
            </w:r>
          </w:p>
        </w:tc>
        <w:tc>
          <w:tcPr>
            <w:tcW w:w="876" w:type="dxa"/>
            <w:tcBorders>
              <w:top w:val="nil"/>
              <w:left w:val="nil"/>
              <w:bottom w:val="single" w:sz="8" w:space="0" w:color="auto"/>
              <w:right w:val="single" w:sz="4" w:space="0" w:color="auto"/>
            </w:tcBorders>
            <w:shd w:val="clear" w:color="auto" w:fill="auto"/>
            <w:noWrap/>
            <w:vAlign w:val="bottom"/>
            <w:hideMark/>
          </w:tcPr>
          <w:p w14:paraId="7619BFD9" w14:textId="77777777" w:rsidR="009A1018" w:rsidRPr="009A1018" w:rsidRDefault="009A1018">
            <w:pPr>
              <w:jc w:val="right"/>
              <w:rPr>
                <w:color w:val="000000"/>
              </w:rPr>
            </w:pPr>
            <w:r w:rsidRPr="009A1018">
              <w:rPr>
                <w:color w:val="000000"/>
              </w:rPr>
              <w:t>1.026</w:t>
            </w:r>
          </w:p>
        </w:tc>
        <w:tc>
          <w:tcPr>
            <w:tcW w:w="1236" w:type="dxa"/>
            <w:tcBorders>
              <w:top w:val="nil"/>
              <w:left w:val="nil"/>
              <w:bottom w:val="single" w:sz="8" w:space="0" w:color="auto"/>
              <w:right w:val="single" w:sz="4" w:space="0" w:color="auto"/>
            </w:tcBorders>
            <w:shd w:val="clear" w:color="auto" w:fill="auto"/>
            <w:noWrap/>
            <w:vAlign w:val="bottom"/>
            <w:hideMark/>
          </w:tcPr>
          <w:p w14:paraId="54E1E962" w14:textId="77777777" w:rsidR="009A1018" w:rsidRPr="009A1018" w:rsidRDefault="009A1018">
            <w:pPr>
              <w:rPr>
                <w:color w:val="000000"/>
              </w:rPr>
            </w:pPr>
            <w:r w:rsidRPr="009A1018">
              <w:rPr>
                <w:color w:val="000000"/>
              </w:rPr>
              <w:t>tonne/m^3</w:t>
            </w:r>
          </w:p>
        </w:tc>
        <w:tc>
          <w:tcPr>
            <w:tcW w:w="876" w:type="dxa"/>
            <w:tcBorders>
              <w:top w:val="nil"/>
              <w:left w:val="nil"/>
              <w:bottom w:val="single" w:sz="8" w:space="0" w:color="auto"/>
              <w:right w:val="single" w:sz="4" w:space="0" w:color="auto"/>
            </w:tcBorders>
            <w:shd w:val="clear" w:color="auto" w:fill="auto"/>
            <w:noWrap/>
            <w:vAlign w:val="bottom"/>
            <w:hideMark/>
          </w:tcPr>
          <w:p w14:paraId="79C330AF" w14:textId="77777777" w:rsidR="009A1018" w:rsidRPr="009A1018" w:rsidRDefault="009A1018">
            <w:pPr>
              <w:jc w:val="right"/>
              <w:rPr>
                <w:color w:val="000000"/>
              </w:rPr>
            </w:pPr>
            <w:r w:rsidRPr="009A1018">
              <w:rPr>
                <w:color w:val="000000"/>
              </w:rPr>
              <w:t>1.026</w:t>
            </w:r>
          </w:p>
        </w:tc>
        <w:tc>
          <w:tcPr>
            <w:tcW w:w="1109" w:type="dxa"/>
            <w:tcBorders>
              <w:top w:val="nil"/>
              <w:left w:val="nil"/>
              <w:bottom w:val="single" w:sz="8" w:space="0" w:color="auto"/>
              <w:right w:val="single" w:sz="8" w:space="0" w:color="auto"/>
            </w:tcBorders>
            <w:shd w:val="clear" w:color="auto" w:fill="auto"/>
            <w:noWrap/>
            <w:vAlign w:val="bottom"/>
            <w:hideMark/>
          </w:tcPr>
          <w:p w14:paraId="502FB2D8" w14:textId="77777777" w:rsidR="009A1018" w:rsidRPr="009A1018" w:rsidRDefault="009A1018">
            <w:pPr>
              <w:rPr>
                <w:color w:val="000000"/>
              </w:rPr>
            </w:pPr>
            <w:r w:rsidRPr="009A1018">
              <w:rPr>
                <w:color w:val="000000"/>
              </w:rPr>
              <w:t>tonne/m^3</w:t>
            </w:r>
          </w:p>
        </w:tc>
      </w:tr>
    </w:tbl>
    <w:p w14:paraId="1A1573FD" w14:textId="411A2CF8" w:rsidR="003A33F0" w:rsidRPr="00F616C0" w:rsidRDefault="003A33F0" w:rsidP="003A33F0">
      <w:pPr>
        <w:spacing w:line="360" w:lineRule="auto"/>
        <w:jc w:val="center"/>
      </w:pPr>
    </w:p>
    <w:p w14:paraId="5FBB45E5" w14:textId="155957D1" w:rsidR="00F23EC4" w:rsidRDefault="003A33F0" w:rsidP="00F23EC4">
      <w:pPr>
        <w:spacing w:before="240" w:line="360" w:lineRule="auto"/>
        <w:jc w:val="both"/>
      </w:pPr>
      <w:r w:rsidRPr="00F616C0">
        <w:t xml:space="preserve">Dari data-data yang telah diproses diatas menggunakan bantuan </w:t>
      </w:r>
      <w:r w:rsidRPr="00F616C0">
        <w:rPr>
          <w:i/>
        </w:rPr>
        <w:t xml:space="preserve">software Maxsurf Resistance </w:t>
      </w:r>
      <w:r w:rsidRPr="00F616C0">
        <w:t xml:space="preserve">dengan metode yang ada, maka didapatkan </w:t>
      </w:r>
      <w:r w:rsidR="00F23EC4">
        <w:rPr>
          <w:lang w:val="en-US"/>
        </w:rPr>
        <w:t xml:space="preserve">adanya </w:t>
      </w:r>
      <w:r w:rsidRPr="00F616C0">
        <w:t xml:space="preserve">nilai yang dimiliki model </w:t>
      </w:r>
      <w:r w:rsidRPr="00F616C0">
        <w:rPr>
          <w:i/>
        </w:rPr>
        <w:t xml:space="preserve">Sea Breacher </w:t>
      </w:r>
      <w:r w:rsidRPr="00F616C0">
        <w:t>tidak memenuhi batasan yang diisyaratkan oleh beberapa metode perhitungan. Hal ini dapat terlihat dari adanya nilai yang menggunakan font berwarna merah maupun jingga pada</w:t>
      </w:r>
      <w:r w:rsidR="00F23EC4">
        <w:rPr>
          <w:lang w:val="en-US"/>
        </w:rPr>
        <w:t xml:space="preserve"> tabel</w:t>
      </w:r>
      <w:r w:rsidRPr="00F616C0">
        <w:t xml:space="preserve"> di</w:t>
      </w:r>
      <w:r w:rsidR="00F23EC4">
        <w:rPr>
          <w:lang w:val="en-US"/>
        </w:rPr>
        <w:t xml:space="preserve"> </w:t>
      </w:r>
      <w:r w:rsidRPr="00F616C0">
        <w:t xml:space="preserve">atas. </w:t>
      </w:r>
    </w:p>
    <w:p w14:paraId="4F4D5A7C" w14:textId="77777777" w:rsidR="00F23EC4" w:rsidRDefault="00F23EC4">
      <w:r>
        <w:br w:type="page"/>
      </w:r>
    </w:p>
    <w:p w14:paraId="10FA9B97" w14:textId="42A1CB88" w:rsidR="009865F4" w:rsidRPr="00F616C0" w:rsidRDefault="00F46A8B" w:rsidP="009865F4">
      <w:pPr>
        <w:pStyle w:val="Heading2"/>
        <w:tabs>
          <w:tab w:val="clear" w:pos="680"/>
        </w:tabs>
        <w:spacing w:after="0" w:line="360" w:lineRule="auto"/>
        <w:ind w:left="720" w:hanging="720"/>
        <w:rPr>
          <w:noProof w:val="0"/>
          <w:lang w:val="id-ID"/>
        </w:rPr>
      </w:pPr>
      <w:bookmarkStart w:id="167" w:name="_Toc519680341"/>
      <w:r w:rsidRPr="00F616C0">
        <w:rPr>
          <w:noProof w:val="0"/>
          <w:lang w:val="id-ID"/>
        </w:rPr>
        <w:lastRenderedPageBreak/>
        <w:t xml:space="preserve">Pembahasan Perbandingan </w:t>
      </w:r>
      <w:r w:rsidR="008F7E2D" w:rsidRPr="00F616C0">
        <w:rPr>
          <w:noProof w:val="0"/>
          <w:lang w:val="id-ID"/>
        </w:rPr>
        <w:t xml:space="preserve">Bentuk </w:t>
      </w:r>
      <w:r w:rsidRPr="00F616C0">
        <w:rPr>
          <w:noProof w:val="0"/>
          <w:lang w:val="id-ID"/>
        </w:rPr>
        <w:t>Desain</w:t>
      </w:r>
      <w:bookmarkEnd w:id="167"/>
    </w:p>
    <w:p w14:paraId="0078C649" w14:textId="38A8A8BB" w:rsidR="000D7BA5" w:rsidRPr="004D0817" w:rsidRDefault="00E92AC7" w:rsidP="004D0817">
      <w:pPr>
        <w:spacing w:after="240" w:line="360" w:lineRule="auto"/>
        <w:jc w:val="both"/>
        <w:rPr>
          <w:b/>
          <w:lang w:val="en-US"/>
        </w:rPr>
      </w:pPr>
      <w:r w:rsidRPr="00F616C0">
        <w:t xml:space="preserve">Pada sub bab ini penulis akan membahas tentang perbandingan </w:t>
      </w:r>
      <w:r w:rsidR="00E11B6B">
        <w:rPr>
          <w:lang w:val="en-US"/>
        </w:rPr>
        <w:t>seluruh</w:t>
      </w:r>
      <w:r w:rsidRPr="00F616C0">
        <w:t xml:space="preserve"> bentuk model desain yang telah dihitung besaran hambatannya menggunakan metode pilihan</w:t>
      </w:r>
      <w:r w:rsidR="00207471">
        <w:rPr>
          <w:lang w:val="en-US"/>
        </w:rPr>
        <w:t>. Dimana metode</w:t>
      </w:r>
      <w:r w:rsidRPr="00F616C0">
        <w:t xml:space="preserve"> yang sesuai dengan batasan </w:t>
      </w:r>
      <w:r w:rsidR="00207471">
        <w:rPr>
          <w:lang w:val="en-US"/>
        </w:rPr>
        <w:t xml:space="preserve">ukuran </w:t>
      </w:r>
      <w:r w:rsidRPr="00F616C0">
        <w:t xml:space="preserve">yang diisyratkan </w:t>
      </w:r>
      <w:r w:rsidR="00207471">
        <w:rPr>
          <w:lang w:val="en-US"/>
        </w:rPr>
        <w:t xml:space="preserve">serta dapat diaplikasikan </w:t>
      </w:r>
      <w:r w:rsidR="00207471">
        <w:t>kepada kedua bentuk</w:t>
      </w:r>
      <w:r w:rsidR="00207471">
        <w:rPr>
          <w:lang w:val="en-US"/>
        </w:rPr>
        <w:t xml:space="preserve"> model</w:t>
      </w:r>
      <w:r w:rsidR="00207471">
        <w:t xml:space="preserve"> desain adalah Metode Analisis </w:t>
      </w:r>
      <w:r w:rsidR="00207471" w:rsidRPr="00207471">
        <w:rPr>
          <w:i/>
        </w:rPr>
        <w:t>Slender Body</w:t>
      </w:r>
      <w:r w:rsidR="00207471">
        <w:rPr>
          <w:i/>
          <w:lang w:val="en-US"/>
        </w:rPr>
        <w:t>.</w:t>
      </w:r>
      <w:r w:rsidR="004D0817">
        <w:rPr>
          <w:b/>
          <w:lang w:val="en-US"/>
        </w:rPr>
        <w:t xml:space="preserve"> </w:t>
      </w:r>
      <w:r w:rsidR="000D7BA5" w:rsidRPr="00F616C0">
        <w:t>Berikut ini adalah perbandingan kedua hasil simulasi dari model A dan B</w:t>
      </w:r>
      <w:r w:rsidR="000B6739">
        <w:rPr>
          <w:lang w:val="en-US"/>
        </w:rPr>
        <w:t xml:space="preserve"> beserta variasi ukuran L nya</w:t>
      </w:r>
      <w:r w:rsidR="000D7BA5" w:rsidRPr="00F616C0">
        <w:t xml:space="preserve"> menggunakan metode </w:t>
      </w:r>
      <w:r w:rsidR="000D7BA5" w:rsidRPr="00F616C0">
        <w:rPr>
          <w:i/>
        </w:rPr>
        <w:t>Slender Body</w:t>
      </w:r>
      <w:r w:rsidR="000D7BA5" w:rsidRPr="00F616C0">
        <w:t xml:space="preserve"> yang dibantu dengan penggunaan </w:t>
      </w:r>
      <w:r w:rsidR="000D7BA5" w:rsidRPr="00F616C0">
        <w:rPr>
          <w:i/>
        </w:rPr>
        <w:t>software Maxsurf Resistance</w:t>
      </w:r>
      <w:r w:rsidR="000D7BA5" w:rsidRPr="00F616C0">
        <w:t xml:space="preserve">. Adapun perbandingan di bawah ini akan disajikan dalam bentuk grafik yang membahas beberapa koefisien hambatan satu persatu, dimana koefisien tersebut mempengaruhi besarnya hambatan kapal berdasarkan metode </w:t>
      </w:r>
      <w:r w:rsidR="000D7BA5" w:rsidRPr="00F616C0">
        <w:rPr>
          <w:i/>
        </w:rPr>
        <w:t>Slender Body</w:t>
      </w:r>
      <w:r w:rsidR="000D7BA5" w:rsidRPr="00F616C0">
        <w:t>.</w:t>
      </w:r>
    </w:p>
    <w:p w14:paraId="345B8718" w14:textId="3C8FCF62" w:rsidR="000D7BA5" w:rsidRPr="00F616C0" w:rsidRDefault="000D7BA5" w:rsidP="004D0817">
      <w:pPr>
        <w:pStyle w:val="Heading3"/>
      </w:pPr>
      <w:bookmarkStart w:id="168" w:name="_Toc519680342"/>
      <w:r w:rsidRPr="00F616C0">
        <w:t xml:space="preserve">Koefisien Hambatan </w:t>
      </w:r>
      <w:r w:rsidR="005175EB" w:rsidRPr="00F616C0">
        <w:t>Sisa (</w:t>
      </w:r>
      <w:r w:rsidR="005175EB" w:rsidRPr="00F616C0">
        <w:rPr>
          <w:i/>
        </w:rPr>
        <w:t>Residuary)</w:t>
      </w:r>
      <w:bookmarkEnd w:id="168"/>
      <w:r w:rsidR="005175EB" w:rsidRPr="00F616C0">
        <w:t xml:space="preserve"> </w:t>
      </w:r>
    </w:p>
    <w:p w14:paraId="05A5FAF3" w14:textId="3F2A5012" w:rsidR="005175EB" w:rsidRDefault="005175EB" w:rsidP="00186A2D">
      <w:pPr>
        <w:spacing w:line="360" w:lineRule="auto"/>
        <w:ind w:firstLine="720"/>
        <w:jc w:val="both"/>
        <w:rPr>
          <w:rFonts w:eastAsiaTheme="majorEastAsia" w:cstheme="majorBidi"/>
          <w:iCs/>
          <w:lang w:val="en-US"/>
        </w:rPr>
      </w:pPr>
      <w:r w:rsidRPr="00F616C0">
        <w:rPr>
          <w:rFonts w:eastAsiaTheme="majorEastAsia" w:cstheme="majorBidi"/>
          <w:iCs/>
        </w:rPr>
        <w:t xml:space="preserve">Definisi dari hambatan sisa atau </w:t>
      </w:r>
      <w:r w:rsidRPr="00F616C0">
        <w:rPr>
          <w:rFonts w:eastAsiaTheme="majorEastAsia" w:cstheme="majorBidi"/>
          <w:i/>
          <w:iCs/>
        </w:rPr>
        <w:t>residuary resistance</w:t>
      </w:r>
      <w:r w:rsidRPr="00F616C0">
        <w:rPr>
          <w:rFonts w:eastAsiaTheme="majorEastAsia" w:cstheme="majorBidi"/>
          <w:iCs/>
        </w:rPr>
        <w:t xml:space="preserve"> merupakan hasil pengurangan hambatan total dengan hambatan gesek atau </w:t>
      </w:r>
      <w:r w:rsidRPr="00F616C0">
        <w:rPr>
          <w:rFonts w:eastAsiaTheme="majorEastAsia" w:cstheme="majorBidi"/>
          <w:i/>
          <w:iCs/>
        </w:rPr>
        <w:t>frictional resistance.</w:t>
      </w:r>
      <w:r w:rsidRPr="00F616C0">
        <w:rPr>
          <w:rFonts w:eastAsiaTheme="majorEastAsia" w:cstheme="majorBidi"/>
          <w:iCs/>
        </w:rPr>
        <w:t xml:space="preserve"> Dimana hambatan ini meliputi beberapa komponen seperti </w:t>
      </w:r>
      <w:r w:rsidRPr="00F616C0">
        <w:rPr>
          <w:rFonts w:eastAsiaTheme="majorEastAsia" w:cstheme="majorBidi"/>
          <w:i/>
          <w:iCs/>
        </w:rPr>
        <w:t xml:space="preserve">wave making energy, eddy </w:t>
      </w:r>
      <w:r w:rsidRPr="00F616C0">
        <w:rPr>
          <w:rFonts w:eastAsiaTheme="majorEastAsia" w:cstheme="majorBidi"/>
          <w:iCs/>
        </w:rPr>
        <w:t xml:space="preserve">dan </w:t>
      </w:r>
      <w:r w:rsidRPr="00F616C0">
        <w:rPr>
          <w:rFonts w:eastAsiaTheme="majorEastAsia" w:cstheme="majorBidi"/>
          <w:i/>
          <w:iCs/>
        </w:rPr>
        <w:t>viscous energy losses</w:t>
      </w:r>
      <w:r w:rsidRPr="00F616C0">
        <w:rPr>
          <w:rFonts w:eastAsiaTheme="majorEastAsia" w:cstheme="majorBidi"/>
          <w:iCs/>
        </w:rPr>
        <w:t>.</w:t>
      </w:r>
      <w:r w:rsidR="00F616C0">
        <w:rPr>
          <w:rFonts w:eastAsiaTheme="majorEastAsia" w:cstheme="majorBidi"/>
          <w:iCs/>
          <w:lang w:val="en-US"/>
        </w:rPr>
        <w:t xml:space="preserve"> Pada perhitungan hambatan menggunakan metode yang kedua yakni </w:t>
      </w:r>
      <w:r w:rsidR="00F616C0" w:rsidRPr="00F616C0">
        <w:rPr>
          <w:rFonts w:eastAsiaTheme="majorEastAsia" w:cstheme="majorBidi"/>
          <w:i/>
          <w:iCs/>
          <w:lang w:val="en-US"/>
        </w:rPr>
        <w:t>slender body</w:t>
      </w:r>
      <w:r w:rsidR="00F616C0">
        <w:rPr>
          <w:rFonts w:eastAsiaTheme="majorEastAsia" w:cstheme="majorBidi"/>
          <w:i/>
          <w:iCs/>
          <w:lang w:val="en-US"/>
        </w:rPr>
        <w:t xml:space="preserve">, </w:t>
      </w:r>
      <w:r w:rsidR="00F616C0" w:rsidRPr="00F616C0">
        <w:rPr>
          <w:rFonts w:eastAsiaTheme="majorEastAsia" w:cstheme="majorBidi"/>
          <w:iCs/>
          <w:lang w:val="en-US"/>
        </w:rPr>
        <w:t>terdapat</w:t>
      </w:r>
      <w:r w:rsidR="00F616C0">
        <w:rPr>
          <w:rFonts w:eastAsiaTheme="majorEastAsia" w:cstheme="majorBidi"/>
          <w:iCs/>
          <w:lang w:val="en-US"/>
        </w:rPr>
        <w:t xml:space="preserve"> perbedaan signifikan terkait bentuk daripada grafik yang dihasilkan oleh metode ini apabila dibandingkan</w:t>
      </w:r>
      <w:r w:rsidR="00186A2D">
        <w:rPr>
          <w:rFonts w:eastAsiaTheme="majorEastAsia" w:cstheme="majorBidi"/>
          <w:iCs/>
          <w:lang w:val="en-US"/>
        </w:rPr>
        <w:t xml:space="preserve"> dengan metode perhitungan sebelumnya yakni metode Holtrop.</w:t>
      </w:r>
    </w:p>
    <w:p w14:paraId="708B02D4" w14:textId="3DCD994B" w:rsidR="001450AA" w:rsidRDefault="00186A2D" w:rsidP="001450AA">
      <w:pPr>
        <w:spacing w:after="240" w:line="360" w:lineRule="auto"/>
        <w:ind w:firstLine="720"/>
        <w:jc w:val="both"/>
        <w:rPr>
          <w:lang w:val="en-US"/>
        </w:rPr>
      </w:pPr>
      <w:r w:rsidRPr="005B7846">
        <w:rPr>
          <w:lang w:val="en-US"/>
        </w:rPr>
        <w:t xml:space="preserve">Pada </w:t>
      </w:r>
      <w:r w:rsidR="00D32DFA" w:rsidRPr="00D32DFA">
        <w:rPr>
          <w:lang w:val="en-US"/>
        </w:rPr>
        <w:fldChar w:fldCharType="begin"/>
      </w:r>
      <w:r w:rsidR="00D32DFA" w:rsidRPr="00D32DFA">
        <w:rPr>
          <w:lang w:val="en-US"/>
        </w:rPr>
        <w:instrText xml:space="preserve"> REF _Ref519576062 \h  \* MERGEFORMAT </w:instrText>
      </w:r>
      <w:r w:rsidR="00D32DFA" w:rsidRPr="00D32DFA">
        <w:rPr>
          <w:lang w:val="en-US"/>
        </w:rPr>
      </w:r>
      <w:r w:rsidR="00D32DFA" w:rsidRPr="00D32DFA">
        <w:rPr>
          <w:lang w:val="en-US"/>
        </w:rPr>
        <w:fldChar w:fldCharType="separate"/>
      </w:r>
      <w:r w:rsidR="0072435B" w:rsidRPr="0072435B">
        <w:t xml:space="preserve">Gambar </w:t>
      </w:r>
      <w:r w:rsidR="0072435B" w:rsidRPr="0072435B">
        <w:rPr>
          <w:noProof/>
        </w:rPr>
        <w:t>V</w:t>
      </w:r>
      <w:r w:rsidR="0072435B" w:rsidRPr="0072435B">
        <w:t>.</w:t>
      </w:r>
      <w:r w:rsidR="0072435B" w:rsidRPr="0072435B">
        <w:rPr>
          <w:noProof/>
        </w:rPr>
        <w:t>9</w:t>
      </w:r>
      <w:r w:rsidR="00D32DFA" w:rsidRPr="00D32DFA">
        <w:rPr>
          <w:lang w:val="en-US"/>
        </w:rPr>
        <w:fldChar w:fldCharType="end"/>
      </w:r>
      <w:r w:rsidR="00D32DFA">
        <w:rPr>
          <w:lang w:val="en-US"/>
        </w:rPr>
        <w:t xml:space="preserve"> </w:t>
      </w:r>
      <w:r w:rsidRPr="005B7846">
        <w:rPr>
          <w:lang w:val="en-US"/>
        </w:rPr>
        <w:t xml:space="preserve">grafik hasil perhitungan koefisien hambatan sisa atau </w:t>
      </w:r>
      <w:r w:rsidRPr="005B7846">
        <w:rPr>
          <w:i/>
          <w:lang w:val="en-US"/>
        </w:rPr>
        <w:t>residuary</w:t>
      </w:r>
      <w:r>
        <w:rPr>
          <w:i/>
          <w:lang w:val="en-US"/>
        </w:rPr>
        <w:t xml:space="preserve"> resistance </w:t>
      </w:r>
      <w:r>
        <w:rPr>
          <w:lang w:val="en-US"/>
        </w:rPr>
        <w:t xml:space="preserve">dengan menggunakan metode </w:t>
      </w:r>
      <w:r>
        <w:rPr>
          <w:i/>
          <w:lang w:val="en-US"/>
        </w:rPr>
        <w:t>slender body,</w:t>
      </w:r>
      <w:r>
        <w:rPr>
          <w:lang w:val="en-US"/>
        </w:rPr>
        <w:t xml:space="preserve"> grafik terlihat mengalami naik turun yang tidak beraturan mulai kecepatan awal hingga mencapai titik </w:t>
      </w:r>
      <w:r>
        <w:rPr>
          <w:i/>
          <w:lang w:val="en-US"/>
        </w:rPr>
        <w:t>Froude Number</w:t>
      </w:r>
      <w:r>
        <w:rPr>
          <w:lang w:val="en-US"/>
        </w:rPr>
        <w:t xml:space="preserve"> tertentu. Terlihat pada grafik dibawah ini </w:t>
      </w:r>
      <w:r w:rsidR="003C433A">
        <w:rPr>
          <w:lang w:val="en-US"/>
        </w:rPr>
        <w:t xml:space="preserve">nilai koefisien dari kedua bentuk model mengalami kenaikan terakhir setelah mengalami naik turun yang tidak stabil sebelum Fn 0,4. Lalu berangsur-angsur nilainya menurun setelah mencapai titik puncak pada masing masing model seiring dengan bertambahnya kecepatan, dalam hal ini diwakili oleh </w:t>
      </w:r>
      <w:r w:rsidR="003C433A" w:rsidRPr="003C433A">
        <w:rPr>
          <w:i/>
          <w:lang w:val="en-US"/>
        </w:rPr>
        <w:t>Froude</w:t>
      </w:r>
      <w:r w:rsidR="003C433A">
        <w:rPr>
          <w:i/>
          <w:lang w:val="en-US"/>
        </w:rPr>
        <w:t xml:space="preserve"> Number</w:t>
      </w:r>
      <w:r w:rsidR="003C433A">
        <w:rPr>
          <w:lang w:val="en-US"/>
        </w:rPr>
        <w:t>.</w:t>
      </w:r>
    </w:p>
    <w:p w14:paraId="0EA69323" w14:textId="68025009" w:rsidR="005B7846" w:rsidRDefault="009A1018" w:rsidP="001450AA">
      <w:pPr>
        <w:spacing w:line="360" w:lineRule="auto"/>
        <w:ind w:firstLine="720"/>
        <w:jc w:val="both"/>
      </w:pPr>
      <w:r w:rsidRPr="009A1018">
        <w:rPr>
          <w:noProof/>
          <w:lang w:val="en-US"/>
        </w:rPr>
        <w:lastRenderedPageBreak/>
        <w:t xml:space="preserve"> </w:t>
      </w:r>
      <w:r>
        <w:rPr>
          <w:noProof/>
          <w:lang w:val="en-US"/>
        </w:rPr>
        <w:drawing>
          <wp:inline distT="0" distB="0" distL="0" distR="0" wp14:anchorId="096E934D" wp14:editId="2599FA18">
            <wp:extent cx="5943600" cy="3657600"/>
            <wp:effectExtent l="0" t="0" r="0" b="0"/>
            <wp:docPr id="236660" name="Chart 2366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1F8B2D99" w14:textId="1582D56B" w:rsidR="00C91145" w:rsidRPr="00D32DFA" w:rsidRDefault="00D32DFA" w:rsidP="00D32DFA">
      <w:pPr>
        <w:pStyle w:val="Caption"/>
        <w:jc w:val="center"/>
        <w:rPr>
          <w:b w:val="0"/>
          <w:sz w:val="24"/>
          <w:szCs w:val="24"/>
          <w:lang w:val="en-US"/>
        </w:rPr>
      </w:pPr>
      <w:bookmarkStart w:id="169" w:name="_Ref519576062"/>
      <w:bookmarkStart w:id="170" w:name="_Toc516186766"/>
      <w:bookmarkStart w:id="171" w:name="_Toc520140892"/>
      <w:r w:rsidRPr="00D32DFA">
        <w:rPr>
          <w:b w:val="0"/>
          <w:sz w:val="24"/>
          <w:szCs w:val="24"/>
        </w:rPr>
        <w:t xml:space="preserve">Gambar </w:t>
      </w:r>
      <w:r w:rsidRPr="00D32DFA">
        <w:rPr>
          <w:b w:val="0"/>
          <w:sz w:val="24"/>
          <w:szCs w:val="24"/>
        </w:rPr>
        <w:fldChar w:fldCharType="begin"/>
      </w:r>
      <w:r w:rsidRPr="00D32DFA">
        <w:rPr>
          <w:b w:val="0"/>
          <w:sz w:val="24"/>
          <w:szCs w:val="24"/>
        </w:rPr>
        <w:instrText xml:space="preserve"> STYLEREF 1 \s </w:instrText>
      </w:r>
      <w:r w:rsidRPr="00D32DFA">
        <w:rPr>
          <w:b w:val="0"/>
          <w:sz w:val="24"/>
          <w:szCs w:val="24"/>
        </w:rPr>
        <w:fldChar w:fldCharType="separate"/>
      </w:r>
      <w:r w:rsidR="0072435B">
        <w:rPr>
          <w:b w:val="0"/>
          <w:noProof/>
          <w:sz w:val="24"/>
          <w:szCs w:val="24"/>
        </w:rPr>
        <w:t>V</w:t>
      </w:r>
      <w:r w:rsidRPr="00D32DFA">
        <w:rPr>
          <w:b w:val="0"/>
          <w:sz w:val="24"/>
          <w:szCs w:val="24"/>
        </w:rPr>
        <w:fldChar w:fldCharType="end"/>
      </w:r>
      <w:r w:rsidRPr="00D32DFA">
        <w:rPr>
          <w:b w:val="0"/>
          <w:sz w:val="24"/>
          <w:szCs w:val="24"/>
        </w:rPr>
        <w:t>.</w:t>
      </w:r>
      <w:r w:rsidRPr="00D32DFA">
        <w:rPr>
          <w:b w:val="0"/>
          <w:sz w:val="24"/>
          <w:szCs w:val="24"/>
        </w:rPr>
        <w:fldChar w:fldCharType="begin"/>
      </w:r>
      <w:r w:rsidRPr="00D32DFA">
        <w:rPr>
          <w:b w:val="0"/>
          <w:sz w:val="24"/>
          <w:szCs w:val="24"/>
        </w:rPr>
        <w:instrText xml:space="preserve"> SEQ Gambar \* ARABIC \s 1 </w:instrText>
      </w:r>
      <w:r w:rsidRPr="00D32DFA">
        <w:rPr>
          <w:b w:val="0"/>
          <w:sz w:val="24"/>
          <w:szCs w:val="24"/>
        </w:rPr>
        <w:fldChar w:fldCharType="separate"/>
      </w:r>
      <w:r w:rsidR="0072435B">
        <w:rPr>
          <w:b w:val="0"/>
          <w:noProof/>
          <w:sz w:val="24"/>
          <w:szCs w:val="24"/>
        </w:rPr>
        <w:t>9</w:t>
      </w:r>
      <w:r w:rsidRPr="00D32DFA">
        <w:rPr>
          <w:b w:val="0"/>
          <w:sz w:val="24"/>
          <w:szCs w:val="24"/>
        </w:rPr>
        <w:fldChar w:fldCharType="end"/>
      </w:r>
      <w:bookmarkEnd w:id="169"/>
      <w:r w:rsidR="005B7846" w:rsidRPr="00D32DFA">
        <w:rPr>
          <w:b w:val="0"/>
          <w:sz w:val="24"/>
          <w:szCs w:val="24"/>
          <w:lang w:val="en-US"/>
        </w:rPr>
        <w:t xml:space="preserve"> Grafik </w:t>
      </w:r>
      <w:r w:rsidR="005B7846" w:rsidRPr="00D32DFA">
        <w:rPr>
          <w:b w:val="0"/>
          <w:i/>
          <w:sz w:val="24"/>
          <w:szCs w:val="24"/>
          <w:lang w:val="en-US"/>
        </w:rPr>
        <w:t>Slender Body Residuary Resistance Coefficient</w:t>
      </w:r>
      <w:bookmarkEnd w:id="170"/>
      <w:bookmarkEnd w:id="171"/>
    </w:p>
    <w:p w14:paraId="3C16DF50" w14:textId="08E92E56" w:rsidR="00BC04BD" w:rsidRDefault="000D7BA5" w:rsidP="004D0817">
      <w:pPr>
        <w:pStyle w:val="Heading3"/>
        <w:rPr>
          <w:i/>
        </w:rPr>
      </w:pPr>
      <w:bookmarkStart w:id="172" w:name="_Toc519680343"/>
      <w:r w:rsidRPr="00F616C0">
        <w:t xml:space="preserve">Koefisien Hambatan </w:t>
      </w:r>
      <w:r w:rsidR="005175EB" w:rsidRPr="00F616C0">
        <w:rPr>
          <w:i/>
        </w:rPr>
        <w:t>Total Bare Hull</w:t>
      </w:r>
      <w:bookmarkEnd w:id="172"/>
    </w:p>
    <w:p w14:paraId="33387F03" w14:textId="5481DA33" w:rsidR="00BC04BD" w:rsidRPr="00BC04BD" w:rsidRDefault="00631E57" w:rsidP="00BC04BD">
      <w:pPr>
        <w:spacing w:after="240" w:line="360" w:lineRule="auto"/>
        <w:ind w:firstLine="720"/>
        <w:jc w:val="both"/>
        <w:rPr>
          <w:rFonts w:eastAsiaTheme="majorEastAsia"/>
        </w:rPr>
      </w:pPr>
      <w:r w:rsidRPr="00631E57">
        <w:rPr>
          <w:rFonts w:eastAsiaTheme="majorEastAsia"/>
          <w:lang w:val="en-US"/>
        </w:rPr>
        <w:t xml:space="preserve">Tidak jauh berbeda </w:t>
      </w:r>
      <w:r>
        <w:rPr>
          <w:rFonts w:eastAsiaTheme="majorEastAsia"/>
          <w:lang w:val="en-US"/>
        </w:rPr>
        <w:t>dengan</w:t>
      </w:r>
      <w:r w:rsidR="00343F11">
        <w:rPr>
          <w:rFonts w:eastAsiaTheme="majorEastAsia"/>
          <w:lang w:val="en-US"/>
        </w:rPr>
        <w:t xml:space="preserve"> hasil perhitungan koefisen hambatan sisa, pada perhitungan koefisen hambatan </w:t>
      </w:r>
      <w:r w:rsidR="00343F11">
        <w:rPr>
          <w:rFonts w:eastAsiaTheme="majorEastAsia"/>
          <w:i/>
          <w:lang w:val="en-US"/>
        </w:rPr>
        <w:t>total bare hull</w:t>
      </w:r>
      <w:r w:rsidR="00343F11">
        <w:rPr>
          <w:rFonts w:eastAsiaTheme="majorEastAsia"/>
          <w:lang w:val="en-US"/>
        </w:rPr>
        <w:t xml:space="preserve"> </w:t>
      </w:r>
      <w:r w:rsidR="00815F9E">
        <w:rPr>
          <w:rFonts w:eastAsiaTheme="majorEastAsia"/>
          <w:lang w:val="en-US"/>
        </w:rPr>
        <w:t xml:space="preserve">menggunakan metode </w:t>
      </w:r>
      <w:r w:rsidR="00815F9E">
        <w:rPr>
          <w:rFonts w:eastAsiaTheme="majorEastAsia"/>
          <w:i/>
          <w:lang w:val="en-US"/>
        </w:rPr>
        <w:t xml:space="preserve">slender body </w:t>
      </w:r>
      <w:r w:rsidR="00815F9E">
        <w:rPr>
          <w:rFonts w:eastAsiaTheme="majorEastAsia"/>
          <w:lang w:val="en-US"/>
        </w:rPr>
        <w:t xml:space="preserve">menghasilkan bentuk grafik yang naik turun secara tidak beraturan mulai kecepatan awal hingga mencapai kecepatan tertentu. Hambatan </w:t>
      </w:r>
      <w:r w:rsidR="00815F9E" w:rsidRPr="00815F9E">
        <w:rPr>
          <w:rFonts w:eastAsiaTheme="majorEastAsia"/>
          <w:i/>
          <w:lang w:val="en-US"/>
        </w:rPr>
        <w:t>total bare hull</w:t>
      </w:r>
      <w:r w:rsidR="00815F9E">
        <w:rPr>
          <w:rFonts w:eastAsiaTheme="majorEastAsia"/>
          <w:lang w:val="en-US"/>
        </w:rPr>
        <w:t xml:space="preserve"> mencapai bentuk yang grafik yang stabil pada saat </w:t>
      </w:r>
      <w:r w:rsidR="00815F9E">
        <w:rPr>
          <w:rFonts w:eastAsiaTheme="majorEastAsia"/>
          <w:i/>
          <w:lang w:val="en-US"/>
        </w:rPr>
        <w:t xml:space="preserve">Froude Number </w:t>
      </w:r>
      <w:r w:rsidR="00815F9E">
        <w:rPr>
          <w:rFonts w:eastAsiaTheme="majorEastAsia"/>
          <w:lang w:val="en-US"/>
        </w:rPr>
        <w:t xml:space="preserve">mendekati nilai 0,4. Dimana nilai koefisien tersebut pada masing-masing model mencapai puncak tertingginya </w:t>
      </w:r>
      <w:r w:rsidR="002C1ED5">
        <w:rPr>
          <w:rFonts w:eastAsiaTheme="majorEastAsia"/>
          <w:lang w:val="en-US"/>
        </w:rPr>
        <w:t xml:space="preserve">yang terakhir kali </w:t>
      </w:r>
      <w:r w:rsidR="00815F9E">
        <w:rPr>
          <w:rFonts w:eastAsiaTheme="majorEastAsia"/>
          <w:lang w:val="en-US"/>
        </w:rPr>
        <w:t>sebelum mengalami penurunan yang stabil seiring bertambahnya kecepatan dalam hal ini ditampilkan</w:t>
      </w:r>
      <w:r w:rsidR="002C1ED5">
        <w:rPr>
          <w:rFonts w:eastAsiaTheme="majorEastAsia"/>
          <w:lang w:val="en-US"/>
        </w:rPr>
        <w:t xml:space="preserve"> pada grafik dibawah</w:t>
      </w:r>
      <w:r w:rsidR="00815F9E">
        <w:rPr>
          <w:rFonts w:eastAsiaTheme="majorEastAsia"/>
          <w:lang w:val="en-US"/>
        </w:rPr>
        <w:t xml:space="preserve"> </w:t>
      </w:r>
      <w:r w:rsidR="002C1ED5">
        <w:rPr>
          <w:rFonts w:eastAsiaTheme="majorEastAsia"/>
          <w:lang w:val="en-US"/>
        </w:rPr>
        <w:t>dengan</w:t>
      </w:r>
      <w:r w:rsidR="00815F9E">
        <w:rPr>
          <w:rFonts w:eastAsiaTheme="majorEastAsia"/>
          <w:lang w:val="en-US"/>
        </w:rPr>
        <w:t xml:space="preserve"> bentuk </w:t>
      </w:r>
      <w:r w:rsidR="00815F9E">
        <w:rPr>
          <w:rFonts w:eastAsiaTheme="majorEastAsia"/>
          <w:i/>
          <w:lang w:val="en-US"/>
        </w:rPr>
        <w:t>Froude Number</w:t>
      </w:r>
      <w:r w:rsidR="002C1ED5">
        <w:rPr>
          <w:rFonts w:eastAsiaTheme="majorEastAsia"/>
          <w:i/>
          <w:lang w:val="en-US"/>
        </w:rPr>
        <w:t>.</w:t>
      </w:r>
    </w:p>
    <w:p w14:paraId="746A483B" w14:textId="3C1FA273" w:rsidR="005B7846" w:rsidRPr="005B7846" w:rsidRDefault="0038083B" w:rsidP="005B7846">
      <w:pPr>
        <w:keepNext/>
        <w:spacing w:line="360" w:lineRule="auto"/>
        <w:jc w:val="center"/>
        <w:rPr>
          <w:sz w:val="32"/>
        </w:rPr>
      </w:pPr>
      <w:r>
        <w:rPr>
          <w:noProof/>
          <w:lang w:val="en-US"/>
        </w:rPr>
        <w:lastRenderedPageBreak/>
        <w:drawing>
          <wp:inline distT="0" distB="0" distL="0" distR="0" wp14:anchorId="47CC8FB5" wp14:editId="08609D68">
            <wp:extent cx="5754414" cy="3216166"/>
            <wp:effectExtent l="0" t="0" r="17780" b="3810"/>
            <wp:docPr id="236662" name="Chart 2366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64AC3CA" w14:textId="3540FE0F" w:rsidR="00ED269C" w:rsidRPr="005B7846" w:rsidRDefault="005B7846" w:rsidP="005B7846">
      <w:pPr>
        <w:pStyle w:val="Caption"/>
        <w:spacing w:after="240"/>
        <w:jc w:val="center"/>
        <w:rPr>
          <w:rFonts w:eastAsiaTheme="majorEastAsia"/>
          <w:b w:val="0"/>
          <w:sz w:val="24"/>
          <w:lang w:val="en-US"/>
        </w:rPr>
      </w:pPr>
      <w:bookmarkStart w:id="173" w:name="_Ref516184839"/>
      <w:bookmarkStart w:id="174" w:name="_Toc516186767"/>
      <w:bookmarkStart w:id="175" w:name="_Toc520140893"/>
      <w:r w:rsidRPr="005B7846">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10</w:t>
      </w:r>
      <w:r w:rsidR="00D32DFA">
        <w:rPr>
          <w:b w:val="0"/>
          <w:sz w:val="24"/>
        </w:rPr>
        <w:fldChar w:fldCharType="end"/>
      </w:r>
      <w:bookmarkEnd w:id="173"/>
      <w:r w:rsidRPr="005B7846">
        <w:rPr>
          <w:b w:val="0"/>
          <w:sz w:val="24"/>
          <w:lang w:val="en-US"/>
        </w:rPr>
        <w:t xml:space="preserve"> </w:t>
      </w:r>
      <w:r>
        <w:rPr>
          <w:b w:val="0"/>
          <w:sz w:val="24"/>
          <w:lang w:val="en-US"/>
        </w:rPr>
        <w:t xml:space="preserve">Grafik </w:t>
      </w:r>
      <w:r w:rsidRPr="005B7846">
        <w:rPr>
          <w:b w:val="0"/>
          <w:i/>
          <w:sz w:val="24"/>
          <w:lang w:val="en-US"/>
        </w:rPr>
        <w:t>Slender Body Bare Hull Resistance Coefficient</w:t>
      </w:r>
      <w:bookmarkEnd w:id="174"/>
      <w:bookmarkEnd w:id="175"/>
    </w:p>
    <w:p w14:paraId="759306DA" w14:textId="6DE79873" w:rsidR="00ED269C" w:rsidRPr="00D32DFA" w:rsidRDefault="00ED269C" w:rsidP="005B7846">
      <w:pPr>
        <w:spacing w:before="240" w:after="240" w:line="360" w:lineRule="auto"/>
        <w:ind w:firstLine="720"/>
        <w:jc w:val="both"/>
        <w:rPr>
          <w:rFonts w:eastAsiaTheme="majorEastAsia" w:cstheme="majorBidi"/>
          <w:iCs/>
          <w:lang w:val="en-US"/>
        </w:rPr>
      </w:pPr>
      <w:r w:rsidRPr="00D32DFA">
        <w:rPr>
          <w:rFonts w:eastAsiaTheme="majorEastAsia" w:cstheme="majorBidi"/>
          <w:iCs/>
          <w:lang w:val="en-US"/>
        </w:rPr>
        <w:t xml:space="preserve">Untuk perbandingan besarnya nilai koefisen </w:t>
      </w:r>
      <w:r w:rsidRPr="00D32DFA">
        <w:rPr>
          <w:rFonts w:eastAsiaTheme="majorEastAsia" w:cstheme="majorBidi"/>
          <w:i/>
          <w:iCs/>
          <w:lang w:val="en-US"/>
        </w:rPr>
        <w:t xml:space="preserve">total bare hull </w:t>
      </w:r>
      <w:r w:rsidRPr="00D32DFA">
        <w:rPr>
          <w:rFonts w:eastAsiaTheme="majorEastAsia" w:cstheme="majorBidi"/>
          <w:iCs/>
          <w:lang w:val="en-US"/>
        </w:rPr>
        <w:t xml:space="preserve">antara Model A dan Model B terlihat dari gambar grafik diatas serta tabel dibawah ini bahwa pada hasil perhitungan nilai koefisien hambatan </w:t>
      </w:r>
      <w:r w:rsidRPr="00D32DFA">
        <w:rPr>
          <w:rFonts w:eastAsiaTheme="majorEastAsia" w:cstheme="majorBidi"/>
          <w:i/>
          <w:iCs/>
          <w:lang w:val="en-US"/>
        </w:rPr>
        <w:t>total</w:t>
      </w:r>
      <w:r w:rsidRPr="00D32DFA">
        <w:rPr>
          <w:rFonts w:eastAsiaTheme="majorEastAsia" w:cstheme="majorBidi"/>
          <w:iCs/>
          <w:lang w:val="en-US"/>
        </w:rPr>
        <w:t xml:space="preserve"> </w:t>
      </w:r>
      <w:r w:rsidRPr="00D32DFA">
        <w:rPr>
          <w:rFonts w:eastAsiaTheme="majorEastAsia" w:cstheme="majorBidi"/>
          <w:i/>
          <w:iCs/>
          <w:lang w:val="en-US"/>
        </w:rPr>
        <w:t>bare hull</w:t>
      </w:r>
      <w:r w:rsidRPr="00D32DFA">
        <w:rPr>
          <w:rFonts w:eastAsiaTheme="majorEastAsia" w:cstheme="majorBidi"/>
          <w:iCs/>
          <w:lang w:val="en-US"/>
        </w:rPr>
        <w:t xml:space="preserve"> dengan metode analisis </w:t>
      </w:r>
      <w:r w:rsidRPr="00D32DFA">
        <w:rPr>
          <w:rFonts w:eastAsiaTheme="majorEastAsia" w:cstheme="majorBidi"/>
          <w:i/>
          <w:iCs/>
          <w:lang w:val="en-US"/>
        </w:rPr>
        <w:t>slender</w:t>
      </w:r>
      <w:r w:rsidR="007E05B1" w:rsidRPr="00D32DFA">
        <w:rPr>
          <w:rFonts w:eastAsiaTheme="majorEastAsia" w:cstheme="majorBidi"/>
          <w:i/>
          <w:iCs/>
          <w:lang w:val="en-US"/>
        </w:rPr>
        <w:t xml:space="preserve"> </w:t>
      </w:r>
      <w:r w:rsidRPr="00D32DFA">
        <w:rPr>
          <w:rFonts w:eastAsiaTheme="majorEastAsia" w:cstheme="majorBidi"/>
          <w:i/>
          <w:iCs/>
          <w:lang w:val="en-US"/>
        </w:rPr>
        <w:t>body</w:t>
      </w:r>
      <w:r w:rsidRPr="00D32DFA">
        <w:rPr>
          <w:rFonts w:eastAsiaTheme="majorEastAsia" w:cstheme="majorBidi"/>
          <w:iCs/>
          <w:lang w:val="en-US"/>
        </w:rPr>
        <w:t xml:space="preserve"> mengalami ketidakteraturan pada kecepatan awal hingga mencapa</w:t>
      </w:r>
      <w:r w:rsidR="005B7846" w:rsidRPr="00D32DFA">
        <w:rPr>
          <w:rFonts w:eastAsiaTheme="majorEastAsia" w:cstheme="majorBidi"/>
          <w:iCs/>
          <w:lang w:val="en-US"/>
        </w:rPr>
        <w:t>i</w:t>
      </w:r>
      <w:r w:rsidRPr="00D32DFA">
        <w:rPr>
          <w:rFonts w:eastAsiaTheme="majorEastAsia" w:cstheme="majorBidi"/>
          <w:iCs/>
          <w:lang w:val="en-US"/>
        </w:rPr>
        <w:t xml:space="preserve"> nilai </w:t>
      </w:r>
      <w:r w:rsidRPr="00D32DFA">
        <w:rPr>
          <w:rFonts w:eastAsiaTheme="majorEastAsia" w:cstheme="majorBidi"/>
          <w:i/>
          <w:iCs/>
          <w:lang w:val="en-US"/>
        </w:rPr>
        <w:t>Froude number</w:t>
      </w:r>
      <w:r w:rsidRPr="00D32DFA">
        <w:rPr>
          <w:rFonts w:eastAsiaTheme="majorEastAsia" w:cstheme="majorBidi"/>
          <w:iCs/>
          <w:lang w:val="en-US"/>
        </w:rPr>
        <w:t xml:space="preserve"> tertentu. Terlihat pada </w:t>
      </w:r>
      <w:r w:rsidR="00D32DFA" w:rsidRPr="00D32DFA">
        <w:rPr>
          <w:rFonts w:eastAsiaTheme="majorEastAsia" w:cstheme="majorBidi"/>
          <w:iCs/>
          <w:lang w:val="en-US"/>
        </w:rPr>
        <w:fldChar w:fldCharType="begin"/>
      </w:r>
      <w:r w:rsidR="00D32DFA" w:rsidRPr="00D32DFA">
        <w:rPr>
          <w:rFonts w:eastAsiaTheme="majorEastAsia" w:cstheme="majorBidi"/>
          <w:iCs/>
          <w:lang w:val="en-US"/>
        </w:rPr>
        <w:instrText xml:space="preserve"> REF _Ref516184839 \h  \* MERGEFORMAT </w:instrText>
      </w:r>
      <w:r w:rsidR="00D32DFA" w:rsidRPr="00D32DFA">
        <w:rPr>
          <w:rFonts w:eastAsiaTheme="majorEastAsia" w:cstheme="majorBidi"/>
          <w:iCs/>
          <w:lang w:val="en-US"/>
        </w:rPr>
      </w:r>
      <w:r w:rsidR="00D32DFA" w:rsidRPr="00D32DFA">
        <w:rPr>
          <w:rFonts w:eastAsiaTheme="majorEastAsia" w:cstheme="majorBidi"/>
          <w:iCs/>
          <w:lang w:val="en-US"/>
        </w:rPr>
        <w:fldChar w:fldCharType="separate"/>
      </w:r>
      <w:r w:rsidR="0072435B" w:rsidRPr="0072435B">
        <w:t xml:space="preserve">Gambar </w:t>
      </w:r>
      <w:r w:rsidR="0072435B" w:rsidRPr="0072435B">
        <w:rPr>
          <w:noProof/>
        </w:rPr>
        <w:t>V</w:t>
      </w:r>
      <w:r w:rsidR="0072435B" w:rsidRPr="0072435B">
        <w:t>.</w:t>
      </w:r>
      <w:r w:rsidR="0072435B" w:rsidRPr="0072435B">
        <w:rPr>
          <w:noProof/>
        </w:rPr>
        <w:t>10</w:t>
      </w:r>
      <w:r w:rsidR="00D32DFA" w:rsidRPr="00D32DFA">
        <w:rPr>
          <w:rFonts w:eastAsiaTheme="majorEastAsia" w:cstheme="majorBidi"/>
          <w:iCs/>
          <w:lang w:val="en-US"/>
        </w:rPr>
        <w:fldChar w:fldCharType="end"/>
      </w:r>
      <w:r w:rsidR="00D32DFA" w:rsidRPr="00D32DFA">
        <w:rPr>
          <w:rFonts w:eastAsiaTheme="majorEastAsia" w:cstheme="majorBidi"/>
          <w:iCs/>
          <w:lang w:val="en-US"/>
        </w:rPr>
        <w:t xml:space="preserve"> </w:t>
      </w:r>
      <w:r w:rsidRPr="00D32DFA">
        <w:rPr>
          <w:rFonts w:eastAsiaTheme="majorEastAsia" w:cstheme="majorBidi"/>
          <w:iCs/>
          <w:lang w:val="en-US"/>
        </w:rPr>
        <w:t xml:space="preserve">dari </w:t>
      </w:r>
      <w:r w:rsidR="00D32DFA">
        <w:rPr>
          <w:rFonts w:eastAsiaTheme="majorEastAsia" w:cstheme="majorBidi"/>
          <w:iCs/>
          <w:lang w:val="en-US"/>
        </w:rPr>
        <w:t>seluruh</w:t>
      </w:r>
      <w:r w:rsidRPr="00D32DFA">
        <w:rPr>
          <w:rFonts w:eastAsiaTheme="majorEastAsia" w:cstheme="majorBidi"/>
          <w:iCs/>
          <w:lang w:val="en-US"/>
        </w:rPr>
        <w:t xml:space="preserve"> model mengalami fluktuasi naik turun membentuk kurva. Hingga pada Fn 0,5 grafik dari kedua mode mulai mengalami penurunan yang teratur seiring bertambahnya nilai </w:t>
      </w:r>
      <w:r w:rsidRPr="00D32DFA">
        <w:rPr>
          <w:rFonts w:eastAsiaTheme="majorEastAsia" w:cstheme="majorBidi"/>
          <w:i/>
          <w:iCs/>
          <w:lang w:val="en-US"/>
        </w:rPr>
        <w:t>Froude number.</w:t>
      </w:r>
    </w:p>
    <w:p w14:paraId="39022EE9" w14:textId="4E8FF925" w:rsidR="000D7BA5" w:rsidRDefault="000D7BA5" w:rsidP="004D0817">
      <w:pPr>
        <w:pStyle w:val="Heading3"/>
        <w:rPr>
          <w:i/>
        </w:rPr>
      </w:pPr>
      <w:bookmarkStart w:id="176" w:name="_Toc519680344"/>
      <w:r w:rsidRPr="00F616C0">
        <w:t xml:space="preserve">Koefisien Hambatan Gelombang </w:t>
      </w:r>
      <w:r w:rsidRPr="00F616C0">
        <w:rPr>
          <w:i/>
        </w:rPr>
        <w:t>(wave</w:t>
      </w:r>
      <w:r w:rsidR="004A067C">
        <w:rPr>
          <w:i/>
        </w:rPr>
        <w:t xml:space="preserve"> resistance</w:t>
      </w:r>
      <w:r w:rsidRPr="00F616C0">
        <w:rPr>
          <w:i/>
        </w:rPr>
        <w:t>)</w:t>
      </w:r>
      <w:bookmarkEnd w:id="176"/>
    </w:p>
    <w:p w14:paraId="58768C91" w14:textId="017E3AB0" w:rsidR="00397B36" w:rsidRDefault="00397B36" w:rsidP="00397B36">
      <w:pPr>
        <w:spacing w:line="360" w:lineRule="auto"/>
        <w:ind w:firstLine="720"/>
        <w:jc w:val="both"/>
      </w:pPr>
      <w:r>
        <w:rPr>
          <w:lang w:val="en-US"/>
        </w:rPr>
        <w:t>K</w:t>
      </w:r>
      <w:r w:rsidRPr="00F616C0">
        <w:t>oefisien hambatan gelombang</w:t>
      </w:r>
      <w:r>
        <w:rPr>
          <w:lang w:val="en-US"/>
        </w:rPr>
        <w:t xml:space="preserve"> atau </w:t>
      </w:r>
      <w:r w:rsidRPr="00397B36">
        <w:rPr>
          <w:i/>
          <w:lang w:val="en-US"/>
        </w:rPr>
        <w:t>wave resistance</w:t>
      </w:r>
      <w:r w:rsidRPr="00F616C0">
        <w:t xml:space="preserve">, </w:t>
      </w:r>
      <w:r>
        <w:rPr>
          <w:lang w:val="en-US"/>
        </w:rPr>
        <w:t xml:space="preserve">merupakan </w:t>
      </w:r>
      <w:r w:rsidRPr="00F616C0">
        <w:t xml:space="preserve">nilai </w:t>
      </w:r>
      <w:r>
        <w:rPr>
          <w:lang w:val="en-US"/>
        </w:rPr>
        <w:t xml:space="preserve">koefisien </w:t>
      </w:r>
      <w:r w:rsidRPr="00F616C0">
        <w:t xml:space="preserve">hambatan yang disebabkan oleh munculnya gelombang dari air tenang </w:t>
      </w:r>
      <w:r>
        <w:rPr>
          <w:lang w:val="en-US"/>
        </w:rPr>
        <w:t>dimana gelombang tersebut dilewati</w:t>
      </w:r>
      <w:r w:rsidRPr="00F616C0">
        <w:t xml:space="preserve"> kapal di bagian depan yang </w:t>
      </w:r>
      <w:r>
        <w:rPr>
          <w:lang w:val="en-US"/>
        </w:rPr>
        <w:t xml:space="preserve">akhirnya menyebabkan </w:t>
      </w:r>
      <w:r w:rsidRPr="00F616C0">
        <w:t>badan kapal</w:t>
      </w:r>
      <w:r>
        <w:t xml:space="preserve"> itu sendi</w:t>
      </w:r>
      <w:r>
        <w:rPr>
          <w:lang w:val="en-US"/>
        </w:rPr>
        <w:t>ri</w:t>
      </w:r>
      <w:r>
        <w:t xml:space="preserve"> </w:t>
      </w:r>
      <w:r w:rsidRPr="00F616C0">
        <w:t>di bagian belakang</w:t>
      </w:r>
      <w:r>
        <w:rPr>
          <w:lang w:val="en-US"/>
        </w:rPr>
        <w:t>nya</w:t>
      </w:r>
      <w:r w:rsidRPr="00F616C0">
        <w:t xml:space="preserve"> terkena gaya. </w:t>
      </w:r>
    </w:p>
    <w:p w14:paraId="629E1228" w14:textId="7387C69A" w:rsidR="00397B36" w:rsidRDefault="00397B36" w:rsidP="00397B36">
      <w:pPr>
        <w:spacing w:line="360" w:lineRule="auto"/>
        <w:ind w:firstLine="720"/>
        <w:jc w:val="both"/>
        <w:rPr>
          <w:lang w:val="en-US"/>
        </w:rPr>
      </w:pPr>
      <w:r>
        <w:rPr>
          <w:lang w:val="en-US"/>
        </w:rPr>
        <w:t xml:space="preserve">Pada perhitungan koefisien hambatan gelombang menggunakan metode </w:t>
      </w:r>
      <w:r>
        <w:rPr>
          <w:i/>
          <w:lang w:val="en-US"/>
        </w:rPr>
        <w:t>slender body</w:t>
      </w:r>
      <w:r>
        <w:rPr>
          <w:lang w:val="en-US"/>
        </w:rPr>
        <w:t xml:space="preserve"> </w:t>
      </w:r>
      <w:r w:rsidR="00994EC1">
        <w:rPr>
          <w:lang w:val="en-US"/>
        </w:rPr>
        <w:t xml:space="preserve">nilai yang dihasilkan oleh metode tersebut ditampilkan dalam bentuk grafik seperti yang terlihat </w:t>
      </w:r>
      <w:r w:rsidR="00994EC1" w:rsidRPr="00D32DFA">
        <w:rPr>
          <w:lang w:val="en-US"/>
        </w:rPr>
        <w:t xml:space="preserve">dalam </w:t>
      </w:r>
      <w:r w:rsidR="00D32DFA" w:rsidRPr="00D32DFA">
        <w:rPr>
          <w:lang w:val="en-US"/>
        </w:rPr>
        <w:fldChar w:fldCharType="begin"/>
      </w:r>
      <w:r w:rsidR="00D32DFA" w:rsidRPr="00D32DFA">
        <w:rPr>
          <w:lang w:val="en-US"/>
        </w:rPr>
        <w:instrText xml:space="preserve"> REF _Ref516184938 \h  \* MERGEFORMAT </w:instrText>
      </w:r>
      <w:r w:rsidR="00D32DFA" w:rsidRPr="00D32DFA">
        <w:rPr>
          <w:lang w:val="en-US"/>
        </w:rPr>
      </w:r>
      <w:r w:rsidR="00D32DFA" w:rsidRPr="00D32DFA">
        <w:rPr>
          <w:lang w:val="en-US"/>
        </w:rPr>
        <w:fldChar w:fldCharType="separate"/>
      </w:r>
      <w:r w:rsidR="0072435B" w:rsidRPr="0072435B">
        <w:t xml:space="preserve">Gambar </w:t>
      </w:r>
      <w:r w:rsidR="0072435B" w:rsidRPr="0072435B">
        <w:rPr>
          <w:noProof/>
        </w:rPr>
        <w:t>V</w:t>
      </w:r>
      <w:r w:rsidR="0072435B" w:rsidRPr="0072435B">
        <w:t>.</w:t>
      </w:r>
      <w:r w:rsidR="0072435B" w:rsidRPr="0072435B">
        <w:rPr>
          <w:noProof/>
        </w:rPr>
        <w:t>11</w:t>
      </w:r>
      <w:r w:rsidR="00D32DFA" w:rsidRPr="00D32DFA">
        <w:rPr>
          <w:lang w:val="en-US"/>
        </w:rPr>
        <w:fldChar w:fldCharType="end"/>
      </w:r>
      <w:r w:rsidR="00D32DFA" w:rsidRPr="00D32DFA">
        <w:rPr>
          <w:lang w:val="en-US"/>
        </w:rPr>
        <w:t xml:space="preserve"> </w:t>
      </w:r>
      <w:r w:rsidR="00994EC1" w:rsidRPr="00D32DFA">
        <w:rPr>
          <w:lang w:val="en-US"/>
        </w:rPr>
        <w:t>dibawah ini. Bentuk grafik yang dihasilkan oleh perhitungan koefisien</w:t>
      </w:r>
      <w:r w:rsidR="00994EC1">
        <w:rPr>
          <w:lang w:val="en-US"/>
        </w:rPr>
        <w:t xml:space="preserve"> hambatan gelombang dengan menggunakan metode </w:t>
      </w:r>
      <w:r w:rsidR="00994EC1">
        <w:rPr>
          <w:i/>
          <w:lang w:val="en-US"/>
        </w:rPr>
        <w:t>slender body</w:t>
      </w:r>
      <w:r w:rsidR="00994EC1">
        <w:rPr>
          <w:lang w:val="en-US"/>
        </w:rPr>
        <w:t xml:space="preserve"> tidak berbeda dengan kedua grafik sebelumnya yakni pada perhitungan koefisien hambatan sisa atau </w:t>
      </w:r>
      <w:r w:rsidR="00994EC1">
        <w:rPr>
          <w:i/>
          <w:lang w:val="en-US"/>
        </w:rPr>
        <w:t>residuary resistance</w:t>
      </w:r>
      <w:r w:rsidR="00994EC1">
        <w:rPr>
          <w:lang w:val="en-US"/>
        </w:rPr>
        <w:t xml:space="preserve"> dan koefisien hambatan </w:t>
      </w:r>
      <w:r w:rsidR="00994EC1">
        <w:rPr>
          <w:i/>
          <w:lang w:val="en-US"/>
        </w:rPr>
        <w:t xml:space="preserve">total bare hull. </w:t>
      </w:r>
      <w:r w:rsidR="00994EC1" w:rsidRPr="00994EC1">
        <w:rPr>
          <w:lang w:val="en-US"/>
        </w:rPr>
        <w:t>Dimana</w:t>
      </w:r>
      <w:r w:rsidR="00994EC1">
        <w:rPr>
          <w:lang w:val="en-US"/>
        </w:rPr>
        <w:t xml:space="preserve"> bentuk grafik yang dihasilkan mengalami fluktuaasi yang tidak beraturan mulai kecepatan awal hingga mencapai</w:t>
      </w:r>
      <w:r w:rsidR="00F215EC">
        <w:rPr>
          <w:lang w:val="en-US"/>
        </w:rPr>
        <w:t xml:space="preserve"> </w:t>
      </w:r>
      <w:r w:rsidR="00F215EC" w:rsidRPr="00F215EC">
        <w:rPr>
          <w:i/>
          <w:lang w:val="en-US"/>
        </w:rPr>
        <w:t>Froude number</w:t>
      </w:r>
      <w:r w:rsidR="00F215EC">
        <w:rPr>
          <w:lang w:val="en-US"/>
        </w:rPr>
        <w:t xml:space="preserve"> tertentu.</w:t>
      </w:r>
    </w:p>
    <w:p w14:paraId="5D9FD9E2" w14:textId="77777777" w:rsidR="00397B36" w:rsidRPr="00397B36" w:rsidRDefault="00397B36" w:rsidP="00397B36"/>
    <w:p w14:paraId="292EBA28" w14:textId="3EA55489" w:rsidR="002D4E51" w:rsidRPr="002D4E51" w:rsidRDefault="007E05B1" w:rsidP="002D4E51">
      <w:pPr>
        <w:keepNext/>
        <w:jc w:val="center"/>
        <w:rPr>
          <w:sz w:val="32"/>
        </w:rPr>
      </w:pPr>
      <w:r>
        <w:rPr>
          <w:noProof/>
          <w:lang w:val="en-US"/>
        </w:rPr>
        <w:drawing>
          <wp:inline distT="0" distB="0" distL="0" distR="0" wp14:anchorId="67A8DE6A" wp14:editId="67948EED">
            <wp:extent cx="5943600" cy="3657600"/>
            <wp:effectExtent l="0" t="0" r="0" b="0"/>
            <wp:docPr id="236664" name="Chart 2366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23CE7252" w14:textId="259A0A63" w:rsidR="00ED269C" w:rsidRPr="002D4E51" w:rsidRDefault="002D4E51" w:rsidP="002D4E51">
      <w:pPr>
        <w:pStyle w:val="Caption"/>
        <w:spacing w:before="240"/>
        <w:jc w:val="center"/>
        <w:rPr>
          <w:b w:val="0"/>
          <w:sz w:val="24"/>
        </w:rPr>
      </w:pPr>
      <w:bookmarkStart w:id="177" w:name="_Ref516184938"/>
      <w:bookmarkStart w:id="178" w:name="_Toc516186768"/>
      <w:bookmarkStart w:id="179" w:name="_Toc520140894"/>
      <w:r w:rsidRPr="002D4E51">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11</w:t>
      </w:r>
      <w:r w:rsidR="00D32DFA">
        <w:rPr>
          <w:b w:val="0"/>
          <w:sz w:val="24"/>
        </w:rPr>
        <w:fldChar w:fldCharType="end"/>
      </w:r>
      <w:bookmarkEnd w:id="177"/>
      <w:r w:rsidRPr="002D4E51">
        <w:rPr>
          <w:b w:val="0"/>
          <w:sz w:val="24"/>
          <w:lang w:val="en-US"/>
        </w:rPr>
        <w:t xml:space="preserve"> Grafik </w:t>
      </w:r>
      <w:r w:rsidRPr="002D4E51">
        <w:rPr>
          <w:b w:val="0"/>
          <w:i/>
          <w:sz w:val="24"/>
          <w:lang w:val="en-US"/>
        </w:rPr>
        <w:t>Slender Body Wave Resistance</w:t>
      </w:r>
      <w:r w:rsidRPr="002D4E51">
        <w:rPr>
          <w:b w:val="0"/>
          <w:sz w:val="24"/>
          <w:lang w:val="en-US"/>
        </w:rPr>
        <w:t xml:space="preserve"> </w:t>
      </w:r>
      <w:r w:rsidRPr="002D4E51">
        <w:rPr>
          <w:b w:val="0"/>
          <w:i/>
          <w:sz w:val="24"/>
          <w:lang w:val="en-US"/>
        </w:rPr>
        <w:t>Coeffcient</w:t>
      </w:r>
      <w:bookmarkEnd w:id="178"/>
      <w:bookmarkEnd w:id="179"/>
    </w:p>
    <w:p w14:paraId="359C59EC" w14:textId="4170F06F" w:rsidR="000D7BA5" w:rsidRDefault="000D7BA5" w:rsidP="004D0817">
      <w:pPr>
        <w:pStyle w:val="Heading3"/>
        <w:rPr>
          <w:i/>
        </w:rPr>
      </w:pPr>
      <w:bookmarkStart w:id="180" w:name="_Toc519680345"/>
      <w:r w:rsidRPr="00F616C0">
        <w:t xml:space="preserve">Koefisien Hambatan Kekentalan </w:t>
      </w:r>
      <w:r w:rsidRPr="00F616C0">
        <w:rPr>
          <w:i/>
        </w:rPr>
        <w:t>(Viscous)</w:t>
      </w:r>
      <w:bookmarkEnd w:id="180"/>
    </w:p>
    <w:p w14:paraId="5BA154C2" w14:textId="77777777" w:rsidR="00FA7563" w:rsidRDefault="00FA7563" w:rsidP="00AD0908">
      <w:pPr>
        <w:spacing w:line="360" w:lineRule="auto"/>
        <w:ind w:firstLine="720"/>
        <w:jc w:val="both"/>
        <w:rPr>
          <w:rFonts w:eastAsiaTheme="majorEastAsia" w:cstheme="majorBidi"/>
          <w:iCs/>
        </w:rPr>
      </w:pPr>
      <w:r w:rsidRPr="00F616C0">
        <w:rPr>
          <w:rFonts w:eastAsiaTheme="majorEastAsia" w:cstheme="majorBidi"/>
          <w:iCs/>
        </w:rPr>
        <w:t xml:space="preserve">Koefisien hambatan kekentalan atau </w:t>
      </w:r>
      <w:r w:rsidRPr="00F616C0">
        <w:rPr>
          <w:rFonts w:eastAsiaTheme="majorEastAsia" w:cstheme="majorBidi"/>
          <w:i/>
          <w:iCs/>
        </w:rPr>
        <w:t>viscous resistance</w:t>
      </w:r>
      <w:r w:rsidRPr="00F616C0">
        <w:rPr>
          <w:rFonts w:eastAsiaTheme="majorEastAsia" w:cstheme="majorBidi"/>
          <w:iCs/>
        </w:rPr>
        <w:t xml:space="preserve"> memiliki keterkaitan yang erat dengan koefisien hambatan gesek, dimana koefisien hambatan kekentalan disebabkan oleh factor kekentalan fluida serta seluruh tekanan yang terjadi akibat turbulensi di sekitar permukaan kulit kapal dibawah garis air yang dilewati oleh kapal.</w:t>
      </w:r>
    </w:p>
    <w:p w14:paraId="5D528E38" w14:textId="28BD3C55" w:rsidR="00AD0908" w:rsidRDefault="00AD0908" w:rsidP="001B21DA">
      <w:pPr>
        <w:spacing w:line="360" w:lineRule="auto"/>
        <w:ind w:firstLine="720"/>
        <w:jc w:val="both"/>
        <w:rPr>
          <w:lang w:val="en-US"/>
        </w:rPr>
      </w:pPr>
      <w:r>
        <w:rPr>
          <w:lang w:val="en-US"/>
        </w:rPr>
        <w:t xml:space="preserve">Adapun bentuk grafik yang diperoleh dari hasil perhitungan koefisien hambatan kekentalan atau </w:t>
      </w:r>
      <w:r w:rsidRPr="00AD0908">
        <w:rPr>
          <w:i/>
          <w:lang w:val="en-US"/>
        </w:rPr>
        <w:t>viscous resistance</w:t>
      </w:r>
      <w:r>
        <w:rPr>
          <w:lang w:val="en-US"/>
        </w:rPr>
        <w:t xml:space="preserve"> melalui metode analisis </w:t>
      </w:r>
      <w:r>
        <w:rPr>
          <w:i/>
          <w:lang w:val="en-US"/>
        </w:rPr>
        <w:t xml:space="preserve">slender body </w:t>
      </w:r>
      <w:r>
        <w:rPr>
          <w:lang w:val="en-US"/>
        </w:rPr>
        <w:t xml:space="preserve">dari kedua bentuk model disajikan dalam gambar dibawah ini. </w:t>
      </w:r>
      <w:r w:rsidR="00FD687F">
        <w:rPr>
          <w:lang w:val="en-US"/>
        </w:rPr>
        <w:t>Terlihat pada</w:t>
      </w:r>
      <w:r w:rsidR="002D4E51">
        <w:rPr>
          <w:lang w:val="en-US"/>
        </w:rPr>
        <w:t xml:space="preserve"> </w:t>
      </w:r>
      <w:r w:rsidR="00D32DFA" w:rsidRPr="00D32DFA">
        <w:rPr>
          <w:lang w:val="en-US"/>
        </w:rPr>
        <w:fldChar w:fldCharType="begin"/>
      </w:r>
      <w:r w:rsidR="00D32DFA" w:rsidRPr="00D32DFA">
        <w:rPr>
          <w:lang w:val="en-US"/>
        </w:rPr>
        <w:instrText xml:space="preserve"> REF _Ref516185019 \h  \* MERGEFORMAT </w:instrText>
      </w:r>
      <w:r w:rsidR="00D32DFA" w:rsidRPr="00D32DFA">
        <w:rPr>
          <w:lang w:val="en-US"/>
        </w:rPr>
      </w:r>
      <w:r w:rsidR="00D32DFA" w:rsidRPr="00D32DFA">
        <w:rPr>
          <w:lang w:val="en-US"/>
        </w:rPr>
        <w:fldChar w:fldCharType="separate"/>
      </w:r>
      <w:r w:rsidR="0072435B" w:rsidRPr="0072435B">
        <w:t xml:space="preserve">Gambar </w:t>
      </w:r>
      <w:r w:rsidR="0072435B" w:rsidRPr="0072435B">
        <w:rPr>
          <w:noProof/>
        </w:rPr>
        <w:t>V</w:t>
      </w:r>
      <w:r w:rsidR="0072435B" w:rsidRPr="0072435B">
        <w:t>.</w:t>
      </w:r>
      <w:r w:rsidR="0072435B" w:rsidRPr="0072435B">
        <w:rPr>
          <w:noProof/>
        </w:rPr>
        <w:t>12</w:t>
      </w:r>
      <w:r w:rsidR="00D32DFA" w:rsidRPr="00D32DFA">
        <w:rPr>
          <w:lang w:val="en-US"/>
        </w:rPr>
        <w:fldChar w:fldCharType="end"/>
      </w:r>
      <w:r w:rsidR="00D32DFA" w:rsidRPr="00D32DFA">
        <w:rPr>
          <w:lang w:val="en-US"/>
        </w:rPr>
        <w:t xml:space="preserve"> </w:t>
      </w:r>
      <w:r w:rsidR="00FD687F" w:rsidRPr="00D32DFA">
        <w:rPr>
          <w:lang w:val="en-US"/>
        </w:rPr>
        <w:t>g</w:t>
      </w:r>
      <w:r w:rsidR="00FD687F">
        <w:rPr>
          <w:lang w:val="en-US"/>
        </w:rPr>
        <w:t xml:space="preserve">rafik nilai koefisien dari kedua model memiliki bentuk yang sama dan sejajar membentuk kurva yang menurun seiring bertambahnya nilai </w:t>
      </w:r>
      <w:r w:rsidR="00FD687F">
        <w:rPr>
          <w:i/>
          <w:lang w:val="en-US"/>
        </w:rPr>
        <w:t>Froude number.</w:t>
      </w:r>
      <w:r w:rsidR="00FD687F">
        <w:rPr>
          <w:lang w:val="en-US"/>
        </w:rPr>
        <w:t xml:space="preserve"> </w:t>
      </w:r>
    </w:p>
    <w:p w14:paraId="0D9E90E3" w14:textId="77777777" w:rsidR="00FA7563" w:rsidRPr="00FA7563" w:rsidRDefault="00FA7563" w:rsidP="00FA7563"/>
    <w:p w14:paraId="56E575DD" w14:textId="0B617199" w:rsidR="002D4E51" w:rsidRPr="002D4E51" w:rsidRDefault="00BB6A1F" w:rsidP="002D4E51">
      <w:pPr>
        <w:keepNext/>
        <w:jc w:val="center"/>
        <w:rPr>
          <w:sz w:val="32"/>
        </w:rPr>
      </w:pPr>
      <w:r w:rsidRPr="00BB6A1F">
        <w:rPr>
          <w:noProof/>
          <w:lang w:val="en-US"/>
        </w:rPr>
        <w:lastRenderedPageBreak/>
        <w:t xml:space="preserve"> </w:t>
      </w:r>
      <w:r>
        <w:rPr>
          <w:noProof/>
          <w:lang w:val="en-US"/>
        </w:rPr>
        <w:drawing>
          <wp:inline distT="0" distB="0" distL="0" distR="0" wp14:anchorId="2EC65C8E" wp14:editId="25F80580">
            <wp:extent cx="5943600" cy="3657600"/>
            <wp:effectExtent l="0" t="0" r="0" b="0"/>
            <wp:docPr id="236665" name="Chart 2366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3936B6AC" w14:textId="4DAC31FB" w:rsidR="00FA7563" w:rsidRPr="002D4E51" w:rsidRDefault="002D4E51" w:rsidP="002D4E51">
      <w:pPr>
        <w:pStyle w:val="Caption"/>
        <w:spacing w:before="240"/>
        <w:jc w:val="center"/>
        <w:rPr>
          <w:b w:val="0"/>
          <w:sz w:val="24"/>
        </w:rPr>
      </w:pPr>
      <w:bookmarkStart w:id="181" w:name="_Ref516185019"/>
      <w:bookmarkStart w:id="182" w:name="_Toc516186769"/>
      <w:bookmarkStart w:id="183" w:name="_Toc520140895"/>
      <w:r w:rsidRPr="002D4E51">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12</w:t>
      </w:r>
      <w:r w:rsidR="00D32DFA">
        <w:rPr>
          <w:b w:val="0"/>
          <w:sz w:val="24"/>
        </w:rPr>
        <w:fldChar w:fldCharType="end"/>
      </w:r>
      <w:bookmarkEnd w:id="181"/>
      <w:r w:rsidRPr="002D4E51">
        <w:rPr>
          <w:b w:val="0"/>
          <w:sz w:val="24"/>
          <w:lang w:val="en-US"/>
        </w:rPr>
        <w:t xml:space="preserve"> Grafik </w:t>
      </w:r>
      <w:r w:rsidRPr="002D4E51">
        <w:rPr>
          <w:b w:val="0"/>
          <w:i/>
          <w:sz w:val="24"/>
          <w:lang w:val="en-US"/>
        </w:rPr>
        <w:t>Slender Body Viscous</w:t>
      </w:r>
      <w:r>
        <w:rPr>
          <w:b w:val="0"/>
          <w:i/>
          <w:sz w:val="24"/>
          <w:lang w:val="en-US"/>
        </w:rPr>
        <w:t xml:space="preserve"> </w:t>
      </w:r>
      <w:r w:rsidRPr="002D4E51">
        <w:rPr>
          <w:b w:val="0"/>
          <w:i/>
          <w:sz w:val="24"/>
          <w:lang w:val="en-US"/>
        </w:rPr>
        <w:t>Resistance Coefficient</w:t>
      </w:r>
      <w:bookmarkEnd w:id="182"/>
      <w:bookmarkEnd w:id="183"/>
    </w:p>
    <w:p w14:paraId="772E6F3F" w14:textId="12EEAB74" w:rsidR="00AD0908" w:rsidRDefault="00AD0908" w:rsidP="004D0817">
      <w:pPr>
        <w:pStyle w:val="Heading3"/>
        <w:rPr>
          <w:i/>
        </w:rPr>
      </w:pPr>
      <w:bookmarkStart w:id="184" w:name="_Toc519680346"/>
      <w:r w:rsidRPr="00F616C0">
        <w:t xml:space="preserve">Koefisien Hambatan Gesek </w:t>
      </w:r>
      <w:r w:rsidRPr="00F616C0">
        <w:rPr>
          <w:i/>
        </w:rPr>
        <w:t>(Friction)</w:t>
      </w:r>
      <w:bookmarkEnd w:id="184"/>
    </w:p>
    <w:p w14:paraId="4B6EAF09" w14:textId="77777777" w:rsidR="00AD0908" w:rsidRDefault="00AD0908" w:rsidP="00E6549C">
      <w:pPr>
        <w:spacing w:line="360" w:lineRule="auto"/>
        <w:ind w:firstLine="720"/>
        <w:jc w:val="both"/>
      </w:pPr>
      <w:r w:rsidRPr="00F616C0">
        <w:t xml:space="preserve">Hambatan gesek atau </w:t>
      </w:r>
      <w:r w:rsidRPr="00F616C0">
        <w:rPr>
          <w:i/>
        </w:rPr>
        <w:t xml:space="preserve">frictional resistance </w:t>
      </w:r>
      <w:r>
        <w:t>merupakan h</w:t>
      </w:r>
      <w:r w:rsidRPr="00F616C0">
        <w:t xml:space="preserve">ambatan yang disebabkan oleh gesekan antara permukaan volume air yang melekat pada permukaan kulit kapal yang terendam. Hal ini nantinya juga akan berkaitan dengan kekentalan </w:t>
      </w:r>
      <w:r w:rsidRPr="00F616C0">
        <w:rPr>
          <w:i/>
        </w:rPr>
        <w:t>(viscous)</w:t>
      </w:r>
      <w:r w:rsidRPr="00F616C0">
        <w:t xml:space="preserve"> air atau fluida yang dilewati kapal tersebut. Adanya pengaruh viskositas atau kekentalan partikel-partikel fluida yang bekerja pada permukaan kulit kapal tadi menyebabkan adanya gaya yang terjadi sehingga muncul nilai hambatan gesek atau </w:t>
      </w:r>
      <w:r w:rsidRPr="00F616C0">
        <w:rPr>
          <w:i/>
        </w:rPr>
        <w:t>frictional resistance</w:t>
      </w:r>
      <w:r w:rsidRPr="00F616C0">
        <w:t xml:space="preserve"> tersebut.</w:t>
      </w:r>
    </w:p>
    <w:p w14:paraId="29D3DF60" w14:textId="1A4F639F" w:rsidR="00E6549C" w:rsidRDefault="00E6549C" w:rsidP="00E6549C">
      <w:pPr>
        <w:spacing w:line="360" w:lineRule="auto"/>
        <w:ind w:firstLine="720"/>
        <w:jc w:val="both"/>
        <w:rPr>
          <w:lang w:val="en-US"/>
        </w:rPr>
      </w:pPr>
      <w:r>
        <w:rPr>
          <w:lang w:val="en-US"/>
        </w:rPr>
        <w:t xml:space="preserve">Apabila diperhatikan dengan seksama, maka akan ditemukan bahwa nilai koefisien hambatan gesek melalui perhitungan analisis </w:t>
      </w:r>
      <w:r>
        <w:rPr>
          <w:i/>
          <w:lang w:val="en-US"/>
        </w:rPr>
        <w:t>slender body</w:t>
      </w:r>
      <w:r>
        <w:rPr>
          <w:lang w:val="en-US"/>
        </w:rPr>
        <w:t xml:space="preserve"> memiliki </w:t>
      </w:r>
      <w:r w:rsidRPr="002D4E51">
        <w:rPr>
          <w:lang w:val="en-US"/>
        </w:rPr>
        <w:t>besaran yang sama persis dengan nilai koefisi</w:t>
      </w:r>
      <w:r w:rsidR="002D4E51" w:rsidRPr="002D4E51">
        <w:rPr>
          <w:lang w:val="en-US"/>
        </w:rPr>
        <w:t xml:space="preserve">en hambatan kekentalan. Seperti terlihat pada </w:t>
      </w:r>
      <w:r w:rsidR="00D32DFA" w:rsidRPr="00D32DFA">
        <w:rPr>
          <w:lang w:val="en-US"/>
        </w:rPr>
        <w:fldChar w:fldCharType="begin"/>
      </w:r>
      <w:r w:rsidR="00D32DFA" w:rsidRPr="00D32DFA">
        <w:rPr>
          <w:lang w:val="en-US"/>
        </w:rPr>
        <w:instrText xml:space="preserve"> REF _Ref516185137 \h  \* MERGEFORMAT </w:instrText>
      </w:r>
      <w:r w:rsidR="00D32DFA" w:rsidRPr="00D32DFA">
        <w:rPr>
          <w:lang w:val="en-US"/>
        </w:rPr>
      </w:r>
      <w:r w:rsidR="00D32DFA" w:rsidRPr="00D32DFA">
        <w:rPr>
          <w:lang w:val="en-US"/>
        </w:rPr>
        <w:fldChar w:fldCharType="separate"/>
      </w:r>
      <w:r w:rsidR="0072435B" w:rsidRPr="0072435B">
        <w:t xml:space="preserve">Gambar </w:t>
      </w:r>
      <w:r w:rsidR="0072435B" w:rsidRPr="0072435B">
        <w:rPr>
          <w:noProof/>
        </w:rPr>
        <w:t>V</w:t>
      </w:r>
      <w:r w:rsidR="0072435B" w:rsidRPr="0072435B">
        <w:t>.</w:t>
      </w:r>
      <w:r w:rsidR="0072435B" w:rsidRPr="0072435B">
        <w:rPr>
          <w:noProof/>
        </w:rPr>
        <w:t>13</w:t>
      </w:r>
      <w:r w:rsidR="00D32DFA" w:rsidRPr="00D32DFA">
        <w:rPr>
          <w:lang w:val="en-US"/>
        </w:rPr>
        <w:fldChar w:fldCharType="end"/>
      </w:r>
      <w:r w:rsidR="002D4E51" w:rsidRPr="00D32DFA">
        <w:rPr>
          <w:lang w:val="en-US"/>
        </w:rPr>
        <w:t xml:space="preserve"> d</w:t>
      </w:r>
      <w:r w:rsidRPr="00D32DFA">
        <w:rPr>
          <w:lang w:val="en-US"/>
        </w:rPr>
        <w:t xml:space="preserve">imana grafik yang dihasilkan membentuk kurva yang nilainya menurun pada saat nilai </w:t>
      </w:r>
      <w:r w:rsidRPr="00D32DFA">
        <w:rPr>
          <w:i/>
          <w:lang w:val="en-US"/>
        </w:rPr>
        <w:t>Froude nu</w:t>
      </w:r>
      <w:r>
        <w:rPr>
          <w:i/>
          <w:lang w:val="en-US"/>
        </w:rPr>
        <w:t xml:space="preserve">mber </w:t>
      </w:r>
      <w:r w:rsidRPr="00E6549C">
        <w:rPr>
          <w:lang w:val="en-US"/>
        </w:rPr>
        <w:t>naik</w:t>
      </w:r>
      <w:r>
        <w:rPr>
          <w:lang w:val="en-US"/>
        </w:rPr>
        <w:t>.</w:t>
      </w:r>
    </w:p>
    <w:p w14:paraId="22A62CD6" w14:textId="34CB04B9" w:rsidR="00E6549C" w:rsidRPr="00E6549C" w:rsidRDefault="00E6549C" w:rsidP="00E6549C">
      <w:pPr>
        <w:spacing w:line="360" w:lineRule="auto"/>
        <w:ind w:firstLine="720"/>
        <w:jc w:val="both"/>
        <w:rPr>
          <w:lang w:val="en-US"/>
        </w:rPr>
      </w:pPr>
    </w:p>
    <w:p w14:paraId="703DBC84" w14:textId="77777777" w:rsidR="00AD0908" w:rsidRPr="00FA7563" w:rsidRDefault="00AD0908" w:rsidP="00AD0908"/>
    <w:p w14:paraId="224D067F" w14:textId="3C170535" w:rsidR="002D4E51" w:rsidRDefault="00BB6A1F" w:rsidP="002D4E51">
      <w:pPr>
        <w:keepNext/>
        <w:jc w:val="center"/>
      </w:pPr>
      <w:r w:rsidRPr="00BB6A1F">
        <w:rPr>
          <w:noProof/>
          <w:lang w:val="en-US"/>
        </w:rPr>
        <w:lastRenderedPageBreak/>
        <w:t xml:space="preserve"> </w:t>
      </w:r>
      <w:r>
        <w:rPr>
          <w:noProof/>
          <w:lang w:val="en-US"/>
        </w:rPr>
        <w:drawing>
          <wp:inline distT="0" distB="0" distL="0" distR="0" wp14:anchorId="56E8F73B" wp14:editId="2B2CCA9D">
            <wp:extent cx="5943600" cy="3657600"/>
            <wp:effectExtent l="0" t="0" r="0" b="0"/>
            <wp:docPr id="236666" name="Chart 2366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B760267" w14:textId="511D1A69" w:rsidR="00281F28" w:rsidRPr="002D4E51" w:rsidRDefault="002D4E51" w:rsidP="002D4E51">
      <w:pPr>
        <w:pStyle w:val="Caption"/>
        <w:spacing w:before="240"/>
        <w:jc w:val="center"/>
        <w:rPr>
          <w:b w:val="0"/>
        </w:rPr>
      </w:pPr>
      <w:bookmarkStart w:id="185" w:name="_Ref516185137"/>
      <w:bookmarkStart w:id="186" w:name="_Toc516186770"/>
      <w:bookmarkStart w:id="187" w:name="_Toc520140896"/>
      <w:r w:rsidRPr="002D4E51">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13</w:t>
      </w:r>
      <w:r w:rsidR="00D32DFA">
        <w:rPr>
          <w:b w:val="0"/>
          <w:sz w:val="24"/>
        </w:rPr>
        <w:fldChar w:fldCharType="end"/>
      </w:r>
      <w:bookmarkEnd w:id="185"/>
      <w:r w:rsidRPr="002D4E51">
        <w:rPr>
          <w:b w:val="0"/>
          <w:sz w:val="24"/>
          <w:lang w:val="en-US"/>
        </w:rPr>
        <w:t xml:space="preserve"> Grafik </w:t>
      </w:r>
      <w:r w:rsidRPr="002D4E51">
        <w:rPr>
          <w:b w:val="0"/>
          <w:i/>
          <w:sz w:val="24"/>
          <w:lang w:val="en-US"/>
        </w:rPr>
        <w:t>Slender Body Friction Resistance Coefficient</w:t>
      </w:r>
      <w:bookmarkEnd w:id="186"/>
      <w:bookmarkEnd w:id="187"/>
    </w:p>
    <w:p w14:paraId="0E33ED01" w14:textId="391CC8FD" w:rsidR="000D7BA5" w:rsidRDefault="00C91145" w:rsidP="004D0817">
      <w:pPr>
        <w:pStyle w:val="Heading3"/>
        <w:rPr>
          <w:i/>
        </w:rPr>
      </w:pPr>
      <w:bookmarkStart w:id="188" w:name="_Toc519680347"/>
      <w:r w:rsidRPr="00F616C0">
        <w:t xml:space="preserve">Perbandingan Hambatan Total </w:t>
      </w:r>
      <w:r w:rsidR="000D7BA5" w:rsidRPr="00F616C0">
        <w:t xml:space="preserve">Berdasarkan Metode </w:t>
      </w:r>
      <w:r w:rsidR="000D7BA5" w:rsidRPr="00F616C0">
        <w:rPr>
          <w:i/>
        </w:rPr>
        <w:t>Slender Body</w:t>
      </w:r>
      <w:bookmarkEnd w:id="188"/>
    </w:p>
    <w:p w14:paraId="46E8D0A2" w14:textId="60EC1639" w:rsidR="004863C6" w:rsidRPr="004863C6" w:rsidRDefault="004863C6" w:rsidP="008E2AD5">
      <w:pPr>
        <w:spacing w:after="240" w:line="360" w:lineRule="auto"/>
        <w:ind w:firstLine="720"/>
        <w:jc w:val="both"/>
        <w:rPr>
          <w:lang w:val="en-US"/>
        </w:rPr>
      </w:pPr>
      <w:r>
        <w:rPr>
          <w:lang w:val="en-US"/>
        </w:rPr>
        <w:t xml:space="preserve">Pada grafik dibawah ini akan disajikan perbandingan besaran hambatan total yang dimiliki oleh </w:t>
      </w:r>
      <w:r w:rsidR="001F3AC6">
        <w:rPr>
          <w:lang w:val="en-US"/>
        </w:rPr>
        <w:t>seluruh</w:t>
      </w:r>
      <w:r>
        <w:rPr>
          <w:lang w:val="en-US"/>
        </w:rPr>
        <w:t xml:space="preserve"> bentuk model yang dihitung menggunakan perhitungan metode analisis </w:t>
      </w:r>
      <w:r>
        <w:rPr>
          <w:i/>
          <w:lang w:val="en-US"/>
        </w:rPr>
        <w:t>slender body.</w:t>
      </w:r>
      <w:r>
        <w:rPr>
          <w:lang w:val="en-US"/>
        </w:rPr>
        <w:t xml:space="preserve"> Masing-masing Model A dan Model B dihitung besaran hambatan totalnya dengan perhitungan secara empiris atau melalui rumus-rumus pendekatan yang dalam pelaksanaannya dibantu oleh sebuah perangkat lunak (</w:t>
      </w:r>
      <w:r>
        <w:rPr>
          <w:i/>
          <w:lang w:val="en-US"/>
        </w:rPr>
        <w:t>software</w:t>
      </w:r>
      <w:r>
        <w:rPr>
          <w:lang w:val="en-US"/>
        </w:rPr>
        <w:t>).</w:t>
      </w:r>
      <w:r w:rsidR="003A6B15">
        <w:rPr>
          <w:lang w:val="en-US"/>
        </w:rPr>
        <w:t xml:space="preserve"> </w:t>
      </w:r>
      <w:r>
        <w:rPr>
          <w:lang w:val="en-US"/>
        </w:rPr>
        <w:t xml:space="preserve">Grafik akan menampilkan besaran hambatan pada setiap tahapan kecepatan yang dalam hal ini diwakili oleh besaran Fn atau </w:t>
      </w:r>
      <w:r>
        <w:rPr>
          <w:i/>
          <w:lang w:val="en-US"/>
        </w:rPr>
        <w:t>Froude Number.</w:t>
      </w:r>
      <w:r>
        <w:rPr>
          <w:lang w:val="en-US"/>
        </w:rPr>
        <w:t xml:space="preserve"> Ini dilakukan agar </w:t>
      </w:r>
      <w:r w:rsidR="005722B5">
        <w:rPr>
          <w:lang w:val="en-US"/>
        </w:rPr>
        <w:t xml:space="preserve">perbedaan bentuk tidak mempengaruhi </w:t>
      </w:r>
      <w:r w:rsidR="003A6B15">
        <w:rPr>
          <w:lang w:val="en-US"/>
        </w:rPr>
        <w:t>parameter yang ditentukan.</w:t>
      </w:r>
    </w:p>
    <w:p w14:paraId="4F2A836A" w14:textId="4A6B0B8C" w:rsidR="002D4E51" w:rsidRDefault="006C4D9C" w:rsidP="002D4E51">
      <w:pPr>
        <w:keepNext/>
        <w:spacing w:after="240"/>
        <w:jc w:val="center"/>
      </w:pPr>
      <w:r w:rsidRPr="0049169B">
        <w:rPr>
          <w:noProof/>
          <w:lang w:val="en-US"/>
        </w:rPr>
        <w:lastRenderedPageBreak/>
        <mc:AlternateContent>
          <mc:Choice Requires="wps">
            <w:drawing>
              <wp:anchor distT="0" distB="0" distL="114300" distR="114300" simplePos="0" relativeHeight="251817984" behindDoc="0" locked="0" layoutInCell="1" allowOverlap="1" wp14:anchorId="313BF8A1" wp14:editId="02E2DA9F">
                <wp:simplePos x="0" y="0"/>
                <wp:positionH relativeFrom="column">
                  <wp:posOffset>3576320</wp:posOffset>
                </wp:positionH>
                <wp:positionV relativeFrom="paragraph">
                  <wp:posOffset>943717</wp:posOffset>
                </wp:positionV>
                <wp:extent cx="850265" cy="314960"/>
                <wp:effectExtent l="0" t="19050" r="0" b="27940"/>
                <wp:wrapNone/>
                <wp:docPr id="236659" name="Text Box 236659"/>
                <wp:cNvGraphicFramePr/>
                <a:graphic xmlns:a="http://schemas.openxmlformats.org/drawingml/2006/main">
                  <a:graphicData uri="http://schemas.microsoft.com/office/word/2010/wordprocessingShape">
                    <wps:wsp>
                      <wps:cNvSpPr txBox="1"/>
                      <wps:spPr>
                        <a:xfrm rot="21377770">
                          <a:off x="0" y="0"/>
                          <a:ext cx="850265" cy="314960"/>
                        </a:xfrm>
                        <a:prstGeom prst="rect">
                          <a:avLst/>
                        </a:prstGeom>
                        <a:noFill/>
                        <a:ln>
                          <a:noFill/>
                        </a:ln>
                        <a:effectLst/>
                      </wps:spPr>
                      <wps:txbx>
                        <w:txbxContent>
                          <w:p w14:paraId="3F489132" w14:textId="77777777" w:rsidR="00295CFE" w:rsidRPr="00FE3974" w:rsidRDefault="00295CFE" w:rsidP="0049169B">
                            <w:pPr>
                              <w:pStyle w:val="Heading4"/>
                              <w:spacing w:line="360" w:lineRule="auto"/>
                              <w:ind w:left="720" w:hanging="720"/>
                              <w:jc w:val="center"/>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3974">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w:t>
                            </w:r>
                            <w:r>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odel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BF8A1" id="Text Box 236659" o:spid="_x0000_s1055" type="#_x0000_t202" style="position:absolute;left:0;text-align:left;margin-left:281.6pt;margin-top:74.3pt;width:66.95pt;height:24.8pt;rotation:-242734fd;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" filled="f" stroked="f">
                <v:textbox>
                  <w:txbxContent>
                    <w:p w14:paraId="3F489132" w14:textId="77777777" w:rsidR="00295CFE" w:rsidRPr="00FE3974" w:rsidRDefault="00295CFE" w:rsidP="0049169B">
                      <w:pPr>
                        <w:pStyle w:val="Heading4"/>
                        <w:spacing w:line="360" w:lineRule="auto"/>
                        <w:ind w:left="720" w:hanging="720"/>
                        <w:jc w:val="center"/>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3974">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w:t>
                      </w:r>
                      <w:r>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odel A</w:t>
                      </w:r>
                    </w:p>
                  </w:txbxContent>
                </v:textbox>
              </v:shape>
            </w:pict>
          </mc:Fallback>
        </mc:AlternateContent>
      </w:r>
      <w:r w:rsidRPr="0049169B">
        <w:rPr>
          <w:noProof/>
          <w:lang w:val="en-US"/>
        </w:rPr>
        <mc:AlternateContent>
          <mc:Choice Requires="wps">
            <w:drawing>
              <wp:anchor distT="0" distB="0" distL="114300" distR="114300" simplePos="0" relativeHeight="251816960" behindDoc="0" locked="0" layoutInCell="1" allowOverlap="1" wp14:anchorId="65601011" wp14:editId="07A6D653">
                <wp:simplePos x="0" y="0"/>
                <wp:positionH relativeFrom="column">
                  <wp:posOffset>3272790</wp:posOffset>
                </wp:positionH>
                <wp:positionV relativeFrom="paragraph">
                  <wp:posOffset>1926638</wp:posOffset>
                </wp:positionV>
                <wp:extent cx="850265" cy="314960"/>
                <wp:effectExtent l="0" t="19050" r="0" b="27940"/>
                <wp:wrapNone/>
                <wp:docPr id="236658" name="Text Box 236658"/>
                <wp:cNvGraphicFramePr/>
                <a:graphic xmlns:a="http://schemas.openxmlformats.org/drawingml/2006/main">
                  <a:graphicData uri="http://schemas.microsoft.com/office/word/2010/wordprocessingShape">
                    <wps:wsp>
                      <wps:cNvSpPr txBox="1"/>
                      <wps:spPr>
                        <a:xfrm rot="21295421">
                          <a:off x="0" y="0"/>
                          <a:ext cx="850265" cy="314960"/>
                        </a:xfrm>
                        <a:prstGeom prst="rect">
                          <a:avLst/>
                        </a:prstGeom>
                        <a:noFill/>
                        <a:ln>
                          <a:noFill/>
                        </a:ln>
                        <a:effectLst/>
                      </wps:spPr>
                      <wps:txbx>
                        <w:txbxContent>
                          <w:p w14:paraId="57A4DC4D" w14:textId="77777777" w:rsidR="00295CFE" w:rsidRPr="00FE3974" w:rsidRDefault="00295CFE" w:rsidP="0049169B">
                            <w:pPr>
                              <w:pStyle w:val="Heading4"/>
                              <w:spacing w:line="360" w:lineRule="auto"/>
                              <w:ind w:left="720" w:hanging="720"/>
                              <w:jc w:val="center"/>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3974">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Model </w:t>
                            </w:r>
                            <w:r>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01011" id="Text Box 236658" o:spid="_x0000_s1056" type="#_x0000_t202" style="position:absolute;left:0;text-align:left;margin-left:257.7pt;margin-top:151.7pt;width:66.95pt;height:24.8pt;rotation:-332681fd;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" filled="f" stroked="f">
                <v:textbox>
                  <w:txbxContent>
                    <w:p w14:paraId="57A4DC4D" w14:textId="77777777" w:rsidR="00295CFE" w:rsidRPr="00FE3974" w:rsidRDefault="00295CFE" w:rsidP="0049169B">
                      <w:pPr>
                        <w:pStyle w:val="Heading4"/>
                        <w:spacing w:line="360" w:lineRule="auto"/>
                        <w:ind w:left="720" w:hanging="720"/>
                        <w:jc w:val="center"/>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3974">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Model </w:t>
                      </w:r>
                      <w:r>
                        <w:rPr>
                          <w:b w:val="0"/>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sidR="004451B1">
        <w:rPr>
          <w:noProof/>
          <w:lang w:val="en-US"/>
        </w:rPr>
        <w:drawing>
          <wp:inline distT="0" distB="0" distL="0" distR="0" wp14:anchorId="05006A03" wp14:editId="01505B45">
            <wp:extent cx="5943600" cy="3657600"/>
            <wp:effectExtent l="0" t="0" r="0" b="0"/>
            <wp:docPr id="236667" name="Chart 2366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15235FE" w14:textId="1358C0D2" w:rsidR="00C91145" w:rsidRPr="002D4E51" w:rsidRDefault="002D4E51" w:rsidP="002D4E51">
      <w:pPr>
        <w:pStyle w:val="Caption"/>
        <w:jc w:val="center"/>
        <w:rPr>
          <w:b w:val="0"/>
          <w:sz w:val="24"/>
        </w:rPr>
      </w:pPr>
      <w:bookmarkStart w:id="189" w:name="_Ref516185256"/>
      <w:bookmarkStart w:id="190" w:name="_Toc516186771"/>
      <w:bookmarkStart w:id="191" w:name="_Toc520140897"/>
      <w:r w:rsidRPr="002D4E51">
        <w:rPr>
          <w:b w:val="0"/>
          <w:sz w:val="24"/>
        </w:rPr>
        <w:t xml:space="preserve">Gambar </w:t>
      </w:r>
      <w:r w:rsidR="00D32DFA">
        <w:rPr>
          <w:b w:val="0"/>
          <w:sz w:val="24"/>
        </w:rPr>
        <w:fldChar w:fldCharType="begin"/>
      </w:r>
      <w:r w:rsidR="00D32DFA">
        <w:rPr>
          <w:b w:val="0"/>
          <w:sz w:val="24"/>
        </w:rPr>
        <w:instrText xml:space="preserve"> STYLEREF 1 \s </w:instrText>
      </w:r>
      <w:r w:rsidR="00D32DFA">
        <w:rPr>
          <w:b w:val="0"/>
          <w:sz w:val="24"/>
        </w:rPr>
        <w:fldChar w:fldCharType="separate"/>
      </w:r>
      <w:r w:rsidR="0072435B">
        <w:rPr>
          <w:b w:val="0"/>
          <w:noProof/>
          <w:sz w:val="24"/>
        </w:rPr>
        <w:t>V</w:t>
      </w:r>
      <w:r w:rsidR="00D32DFA">
        <w:rPr>
          <w:b w:val="0"/>
          <w:sz w:val="24"/>
        </w:rPr>
        <w:fldChar w:fldCharType="end"/>
      </w:r>
      <w:r w:rsidR="00D32DFA">
        <w:rPr>
          <w:b w:val="0"/>
          <w:sz w:val="24"/>
        </w:rPr>
        <w:t>.</w:t>
      </w:r>
      <w:r w:rsidR="00D32DFA">
        <w:rPr>
          <w:b w:val="0"/>
          <w:sz w:val="24"/>
        </w:rPr>
        <w:fldChar w:fldCharType="begin"/>
      </w:r>
      <w:r w:rsidR="00D32DFA">
        <w:rPr>
          <w:b w:val="0"/>
          <w:sz w:val="24"/>
        </w:rPr>
        <w:instrText xml:space="preserve"> SEQ Gambar \* ARABIC \s 1 </w:instrText>
      </w:r>
      <w:r w:rsidR="00D32DFA">
        <w:rPr>
          <w:b w:val="0"/>
          <w:sz w:val="24"/>
        </w:rPr>
        <w:fldChar w:fldCharType="separate"/>
      </w:r>
      <w:r w:rsidR="0072435B">
        <w:rPr>
          <w:b w:val="0"/>
          <w:noProof/>
          <w:sz w:val="24"/>
        </w:rPr>
        <w:t>14</w:t>
      </w:r>
      <w:r w:rsidR="00D32DFA">
        <w:rPr>
          <w:b w:val="0"/>
          <w:sz w:val="24"/>
        </w:rPr>
        <w:fldChar w:fldCharType="end"/>
      </w:r>
      <w:bookmarkEnd w:id="189"/>
      <w:r w:rsidRPr="002D4E51">
        <w:rPr>
          <w:b w:val="0"/>
          <w:sz w:val="24"/>
          <w:lang w:val="en-US"/>
        </w:rPr>
        <w:t xml:space="preserve"> Grafik </w:t>
      </w:r>
      <w:r w:rsidRPr="002D4E51">
        <w:rPr>
          <w:b w:val="0"/>
          <w:i/>
          <w:sz w:val="24"/>
          <w:lang w:val="en-US"/>
        </w:rPr>
        <w:t>Slender Body Total Resistance</w:t>
      </w:r>
      <w:bookmarkEnd w:id="190"/>
      <w:bookmarkEnd w:id="191"/>
      <w:r w:rsidRPr="002D4E51">
        <w:rPr>
          <w:b w:val="0"/>
          <w:sz w:val="24"/>
          <w:lang w:val="en-US"/>
        </w:rPr>
        <w:t xml:space="preserve"> </w:t>
      </w:r>
    </w:p>
    <w:p w14:paraId="2FDA6134" w14:textId="795A22CC" w:rsidR="00295665" w:rsidRDefault="008E2AD5" w:rsidP="00E447EA">
      <w:pPr>
        <w:spacing w:before="240" w:line="360" w:lineRule="auto"/>
        <w:ind w:firstLine="720"/>
        <w:jc w:val="both"/>
      </w:pPr>
      <w:r w:rsidRPr="001F3AC6">
        <w:t xml:space="preserve">Dari grafik </w:t>
      </w:r>
      <w:r w:rsidR="002D4E51" w:rsidRPr="001F3AC6">
        <w:rPr>
          <w:lang w:val="en-US"/>
        </w:rPr>
        <w:t xml:space="preserve">pada </w:t>
      </w:r>
      <w:r w:rsidR="001F3AC6" w:rsidRPr="001F3AC6">
        <w:fldChar w:fldCharType="begin"/>
      </w:r>
      <w:r w:rsidR="001F3AC6" w:rsidRPr="001F3AC6">
        <w:rPr>
          <w:lang w:val="en-US"/>
        </w:rPr>
        <w:instrText xml:space="preserve"> REF _Ref516185256 \h </w:instrText>
      </w:r>
      <w:r w:rsidR="001F3AC6" w:rsidRPr="001F3AC6">
        <w:instrText xml:space="preserve"> \* MERGEFORMAT </w:instrText>
      </w:r>
      <w:r w:rsidR="001F3AC6" w:rsidRPr="001F3AC6">
        <w:fldChar w:fldCharType="separate"/>
      </w:r>
      <w:r w:rsidR="0072435B" w:rsidRPr="0072435B">
        <w:t xml:space="preserve">Gambar </w:t>
      </w:r>
      <w:r w:rsidR="0072435B" w:rsidRPr="0072435B">
        <w:rPr>
          <w:noProof/>
        </w:rPr>
        <w:t>V</w:t>
      </w:r>
      <w:r w:rsidR="0072435B" w:rsidRPr="0072435B">
        <w:t>.</w:t>
      </w:r>
      <w:r w:rsidR="0072435B" w:rsidRPr="0072435B">
        <w:rPr>
          <w:noProof/>
        </w:rPr>
        <w:t>14</w:t>
      </w:r>
      <w:r w:rsidR="001F3AC6" w:rsidRPr="001F3AC6">
        <w:fldChar w:fldCharType="end"/>
      </w:r>
      <w:r w:rsidR="002D4E51" w:rsidRPr="001F3AC6">
        <w:rPr>
          <w:lang w:val="en-US"/>
        </w:rPr>
        <w:t xml:space="preserve"> </w:t>
      </w:r>
      <w:r w:rsidRPr="001F3AC6">
        <w:t>diatas terlihat bahwa menurut perhitungan secara</w:t>
      </w:r>
      <w:r w:rsidRPr="00F616C0">
        <w:t xml:space="preserve"> empiris menggunakan metode </w:t>
      </w:r>
      <w:r>
        <w:rPr>
          <w:lang w:val="en-US"/>
        </w:rPr>
        <w:t xml:space="preserve">analisis </w:t>
      </w:r>
      <w:r>
        <w:rPr>
          <w:i/>
          <w:lang w:val="en-US"/>
        </w:rPr>
        <w:t>slender body</w:t>
      </w:r>
      <w:r w:rsidRPr="00F616C0">
        <w:t>, secara keseluruhan grafik diatas menunjukkan bahwa Model A memiliki nilai hambatan yang lebih besar daripada Model B</w:t>
      </w:r>
      <w:r>
        <w:rPr>
          <w:lang w:val="en-US"/>
        </w:rPr>
        <w:t xml:space="preserve"> mulai Fn 0,25. Pada nilai Fn kurang dari 0,25</w:t>
      </w:r>
      <w:r w:rsidR="0040362B">
        <w:rPr>
          <w:lang w:val="en-US"/>
        </w:rPr>
        <w:t xml:space="preserve"> grafik menunjukan kurva yang naik turun tidak beraturan seperti yang ditunjukkan beberapa grafik nilai koefisien sebelumnya. </w:t>
      </w:r>
      <w:r w:rsidRPr="00F616C0">
        <w:t xml:space="preserve">Untuk memudahkan pengamatan penulis meletakkan garis bantu pada </w:t>
      </w:r>
      <w:r w:rsidRPr="00F616C0">
        <w:rPr>
          <w:i/>
        </w:rPr>
        <w:t>Froude Number</w:t>
      </w:r>
      <w:r w:rsidRPr="00F616C0">
        <w:t xml:space="preserve"> 0.4 dan 0.7 </w:t>
      </w:r>
      <w:r w:rsidR="00DD6CB5">
        <w:rPr>
          <w:lang w:val="en-US"/>
        </w:rPr>
        <w:t xml:space="preserve">kedua nilai Fn tersebut dipilih karena pada Fn 0.4 merupakan kecepatan maksimum KTBA yang existing saat ini sedangkan pada Fn 0.7 merupakan nilai Fn pada kecepatan yang diharapkan dapat ditempuh oleh KTBA agar lebih efisien  </w:t>
      </w:r>
      <w:r w:rsidRPr="00F616C0">
        <w:t xml:space="preserve">yang </w:t>
      </w:r>
      <w:r w:rsidR="00E447EA">
        <w:rPr>
          <w:lang w:val="en-US"/>
        </w:rPr>
        <w:t xml:space="preserve">secara keseluruhan </w:t>
      </w:r>
      <w:r w:rsidRPr="00F616C0">
        <w:t>nilainya akan disajikan pada tabel dibawah ini.</w:t>
      </w:r>
    </w:p>
    <w:p w14:paraId="7C40DE97" w14:textId="09983E54" w:rsidR="001F3AC6" w:rsidRPr="001F3AC6" w:rsidRDefault="001F3AC6" w:rsidP="002558CE">
      <w:pPr>
        <w:keepNext/>
        <w:spacing w:line="360" w:lineRule="auto"/>
        <w:jc w:val="center"/>
      </w:pPr>
      <w:bookmarkStart w:id="192" w:name="_Ref519576728"/>
      <w:bookmarkStart w:id="193" w:name="_Ref519576724"/>
      <w:bookmarkStart w:id="194" w:name="_Toc520140943"/>
      <w:r w:rsidRPr="001F3AC6">
        <w:t xml:space="preserve">Tabel </w:t>
      </w:r>
      <w:r w:rsidR="00933EE1">
        <w:fldChar w:fldCharType="begin"/>
      </w:r>
      <w:r w:rsidR="00933EE1">
        <w:instrText xml:space="preserve"> STYLEREF 1 \s </w:instrText>
      </w:r>
      <w:r w:rsidR="00933EE1">
        <w:fldChar w:fldCharType="separate"/>
      </w:r>
      <w:r w:rsidR="0072435B">
        <w:rPr>
          <w:noProof/>
        </w:rPr>
        <w:t>V</w:t>
      </w:r>
      <w:r w:rsidR="00933EE1">
        <w:fldChar w:fldCharType="end"/>
      </w:r>
      <w:r w:rsidR="00933EE1">
        <w:t>.</w:t>
      </w:r>
      <w:r w:rsidR="00933EE1">
        <w:fldChar w:fldCharType="begin"/>
      </w:r>
      <w:r w:rsidR="00933EE1">
        <w:instrText xml:space="preserve"> SEQ Tabel \* ARABIC \s 1 </w:instrText>
      </w:r>
      <w:r w:rsidR="00933EE1">
        <w:fldChar w:fldCharType="separate"/>
      </w:r>
      <w:r w:rsidR="0072435B">
        <w:rPr>
          <w:noProof/>
        </w:rPr>
        <w:t>12</w:t>
      </w:r>
      <w:r w:rsidR="00933EE1">
        <w:fldChar w:fldCharType="end"/>
      </w:r>
      <w:bookmarkEnd w:id="192"/>
      <w:r w:rsidRPr="001F3AC6">
        <w:rPr>
          <w:lang w:val="en-US"/>
        </w:rPr>
        <w:t xml:space="preserve"> Nilai Hambatan Total</w:t>
      </w:r>
      <w:r>
        <w:rPr>
          <w:lang w:val="en-US"/>
        </w:rPr>
        <w:t xml:space="preserve"> Pada Fn</w:t>
      </w:r>
      <w:bookmarkEnd w:id="193"/>
      <w:bookmarkEnd w:id="194"/>
    </w:p>
    <w:tbl>
      <w:tblPr>
        <w:tblW w:w="7278" w:type="dxa"/>
        <w:jc w:val="center"/>
        <w:tblLook w:val="04A0" w:firstRow="1" w:lastRow="0" w:firstColumn="1" w:lastColumn="0" w:noHBand="0" w:noVBand="1"/>
      </w:tblPr>
      <w:tblGrid>
        <w:gridCol w:w="960"/>
        <w:gridCol w:w="1053"/>
        <w:gridCol w:w="1053"/>
        <w:gridCol w:w="1053"/>
        <w:gridCol w:w="1053"/>
        <w:gridCol w:w="1053"/>
        <w:gridCol w:w="1053"/>
      </w:tblGrid>
      <w:tr w:rsidR="003A6D81" w:rsidRPr="00E4225B" w14:paraId="62CACEC4" w14:textId="77777777" w:rsidTr="00295665">
        <w:trPr>
          <w:trHeight w:val="300"/>
          <w:jc w:val="center"/>
        </w:trPr>
        <w:tc>
          <w:tcPr>
            <w:tcW w:w="960" w:type="dxa"/>
            <w:vMerge w:val="restart"/>
            <w:tcBorders>
              <w:top w:val="single" w:sz="8" w:space="0" w:color="auto"/>
              <w:left w:val="single" w:sz="8" w:space="0" w:color="auto"/>
              <w:bottom w:val="single" w:sz="8" w:space="0" w:color="000000"/>
              <w:right w:val="nil"/>
            </w:tcBorders>
            <w:shd w:val="clear" w:color="auto" w:fill="auto"/>
            <w:noWrap/>
            <w:vAlign w:val="center"/>
            <w:hideMark/>
          </w:tcPr>
          <w:p w14:paraId="4FF4AE83" w14:textId="77777777" w:rsidR="003A6D81" w:rsidRPr="00E4225B" w:rsidRDefault="003A6D81" w:rsidP="009D0201">
            <w:pPr>
              <w:jc w:val="center"/>
              <w:rPr>
                <w:color w:val="000000"/>
                <w:sz w:val="22"/>
                <w:szCs w:val="22"/>
                <w:lang w:val="en-US"/>
              </w:rPr>
            </w:pPr>
            <w:r w:rsidRPr="00E4225B">
              <w:rPr>
                <w:color w:val="000000"/>
                <w:sz w:val="22"/>
                <w:szCs w:val="22"/>
              </w:rPr>
              <w:t>Fn</w:t>
            </w:r>
          </w:p>
        </w:tc>
        <w:tc>
          <w:tcPr>
            <w:tcW w:w="3159"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78D7AB95" w14:textId="77777777" w:rsidR="003A6D81" w:rsidRPr="00E4225B" w:rsidRDefault="003A6D81">
            <w:pPr>
              <w:jc w:val="center"/>
              <w:rPr>
                <w:color w:val="000000"/>
                <w:sz w:val="22"/>
                <w:szCs w:val="22"/>
              </w:rPr>
            </w:pPr>
            <w:r w:rsidRPr="00E4225B">
              <w:rPr>
                <w:color w:val="000000"/>
                <w:sz w:val="22"/>
                <w:szCs w:val="22"/>
              </w:rPr>
              <w:t>Model A</w:t>
            </w:r>
          </w:p>
        </w:tc>
        <w:tc>
          <w:tcPr>
            <w:tcW w:w="3159" w:type="dxa"/>
            <w:gridSpan w:val="3"/>
            <w:tcBorders>
              <w:top w:val="single" w:sz="8" w:space="0" w:color="auto"/>
              <w:left w:val="nil"/>
              <w:bottom w:val="single" w:sz="4" w:space="0" w:color="auto"/>
              <w:right w:val="single" w:sz="8" w:space="0" w:color="000000"/>
            </w:tcBorders>
            <w:shd w:val="clear" w:color="auto" w:fill="auto"/>
            <w:noWrap/>
            <w:vAlign w:val="bottom"/>
            <w:hideMark/>
          </w:tcPr>
          <w:p w14:paraId="04DE64B9" w14:textId="77777777" w:rsidR="003A6D81" w:rsidRPr="00E4225B" w:rsidRDefault="003A6D81">
            <w:pPr>
              <w:jc w:val="center"/>
              <w:rPr>
                <w:color w:val="000000"/>
                <w:sz w:val="22"/>
                <w:szCs w:val="22"/>
              </w:rPr>
            </w:pPr>
            <w:r w:rsidRPr="00E4225B">
              <w:rPr>
                <w:color w:val="000000"/>
                <w:sz w:val="22"/>
                <w:szCs w:val="22"/>
              </w:rPr>
              <w:t>Model B</w:t>
            </w:r>
          </w:p>
        </w:tc>
      </w:tr>
      <w:tr w:rsidR="003A6D81" w:rsidRPr="00E4225B" w14:paraId="34315C7A" w14:textId="77777777" w:rsidTr="00295665">
        <w:trPr>
          <w:trHeight w:val="315"/>
          <w:jc w:val="center"/>
        </w:trPr>
        <w:tc>
          <w:tcPr>
            <w:tcW w:w="960" w:type="dxa"/>
            <w:vMerge/>
            <w:tcBorders>
              <w:top w:val="single" w:sz="8" w:space="0" w:color="auto"/>
              <w:left w:val="single" w:sz="8" w:space="0" w:color="auto"/>
              <w:bottom w:val="single" w:sz="8" w:space="0" w:color="000000"/>
              <w:right w:val="nil"/>
            </w:tcBorders>
            <w:vAlign w:val="center"/>
            <w:hideMark/>
          </w:tcPr>
          <w:p w14:paraId="196B32EF" w14:textId="77777777" w:rsidR="003A6D81" w:rsidRPr="00E4225B" w:rsidRDefault="003A6D81">
            <w:pPr>
              <w:rPr>
                <w:color w:val="000000"/>
                <w:sz w:val="22"/>
                <w:szCs w:val="22"/>
              </w:rPr>
            </w:pPr>
          </w:p>
        </w:tc>
        <w:tc>
          <w:tcPr>
            <w:tcW w:w="1053" w:type="dxa"/>
            <w:tcBorders>
              <w:top w:val="nil"/>
              <w:left w:val="single" w:sz="8" w:space="0" w:color="auto"/>
              <w:bottom w:val="single" w:sz="8" w:space="0" w:color="auto"/>
              <w:right w:val="single" w:sz="4" w:space="0" w:color="auto"/>
            </w:tcBorders>
            <w:shd w:val="clear" w:color="auto" w:fill="auto"/>
            <w:noWrap/>
            <w:vAlign w:val="bottom"/>
            <w:hideMark/>
          </w:tcPr>
          <w:p w14:paraId="408DCCB9" w14:textId="77777777" w:rsidR="003A6D81" w:rsidRPr="00E4225B" w:rsidRDefault="003A6D81">
            <w:pPr>
              <w:jc w:val="center"/>
              <w:rPr>
                <w:color w:val="000000"/>
                <w:sz w:val="22"/>
                <w:szCs w:val="22"/>
              </w:rPr>
            </w:pPr>
            <w:r w:rsidRPr="00E4225B">
              <w:rPr>
                <w:color w:val="000000"/>
                <w:sz w:val="22"/>
                <w:szCs w:val="22"/>
              </w:rPr>
              <w:t>1</w:t>
            </w:r>
          </w:p>
        </w:tc>
        <w:tc>
          <w:tcPr>
            <w:tcW w:w="1053" w:type="dxa"/>
            <w:tcBorders>
              <w:top w:val="nil"/>
              <w:left w:val="nil"/>
              <w:bottom w:val="single" w:sz="8" w:space="0" w:color="auto"/>
              <w:right w:val="single" w:sz="4" w:space="0" w:color="auto"/>
            </w:tcBorders>
            <w:shd w:val="clear" w:color="auto" w:fill="auto"/>
            <w:noWrap/>
            <w:vAlign w:val="bottom"/>
            <w:hideMark/>
          </w:tcPr>
          <w:p w14:paraId="1AF39D24" w14:textId="77777777" w:rsidR="003A6D81" w:rsidRPr="00E4225B" w:rsidRDefault="003A6D81">
            <w:pPr>
              <w:jc w:val="center"/>
              <w:rPr>
                <w:color w:val="000000"/>
                <w:sz w:val="22"/>
                <w:szCs w:val="22"/>
              </w:rPr>
            </w:pPr>
            <w:r w:rsidRPr="00E4225B">
              <w:rPr>
                <w:color w:val="000000"/>
                <w:sz w:val="22"/>
                <w:szCs w:val="22"/>
              </w:rPr>
              <w:t>2</w:t>
            </w:r>
          </w:p>
        </w:tc>
        <w:tc>
          <w:tcPr>
            <w:tcW w:w="1053" w:type="dxa"/>
            <w:tcBorders>
              <w:top w:val="nil"/>
              <w:left w:val="nil"/>
              <w:bottom w:val="single" w:sz="8" w:space="0" w:color="auto"/>
              <w:right w:val="single" w:sz="8" w:space="0" w:color="auto"/>
            </w:tcBorders>
            <w:shd w:val="clear" w:color="auto" w:fill="auto"/>
            <w:noWrap/>
            <w:vAlign w:val="bottom"/>
            <w:hideMark/>
          </w:tcPr>
          <w:p w14:paraId="0EE02FF2" w14:textId="77777777" w:rsidR="003A6D81" w:rsidRPr="00E4225B" w:rsidRDefault="003A6D81">
            <w:pPr>
              <w:jc w:val="center"/>
              <w:rPr>
                <w:color w:val="000000"/>
                <w:sz w:val="22"/>
                <w:szCs w:val="22"/>
              </w:rPr>
            </w:pPr>
            <w:r w:rsidRPr="00E4225B">
              <w:rPr>
                <w:color w:val="000000"/>
                <w:sz w:val="22"/>
                <w:szCs w:val="22"/>
              </w:rPr>
              <w:t>3</w:t>
            </w:r>
          </w:p>
        </w:tc>
        <w:tc>
          <w:tcPr>
            <w:tcW w:w="1053" w:type="dxa"/>
            <w:tcBorders>
              <w:top w:val="nil"/>
              <w:left w:val="nil"/>
              <w:bottom w:val="single" w:sz="8" w:space="0" w:color="auto"/>
              <w:right w:val="single" w:sz="4" w:space="0" w:color="auto"/>
            </w:tcBorders>
            <w:shd w:val="clear" w:color="auto" w:fill="auto"/>
            <w:noWrap/>
            <w:vAlign w:val="bottom"/>
            <w:hideMark/>
          </w:tcPr>
          <w:p w14:paraId="499BFD6D" w14:textId="77777777" w:rsidR="003A6D81" w:rsidRPr="00E4225B" w:rsidRDefault="003A6D81">
            <w:pPr>
              <w:jc w:val="center"/>
              <w:rPr>
                <w:color w:val="000000"/>
                <w:sz w:val="22"/>
                <w:szCs w:val="22"/>
              </w:rPr>
            </w:pPr>
            <w:r w:rsidRPr="00E4225B">
              <w:rPr>
                <w:color w:val="000000"/>
                <w:sz w:val="22"/>
                <w:szCs w:val="22"/>
              </w:rPr>
              <w:t>1</w:t>
            </w:r>
          </w:p>
        </w:tc>
        <w:tc>
          <w:tcPr>
            <w:tcW w:w="1053" w:type="dxa"/>
            <w:tcBorders>
              <w:top w:val="nil"/>
              <w:left w:val="nil"/>
              <w:bottom w:val="single" w:sz="8" w:space="0" w:color="auto"/>
              <w:right w:val="single" w:sz="4" w:space="0" w:color="auto"/>
            </w:tcBorders>
            <w:shd w:val="clear" w:color="auto" w:fill="auto"/>
            <w:noWrap/>
            <w:vAlign w:val="bottom"/>
            <w:hideMark/>
          </w:tcPr>
          <w:p w14:paraId="00562661" w14:textId="77777777" w:rsidR="003A6D81" w:rsidRPr="00E4225B" w:rsidRDefault="003A6D81">
            <w:pPr>
              <w:jc w:val="center"/>
              <w:rPr>
                <w:color w:val="000000"/>
                <w:sz w:val="22"/>
                <w:szCs w:val="22"/>
              </w:rPr>
            </w:pPr>
            <w:r w:rsidRPr="00E4225B">
              <w:rPr>
                <w:color w:val="000000"/>
                <w:sz w:val="22"/>
                <w:szCs w:val="22"/>
              </w:rPr>
              <w:t>2</w:t>
            </w:r>
          </w:p>
        </w:tc>
        <w:tc>
          <w:tcPr>
            <w:tcW w:w="1053" w:type="dxa"/>
            <w:tcBorders>
              <w:top w:val="nil"/>
              <w:left w:val="nil"/>
              <w:bottom w:val="single" w:sz="8" w:space="0" w:color="auto"/>
              <w:right w:val="single" w:sz="8" w:space="0" w:color="auto"/>
            </w:tcBorders>
            <w:shd w:val="clear" w:color="auto" w:fill="auto"/>
            <w:noWrap/>
            <w:vAlign w:val="bottom"/>
            <w:hideMark/>
          </w:tcPr>
          <w:p w14:paraId="040AFA4F" w14:textId="77777777" w:rsidR="003A6D81" w:rsidRPr="00E4225B" w:rsidRDefault="003A6D81">
            <w:pPr>
              <w:jc w:val="center"/>
              <w:rPr>
                <w:color w:val="000000"/>
                <w:sz w:val="22"/>
                <w:szCs w:val="22"/>
              </w:rPr>
            </w:pPr>
            <w:r w:rsidRPr="00E4225B">
              <w:rPr>
                <w:color w:val="000000"/>
                <w:sz w:val="22"/>
                <w:szCs w:val="22"/>
              </w:rPr>
              <w:t>3</w:t>
            </w:r>
          </w:p>
        </w:tc>
      </w:tr>
      <w:tr w:rsidR="003A6D81" w:rsidRPr="00E4225B" w14:paraId="10C17F24" w14:textId="77777777" w:rsidTr="00295665">
        <w:trPr>
          <w:trHeight w:val="300"/>
          <w:jc w:val="center"/>
        </w:trPr>
        <w:tc>
          <w:tcPr>
            <w:tcW w:w="960" w:type="dxa"/>
            <w:tcBorders>
              <w:top w:val="nil"/>
              <w:left w:val="single" w:sz="8" w:space="0" w:color="auto"/>
              <w:bottom w:val="single" w:sz="4" w:space="0" w:color="auto"/>
              <w:right w:val="nil"/>
            </w:tcBorders>
            <w:shd w:val="clear" w:color="auto" w:fill="auto"/>
            <w:noWrap/>
            <w:vAlign w:val="bottom"/>
            <w:hideMark/>
          </w:tcPr>
          <w:p w14:paraId="64B589DF" w14:textId="77777777" w:rsidR="003A6D81" w:rsidRPr="00E4225B" w:rsidRDefault="003A6D81">
            <w:pPr>
              <w:jc w:val="center"/>
              <w:rPr>
                <w:color w:val="000000"/>
                <w:sz w:val="22"/>
                <w:szCs w:val="22"/>
              </w:rPr>
            </w:pPr>
            <w:r w:rsidRPr="00E4225B">
              <w:rPr>
                <w:color w:val="000000"/>
                <w:sz w:val="22"/>
                <w:szCs w:val="22"/>
              </w:rPr>
              <w:t>0.1</w:t>
            </w:r>
          </w:p>
        </w:tc>
        <w:tc>
          <w:tcPr>
            <w:tcW w:w="1053" w:type="dxa"/>
            <w:tcBorders>
              <w:top w:val="nil"/>
              <w:left w:val="single" w:sz="8" w:space="0" w:color="auto"/>
              <w:bottom w:val="single" w:sz="4" w:space="0" w:color="auto"/>
              <w:right w:val="single" w:sz="4" w:space="0" w:color="auto"/>
            </w:tcBorders>
            <w:shd w:val="clear" w:color="auto" w:fill="auto"/>
            <w:noWrap/>
            <w:vAlign w:val="bottom"/>
            <w:hideMark/>
          </w:tcPr>
          <w:p w14:paraId="237729F6" w14:textId="77777777" w:rsidR="003A6D81" w:rsidRPr="00E4225B" w:rsidRDefault="003A6D81">
            <w:pPr>
              <w:jc w:val="right"/>
              <w:rPr>
                <w:color w:val="000000"/>
                <w:sz w:val="22"/>
                <w:szCs w:val="22"/>
              </w:rPr>
            </w:pPr>
            <w:r w:rsidRPr="00E4225B">
              <w:rPr>
                <w:color w:val="000000"/>
                <w:sz w:val="22"/>
                <w:szCs w:val="22"/>
              </w:rPr>
              <w:t>0.018914</w:t>
            </w:r>
          </w:p>
        </w:tc>
        <w:tc>
          <w:tcPr>
            <w:tcW w:w="1053" w:type="dxa"/>
            <w:tcBorders>
              <w:top w:val="nil"/>
              <w:left w:val="nil"/>
              <w:bottom w:val="single" w:sz="4" w:space="0" w:color="auto"/>
              <w:right w:val="single" w:sz="4" w:space="0" w:color="auto"/>
            </w:tcBorders>
            <w:shd w:val="clear" w:color="auto" w:fill="auto"/>
            <w:noWrap/>
            <w:vAlign w:val="bottom"/>
            <w:hideMark/>
          </w:tcPr>
          <w:p w14:paraId="2D917A6A" w14:textId="77777777" w:rsidR="003A6D81" w:rsidRPr="00E4225B" w:rsidRDefault="003A6D81">
            <w:pPr>
              <w:jc w:val="right"/>
              <w:rPr>
                <w:color w:val="000000"/>
                <w:sz w:val="22"/>
                <w:szCs w:val="22"/>
              </w:rPr>
            </w:pPr>
            <w:r w:rsidRPr="00E4225B">
              <w:rPr>
                <w:color w:val="000000"/>
                <w:sz w:val="22"/>
                <w:szCs w:val="22"/>
              </w:rPr>
              <w:t>0.008654</w:t>
            </w:r>
          </w:p>
        </w:tc>
        <w:tc>
          <w:tcPr>
            <w:tcW w:w="1053" w:type="dxa"/>
            <w:tcBorders>
              <w:top w:val="nil"/>
              <w:left w:val="nil"/>
              <w:bottom w:val="single" w:sz="4" w:space="0" w:color="auto"/>
              <w:right w:val="single" w:sz="8" w:space="0" w:color="auto"/>
            </w:tcBorders>
            <w:shd w:val="clear" w:color="auto" w:fill="auto"/>
            <w:noWrap/>
            <w:vAlign w:val="bottom"/>
            <w:hideMark/>
          </w:tcPr>
          <w:p w14:paraId="41120941" w14:textId="77777777" w:rsidR="003A6D81" w:rsidRPr="00E4225B" w:rsidRDefault="003A6D81">
            <w:pPr>
              <w:jc w:val="right"/>
              <w:rPr>
                <w:color w:val="000000"/>
                <w:sz w:val="22"/>
                <w:szCs w:val="22"/>
              </w:rPr>
            </w:pPr>
            <w:r w:rsidRPr="00E4225B">
              <w:rPr>
                <w:color w:val="000000"/>
                <w:sz w:val="22"/>
                <w:szCs w:val="22"/>
              </w:rPr>
              <w:t>0.015552</w:t>
            </w:r>
          </w:p>
        </w:tc>
        <w:tc>
          <w:tcPr>
            <w:tcW w:w="1053" w:type="dxa"/>
            <w:tcBorders>
              <w:top w:val="nil"/>
              <w:left w:val="nil"/>
              <w:bottom w:val="single" w:sz="4" w:space="0" w:color="auto"/>
              <w:right w:val="single" w:sz="4" w:space="0" w:color="auto"/>
            </w:tcBorders>
            <w:shd w:val="clear" w:color="auto" w:fill="auto"/>
            <w:noWrap/>
            <w:vAlign w:val="bottom"/>
            <w:hideMark/>
          </w:tcPr>
          <w:p w14:paraId="6BF9C6CC" w14:textId="77777777" w:rsidR="003A6D81" w:rsidRPr="00E4225B" w:rsidRDefault="003A6D81">
            <w:pPr>
              <w:jc w:val="right"/>
              <w:rPr>
                <w:color w:val="000000"/>
                <w:sz w:val="22"/>
                <w:szCs w:val="22"/>
              </w:rPr>
            </w:pPr>
            <w:r w:rsidRPr="00E4225B">
              <w:rPr>
                <w:color w:val="000000"/>
                <w:sz w:val="22"/>
                <w:szCs w:val="22"/>
              </w:rPr>
              <w:t>0.00854</w:t>
            </w:r>
          </w:p>
        </w:tc>
        <w:tc>
          <w:tcPr>
            <w:tcW w:w="1053" w:type="dxa"/>
            <w:tcBorders>
              <w:top w:val="nil"/>
              <w:left w:val="nil"/>
              <w:bottom w:val="single" w:sz="4" w:space="0" w:color="auto"/>
              <w:right w:val="single" w:sz="4" w:space="0" w:color="auto"/>
            </w:tcBorders>
            <w:shd w:val="clear" w:color="auto" w:fill="auto"/>
            <w:noWrap/>
            <w:vAlign w:val="bottom"/>
            <w:hideMark/>
          </w:tcPr>
          <w:p w14:paraId="684C652F" w14:textId="77777777" w:rsidR="003A6D81" w:rsidRPr="00E4225B" w:rsidRDefault="003A6D81">
            <w:pPr>
              <w:jc w:val="right"/>
              <w:rPr>
                <w:color w:val="000000"/>
                <w:sz w:val="22"/>
                <w:szCs w:val="22"/>
              </w:rPr>
            </w:pPr>
            <w:r w:rsidRPr="00E4225B">
              <w:rPr>
                <w:color w:val="000000"/>
                <w:sz w:val="22"/>
                <w:szCs w:val="22"/>
              </w:rPr>
              <w:t>0.009539</w:t>
            </w:r>
          </w:p>
        </w:tc>
        <w:tc>
          <w:tcPr>
            <w:tcW w:w="1053" w:type="dxa"/>
            <w:tcBorders>
              <w:top w:val="nil"/>
              <w:left w:val="nil"/>
              <w:bottom w:val="single" w:sz="4" w:space="0" w:color="auto"/>
              <w:right w:val="single" w:sz="8" w:space="0" w:color="auto"/>
            </w:tcBorders>
            <w:shd w:val="clear" w:color="auto" w:fill="auto"/>
            <w:noWrap/>
            <w:vAlign w:val="bottom"/>
            <w:hideMark/>
          </w:tcPr>
          <w:p w14:paraId="55D2BDA0" w14:textId="77777777" w:rsidR="003A6D81" w:rsidRPr="00E4225B" w:rsidRDefault="003A6D81">
            <w:pPr>
              <w:jc w:val="right"/>
              <w:rPr>
                <w:color w:val="000000"/>
                <w:sz w:val="22"/>
                <w:szCs w:val="22"/>
              </w:rPr>
            </w:pPr>
            <w:r w:rsidRPr="00E4225B">
              <w:rPr>
                <w:color w:val="000000"/>
                <w:sz w:val="22"/>
                <w:szCs w:val="22"/>
              </w:rPr>
              <w:t>0.010257</w:t>
            </w:r>
          </w:p>
        </w:tc>
      </w:tr>
      <w:tr w:rsidR="003A6D81" w:rsidRPr="00E4225B" w14:paraId="568FCBE6" w14:textId="77777777" w:rsidTr="00295665">
        <w:trPr>
          <w:trHeight w:val="300"/>
          <w:jc w:val="center"/>
        </w:trPr>
        <w:tc>
          <w:tcPr>
            <w:tcW w:w="960" w:type="dxa"/>
            <w:tcBorders>
              <w:top w:val="nil"/>
              <w:left w:val="single" w:sz="8" w:space="0" w:color="auto"/>
              <w:bottom w:val="single" w:sz="4" w:space="0" w:color="auto"/>
              <w:right w:val="nil"/>
            </w:tcBorders>
            <w:shd w:val="clear" w:color="auto" w:fill="auto"/>
            <w:noWrap/>
            <w:vAlign w:val="bottom"/>
            <w:hideMark/>
          </w:tcPr>
          <w:p w14:paraId="6A373DA6" w14:textId="77777777" w:rsidR="003A6D81" w:rsidRPr="00E4225B" w:rsidRDefault="003A6D81">
            <w:pPr>
              <w:jc w:val="center"/>
              <w:rPr>
                <w:color w:val="000000"/>
                <w:sz w:val="22"/>
                <w:szCs w:val="22"/>
              </w:rPr>
            </w:pPr>
            <w:r w:rsidRPr="00E4225B">
              <w:rPr>
                <w:color w:val="000000"/>
                <w:sz w:val="22"/>
                <w:szCs w:val="22"/>
              </w:rPr>
              <w:t>0.2</w:t>
            </w:r>
          </w:p>
        </w:tc>
        <w:tc>
          <w:tcPr>
            <w:tcW w:w="1053" w:type="dxa"/>
            <w:tcBorders>
              <w:top w:val="nil"/>
              <w:left w:val="single" w:sz="8" w:space="0" w:color="auto"/>
              <w:bottom w:val="single" w:sz="4" w:space="0" w:color="auto"/>
              <w:right w:val="single" w:sz="4" w:space="0" w:color="auto"/>
            </w:tcBorders>
            <w:shd w:val="clear" w:color="auto" w:fill="auto"/>
            <w:noWrap/>
            <w:vAlign w:val="bottom"/>
            <w:hideMark/>
          </w:tcPr>
          <w:p w14:paraId="644504A2" w14:textId="77777777" w:rsidR="003A6D81" w:rsidRPr="00E4225B" w:rsidRDefault="003A6D81">
            <w:pPr>
              <w:jc w:val="right"/>
              <w:rPr>
                <w:color w:val="000000"/>
                <w:sz w:val="22"/>
                <w:szCs w:val="22"/>
              </w:rPr>
            </w:pPr>
            <w:r w:rsidRPr="00E4225B">
              <w:rPr>
                <w:color w:val="000000"/>
                <w:sz w:val="22"/>
                <w:szCs w:val="22"/>
              </w:rPr>
              <w:t>0.094856</w:t>
            </w:r>
          </w:p>
        </w:tc>
        <w:tc>
          <w:tcPr>
            <w:tcW w:w="1053" w:type="dxa"/>
            <w:tcBorders>
              <w:top w:val="nil"/>
              <w:left w:val="nil"/>
              <w:bottom w:val="single" w:sz="4" w:space="0" w:color="auto"/>
              <w:right w:val="single" w:sz="4" w:space="0" w:color="auto"/>
            </w:tcBorders>
            <w:shd w:val="clear" w:color="auto" w:fill="auto"/>
            <w:noWrap/>
            <w:vAlign w:val="bottom"/>
            <w:hideMark/>
          </w:tcPr>
          <w:p w14:paraId="46CFBA4E" w14:textId="77777777" w:rsidR="003A6D81" w:rsidRPr="00E4225B" w:rsidRDefault="003A6D81">
            <w:pPr>
              <w:jc w:val="right"/>
              <w:rPr>
                <w:color w:val="000000"/>
                <w:sz w:val="22"/>
                <w:szCs w:val="22"/>
              </w:rPr>
            </w:pPr>
            <w:r w:rsidRPr="00E4225B">
              <w:rPr>
                <w:color w:val="000000"/>
                <w:sz w:val="22"/>
                <w:szCs w:val="22"/>
              </w:rPr>
              <w:t>0.073691</w:t>
            </w:r>
          </w:p>
        </w:tc>
        <w:tc>
          <w:tcPr>
            <w:tcW w:w="1053" w:type="dxa"/>
            <w:tcBorders>
              <w:top w:val="nil"/>
              <w:left w:val="nil"/>
              <w:bottom w:val="single" w:sz="4" w:space="0" w:color="auto"/>
              <w:right w:val="single" w:sz="8" w:space="0" w:color="auto"/>
            </w:tcBorders>
            <w:shd w:val="clear" w:color="auto" w:fill="auto"/>
            <w:noWrap/>
            <w:vAlign w:val="bottom"/>
            <w:hideMark/>
          </w:tcPr>
          <w:p w14:paraId="2A2B1B0D" w14:textId="77777777" w:rsidR="003A6D81" w:rsidRPr="00E4225B" w:rsidRDefault="003A6D81">
            <w:pPr>
              <w:jc w:val="right"/>
              <w:rPr>
                <w:color w:val="000000"/>
                <w:sz w:val="22"/>
                <w:szCs w:val="22"/>
              </w:rPr>
            </w:pPr>
            <w:r w:rsidRPr="00E4225B">
              <w:rPr>
                <w:color w:val="000000"/>
                <w:sz w:val="22"/>
                <w:szCs w:val="22"/>
              </w:rPr>
              <w:t>0.09009</w:t>
            </w:r>
          </w:p>
        </w:tc>
        <w:tc>
          <w:tcPr>
            <w:tcW w:w="1053" w:type="dxa"/>
            <w:tcBorders>
              <w:top w:val="nil"/>
              <w:left w:val="nil"/>
              <w:bottom w:val="single" w:sz="4" w:space="0" w:color="auto"/>
              <w:right w:val="single" w:sz="4" w:space="0" w:color="auto"/>
            </w:tcBorders>
            <w:shd w:val="clear" w:color="auto" w:fill="auto"/>
            <w:noWrap/>
            <w:vAlign w:val="bottom"/>
            <w:hideMark/>
          </w:tcPr>
          <w:p w14:paraId="52B99DF5" w14:textId="77777777" w:rsidR="003A6D81" w:rsidRPr="00E4225B" w:rsidRDefault="003A6D81">
            <w:pPr>
              <w:jc w:val="right"/>
              <w:rPr>
                <w:color w:val="000000"/>
                <w:sz w:val="22"/>
                <w:szCs w:val="22"/>
              </w:rPr>
            </w:pPr>
            <w:r w:rsidRPr="00E4225B">
              <w:rPr>
                <w:color w:val="000000"/>
                <w:sz w:val="22"/>
                <w:szCs w:val="22"/>
              </w:rPr>
              <w:t>0.131134</w:t>
            </w:r>
          </w:p>
        </w:tc>
        <w:tc>
          <w:tcPr>
            <w:tcW w:w="1053" w:type="dxa"/>
            <w:tcBorders>
              <w:top w:val="nil"/>
              <w:left w:val="nil"/>
              <w:bottom w:val="single" w:sz="4" w:space="0" w:color="auto"/>
              <w:right w:val="single" w:sz="4" w:space="0" w:color="auto"/>
            </w:tcBorders>
            <w:shd w:val="clear" w:color="auto" w:fill="auto"/>
            <w:noWrap/>
            <w:vAlign w:val="bottom"/>
            <w:hideMark/>
          </w:tcPr>
          <w:p w14:paraId="35EDB0D9" w14:textId="77777777" w:rsidR="003A6D81" w:rsidRPr="00E4225B" w:rsidRDefault="003A6D81">
            <w:pPr>
              <w:jc w:val="right"/>
              <w:rPr>
                <w:color w:val="000000"/>
                <w:sz w:val="22"/>
                <w:szCs w:val="22"/>
              </w:rPr>
            </w:pPr>
            <w:r w:rsidRPr="00E4225B">
              <w:rPr>
                <w:color w:val="000000"/>
                <w:sz w:val="22"/>
                <w:szCs w:val="22"/>
              </w:rPr>
              <w:t>0.142968</w:t>
            </w:r>
          </w:p>
        </w:tc>
        <w:tc>
          <w:tcPr>
            <w:tcW w:w="1053" w:type="dxa"/>
            <w:tcBorders>
              <w:top w:val="nil"/>
              <w:left w:val="nil"/>
              <w:bottom w:val="single" w:sz="4" w:space="0" w:color="auto"/>
              <w:right w:val="single" w:sz="8" w:space="0" w:color="auto"/>
            </w:tcBorders>
            <w:shd w:val="clear" w:color="auto" w:fill="auto"/>
            <w:noWrap/>
            <w:vAlign w:val="bottom"/>
            <w:hideMark/>
          </w:tcPr>
          <w:p w14:paraId="7AA63D6F" w14:textId="77777777" w:rsidR="003A6D81" w:rsidRPr="00E4225B" w:rsidRDefault="003A6D81">
            <w:pPr>
              <w:jc w:val="right"/>
              <w:rPr>
                <w:color w:val="000000"/>
                <w:sz w:val="22"/>
                <w:szCs w:val="22"/>
              </w:rPr>
            </w:pPr>
            <w:r w:rsidRPr="00E4225B">
              <w:rPr>
                <w:color w:val="000000"/>
                <w:sz w:val="22"/>
                <w:szCs w:val="22"/>
              </w:rPr>
              <w:t>0.151682</w:t>
            </w:r>
          </w:p>
        </w:tc>
      </w:tr>
      <w:tr w:rsidR="003A6D81" w:rsidRPr="00E4225B" w14:paraId="056425C1" w14:textId="77777777" w:rsidTr="00295665">
        <w:trPr>
          <w:trHeight w:val="300"/>
          <w:jc w:val="center"/>
        </w:trPr>
        <w:tc>
          <w:tcPr>
            <w:tcW w:w="960" w:type="dxa"/>
            <w:tcBorders>
              <w:top w:val="nil"/>
              <w:left w:val="single" w:sz="8" w:space="0" w:color="auto"/>
              <w:bottom w:val="single" w:sz="4" w:space="0" w:color="auto"/>
              <w:right w:val="nil"/>
            </w:tcBorders>
            <w:shd w:val="clear" w:color="auto" w:fill="auto"/>
            <w:noWrap/>
            <w:vAlign w:val="bottom"/>
            <w:hideMark/>
          </w:tcPr>
          <w:p w14:paraId="658E2B11" w14:textId="77777777" w:rsidR="003A6D81" w:rsidRPr="00E4225B" w:rsidRDefault="003A6D81">
            <w:pPr>
              <w:jc w:val="center"/>
              <w:rPr>
                <w:color w:val="000000"/>
                <w:sz w:val="22"/>
                <w:szCs w:val="22"/>
              </w:rPr>
            </w:pPr>
            <w:r w:rsidRPr="00E4225B">
              <w:rPr>
                <w:color w:val="000000"/>
                <w:sz w:val="22"/>
                <w:szCs w:val="22"/>
              </w:rPr>
              <w:t>0.3</w:t>
            </w:r>
          </w:p>
        </w:tc>
        <w:tc>
          <w:tcPr>
            <w:tcW w:w="1053" w:type="dxa"/>
            <w:tcBorders>
              <w:top w:val="nil"/>
              <w:left w:val="single" w:sz="8" w:space="0" w:color="auto"/>
              <w:bottom w:val="single" w:sz="4" w:space="0" w:color="auto"/>
              <w:right w:val="single" w:sz="4" w:space="0" w:color="auto"/>
            </w:tcBorders>
            <w:shd w:val="clear" w:color="auto" w:fill="auto"/>
            <w:noWrap/>
            <w:vAlign w:val="bottom"/>
            <w:hideMark/>
          </w:tcPr>
          <w:p w14:paraId="1A171653" w14:textId="77777777" w:rsidR="003A6D81" w:rsidRPr="00E4225B" w:rsidRDefault="003A6D81">
            <w:pPr>
              <w:jc w:val="right"/>
              <w:rPr>
                <w:color w:val="000000"/>
                <w:sz w:val="22"/>
                <w:szCs w:val="22"/>
              </w:rPr>
            </w:pPr>
            <w:r w:rsidRPr="00E4225B">
              <w:rPr>
                <w:color w:val="000000"/>
                <w:sz w:val="22"/>
                <w:szCs w:val="22"/>
              </w:rPr>
              <w:t>0.472728</w:t>
            </w:r>
          </w:p>
        </w:tc>
        <w:tc>
          <w:tcPr>
            <w:tcW w:w="1053" w:type="dxa"/>
            <w:tcBorders>
              <w:top w:val="nil"/>
              <w:left w:val="nil"/>
              <w:bottom w:val="single" w:sz="4" w:space="0" w:color="auto"/>
              <w:right w:val="single" w:sz="4" w:space="0" w:color="auto"/>
            </w:tcBorders>
            <w:shd w:val="clear" w:color="auto" w:fill="auto"/>
            <w:noWrap/>
            <w:vAlign w:val="bottom"/>
            <w:hideMark/>
          </w:tcPr>
          <w:p w14:paraId="02C03E41" w14:textId="77777777" w:rsidR="003A6D81" w:rsidRPr="00E4225B" w:rsidRDefault="003A6D81">
            <w:pPr>
              <w:jc w:val="right"/>
              <w:rPr>
                <w:color w:val="000000"/>
                <w:sz w:val="22"/>
                <w:szCs w:val="22"/>
              </w:rPr>
            </w:pPr>
            <w:r w:rsidRPr="00E4225B">
              <w:rPr>
                <w:color w:val="000000"/>
                <w:sz w:val="22"/>
                <w:szCs w:val="22"/>
              </w:rPr>
              <w:t>0.444649</w:t>
            </w:r>
          </w:p>
        </w:tc>
        <w:tc>
          <w:tcPr>
            <w:tcW w:w="1053" w:type="dxa"/>
            <w:tcBorders>
              <w:top w:val="nil"/>
              <w:left w:val="nil"/>
              <w:bottom w:val="single" w:sz="4" w:space="0" w:color="auto"/>
              <w:right w:val="single" w:sz="8" w:space="0" w:color="auto"/>
            </w:tcBorders>
            <w:shd w:val="clear" w:color="auto" w:fill="auto"/>
            <w:noWrap/>
            <w:vAlign w:val="bottom"/>
            <w:hideMark/>
          </w:tcPr>
          <w:p w14:paraId="2420FDC2" w14:textId="77777777" w:rsidR="003A6D81" w:rsidRPr="00E4225B" w:rsidRDefault="003A6D81">
            <w:pPr>
              <w:jc w:val="right"/>
              <w:rPr>
                <w:color w:val="000000"/>
                <w:sz w:val="22"/>
                <w:szCs w:val="22"/>
              </w:rPr>
            </w:pPr>
            <w:r w:rsidRPr="00E4225B">
              <w:rPr>
                <w:color w:val="000000"/>
                <w:sz w:val="22"/>
                <w:szCs w:val="22"/>
              </w:rPr>
              <w:t>0.494604</w:t>
            </w:r>
          </w:p>
        </w:tc>
        <w:tc>
          <w:tcPr>
            <w:tcW w:w="1053" w:type="dxa"/>
            <w:tcBorders>
              <w:top w:val="nil"/>
              <w:left w:val="nil"/>
              <w:bottom w:val="single" w:sz="4" w:space="0" w:color="auto"/>
              <w:right w:val="single" w:sz="4" w:space="0" w:color="auto"/>
            </w:tcBorders>
            <w:shd w:val="clear" w:color="auto" w:fill="auto"/>
            <w:noWrap/>
            <w:vAlign w:val="bottom"/>
            <w:hideMark/>
          </w:tcPr>
          <w:p w14:paraId="20B3D386" w14:textId="77777777" w:rsidR="003A6D81" w:rsidRPr="00E4225B" w:rsidRDefault="003A6D81">
            <w:pPr>
              <w:jc w:val="right"/>
              <w:rPr>
                <w:color w:val="000000"/>
                <w:sz w:val="22"/>
                <w:szCs w:val="22"/>
              </w:rPr>
            </w:pPr>
            <w:r w:rsidRPr="00E4225B">
              <w:rPr>
                <w:color w:val="000000"/>
                <w:sz w:val="22"/>
                <w:szCs w:val="22"/>
              </w:rPr>
              <w:t>0.253355</w:t>
            </w:r>
          </w:p>
        </w:tc>
        <w:tc>
          <w:tcPr>
            <w:tcW w:w="1053" w:type="dxa"/>
            <w:tcBorders>
              <w:top w:val="nil"/>
              <w:left w:val="nil"/>
              <w:bottom w:val="single" w:sz="4" w:space="0" w:color="auto"/>
              <w:right w:val="single" w:sz="4" w:space="0" w:color="auto"/>
            </w:tcBorders>
            <w:shd w:val="clear" w:color="auto" w:fill="auto"/>
            <w:noWrap/>
            <w:vAlign w:val="bottom"/>
            <w:hideMark/>
          </w:tcPr>
          <w:p w14:paraId="2DC67035" w14:textId="77777777" w:rsidR="003A6D81" w:rsidRPr="00E4225B" w:rsidRDefault="003A6D81">
            <w:pPr>
              <w:jc w:val="right"/>
              <w:rPr>
                <w:color w:val="000000"/>
                <w:sz w:val="22"/>
                <w:szCs w:val="22"/>
              </w:rPr>
            </w:pPr>
            <w:r w:rsidRPr="00E4225B">
              <w:rPr>
                <w:color w:val="000000"/>
                <w:sz w:val="22"/>
                <w:szCs w:val="22"/>
              </w:rPr>
              <w:t>0.245697</w:t>
            </w:r>
          </w:p>
        </w:tc>
        <w:tc>
          <w:tcPr>
            <w:tcW w:w="1053" w:type="dxa"/>
            <w:tcBorders>
              <w:top w:val="nil"/>
              <w:left w:val="nil"/>
              <w:bottom w:val="single" w:sz="4" w:space="0" w:color="auto"/>
              <w:right w:val="single" w:sz="8" w:space="0" w:color="auto"/>
            </w:tcBorders>
            <w:shd w:val="clear" w:color="auto" w:fill="auto"/>
            <w:noWrap/>
            <w:vAlign w:val="bottom"/>
            <w:hideMark/>
          </w:tcPr>
          <w:p w14:paraId="30CB6165" w14:textId="77777777" w:rsidR="003A6D81" w:rsidRPr="00E4225B" w:rsidRDefault="003A6D81">
            <w:pPr>
              <w:jc w:val="right"/>
              <w:rPr>
                <w:color w:val="000000"/>
                <w:sz w:val="22"/>
                <w:szCs w:val="22"/>
              </w:rPr>
            </w:pPr>
            <w:r w:rsidRPr="00E4225B">
              <w:rPr>
                <w:color w:val="000000"/>
                <w:sz w:val="22"/>
                <w:szCs w:val="22"/>
              </w:rPr>
              <w:t>0.261339</w:t>
            </w:r>
          </w:p>
        </w:tc>
      </w:tr>
      <w:tr w:rsidR="003A6D81" w:rsidRPr="00E4225B" w14:paraId="0A1FD29C" w14:textId="77777777" w:rsidTr="00295665">
        <w:trPr>
          <w:trHeight w:val="300"/>
          <w:jc w:val="center"/>
        </w:trPr>
        <w:tc>
          <w:tcPr>
            <w:tcW w:w="960" w:type="dxa"/>
            <w:tcBorders>
              <w:top w:val="nil"/>
              <w:left w:val="single" w:sz="8" w:space="0" w:color="auto"/>
              <w:bottom w:val="single" w:sz="4" w:space="0" w:color="auto"/>
              <w:right w:val="nil"/>
            </w:tcBorders>
            <w:shd w:val="clear" w:color="auto" w:fill="auto"/>
            <w:noWrap/>
            <w:vAlign w:val="bottom"/>
            <w:hideMark/>
          </w:tcPr>
          <w:p w14:paraId="6E090A38" w14:textId="77777777" w:rsidR="003A6D81" w:rsidRPr="00E4225B" w:rsidRDefault="003A6D81">
            <w:pPr>
              <w:jc w:val="center"/>
              <w:rPr>
                <w:color w:val="000000"/>
                <w:sz w:val="22"/>
                <w:szCs w:val="22"/>
              </w:rPr>
            </w:pPr>
            <w:r w:rsidRPr="00E4225B">
              <w:rPr>
                <w:color w:val="000000"/>
                <w:sz w:val="22"/>
                <w:szCs w:val="22"/>
              </w:rPr>
              <w:t>0.4</w:t>
            </w:r>
          </w:p>
        </w:tc>
        <w:tc>
          <w:tcPr>
            <w:tcW w:w="1053" w:type="dxa"/>
            <w:tcBorders>
              <w:top w:val="nil"/>
              <w:left w:val="single" w:sz="8" w:space="0" w:color="auto"/>
              <w:bottom w:val="single" w:sz="4" w:space="0" w:color="auto"/>
              <w:right w:val="single" w:sz="4" w:space="0" w:color="auto"/>
            </w:tcBorders>
            <w:shd w:val="clear" w:color="auto" w:fill="auto"/>
            <w:noWrap/>
            <w:vAlign w:val="bottom"/>
            <w:hideMark/>
          </w:tcPr>
          <w:p w14:paraId="6BD9ED85" w14:textId="77777777" w:rsidR="003A6D81" w:rsidRPr="00E4225B" w:rsidRDefault="003A6D81">
            <w:pPr>
              <w:jc w:val="right"/>
              <w:rPr>
                <w:color w:val="000000"/>
                <w:sz w:val="22"/>
                <w:szCs w:val="22"/>
              </w:rPr>
            </w:pPr>
            <w:r w:rsidRPr="00E4225B">
              <w:rPr>
                <w:color w:val="000000"/>
                <w:sz w:val="22"/>
                <w:szCs w:val="22"/>
              </w:rPr>
              <w:t>0.540738</w:t>
            </w:r>
          </w:p>
        </w:tc>
        <w:tc>
          <w:tcPr>
            <w:tcW w:w="1053" w:type="dxa"/>
            <w:tcBorders>
              <w:top w:val="nil"/>
              <w:left w:val="nil"/>
              <w:bottom w:val="single" w:sz="4" w:space="0" w:color="auto"/>
              <w:right w:val="single" w:sz="4" w:space="0" w:color="auto"/>
            </w:tcBorders>
            <w:shd w:val="clear" w:color="auto" w:fill="auto"/>
            <w:noWrap/>
            <w:vAlign w:val="bottom"/>
            <w:hideMark/>
          </w:tcPr>
          <w:p w14:paraId="2279E5CE" w14:textId="77777777" w:rsidR="003A6D81" w:rsidRPr="00E4225B" w:rsidRDefault="003A6D81">
            <w:pPr>
              <w:jc w:val="right"/>
              <w:rPr>
                <w:color w:val="000000"/>
                <w:sz w:val="22"/>
                <w:szCs w:val="22"/>
              </w:rPr>
            </w:pPr>
            <w:r w:rsidRPr="00E4225B">
              <w:rPr>
                <w:color w:val="000000"/>
                <w:sz w:val="22"/>
                <w:szCs w:val="22"/>
              </w:rPr>
              <w:t>0.52316</w:t>
            </w:r>
          </w:p>
        </w:tc>
        <w:tc>
          <w:tcPr>
            <w:tcW w:w="1053" w:type="dxa"/>
            <w:tcBorders>
              <w:top w:val="nil"/>
              <w:left w:val="nil"/>
              <w:bottom w:val="single" w:sz="4" w:space="0" w:color="auto"/>
              <w:right w:val="single" w:sz="8" w:space="0" w:color="auto"/>
            </w:tcBorders>
            <w:shd w:val="clear" w:color="auto" w:fill="auto"/>
            <w:noWrap/>
            <w:vAlign w:val="bottom"/>
            <w:hideMark/>
          </w:tcPr>
          <w:p w14:paraId="3971C543" w14:textId="77777777" w:rsidR="003A6D81" w:rsidRPr="00E4225B" w:rsidRDefault="003A6D81">
            <w:pPr>
              <w:jc w:val="right"/>
              <w:rPr>
                <w:color w:val="000000"/>
                <w:sz w:val="22"/>
                <w:szCs w:val="22"/>
              </w:rPr>
            </w:pPr>
            <w:r w:rsidRPr="00E4225B">
              <w:rPr>
                <w:color w:val="000000"/>
                <w:sz w:val="22"/>
                <w:szCs w:val="22"/>
              </w:rPr>
              <w:t>0.558133</w:t>
            </w:r>
          </w:p>
        </w:tc>
        <w:tc>
          <w:tcPr>
            <w:tcW w:w="1053" w:type="dxa"/>
            <w:tcBorders>
              <w:top w:val="nil"/>
              <w:left w:val="nil"/>
              <w:bottom w:val="single" w:sz="4" w:space="0" w:color="auto"/>
              <w:right w:val="single" w:sz="4" w:space="0" w:color="auto"/>
            </w:tcBorders>
            <w:shd w:val="clear" w:color="auto" w:fill="auto"/>
            <w:noWrap/>
            <w:vAlign w:val="bottom"/>
            <w:hideMark/>
          </w:tcPr>
          <w:p w14:paraId="5CA9625F" w14:textId="77777777" w:rsidR="003A6D81" w:rsidRPr="00E4225B" w:rsidRDefault="003A6D81">
            <w:pPr>
              <w:jc w:val="right"/>
              <w:rPr>
                <w:color w:val="000000"/>
                <w:sz w:val="22"/>
                <w:szCs w:val="22"/>
              </w:rPr>
            </w:pPr>
            <w:r w:rsidRPr="00E4225B">
              <w:rPr>
                <w:color w:val="000000"/>
                <w:sz w:val="22"/>
                <w:szCs w:val="22"/>
              </w:rPr>
              <w:t>0.285641</w:t>
            </w:r>
          </w:p>
        </w:tc>
        <w:tc>
          <w:tcPr>
            <w:tcW w:w="1053" w:type="dxa"/>
            <w:tcBorders>
              <w:top w:val="nil"/>
              <w:left w:val="nil"/>
              <w:bottom w:val="single" w:sz="4" w:space="0" w:color="auto"/>
              <w:right w:val="single" w:sz="4" w:space="0" w:color="auto"/>
            </w:tcBorders>
            <w:shd w:val="clear" w:color="auto" w:fill="auto"/>
            <w:noWrap/>
            <w:vAlign w:val="bottom"/>
            <w:hideMark/>
          </w:tcPr>
          <w:p w14:paraId="692FB7D7" w14:textId="77777777" w:rsidR="003A6D81" w:rsidRPr="00E4225B" w:rsidRDefault="003A6D81">
            <w:pPr>
              <w:jc w:val="right"/>
              <w:rPr>
                <w:color w:val="000000"/>
                <w:sz w:val="22"/>
                <w:szCs w:val="22"/>
              </w:rPr>
            </w:pPr>
            <w:r w:rsidRPr="00E4225B">
              <w:rPr>
                <w:color w:val="000000"/>
                <w:sz w:val="22"/>
                <w:szCs w:val="22"/>
              </w:rPr>
              <w:t>0.279175</w:t>
            </w:r>
          </w:p>
        </w:tc>
        <w:tc>
          <w:tcPr>
            <w:tcW w:w="1053" w:type="dxa"/>
            <w:tcBorders>
              <w:top w:val="nil"/>
              <w:left w:val="nil"/>
              <w:bottom w:val="single" w:sz="4" w:space="0" w:color="auto"/>
              <w:right w:val="single" w:sz="8" w:space="0" w:color="auto"/>
            </w:tcBorders>
            <w:shd w:val="clear" w:color="auto" w:fill="auto"/>
            <w:noWrap/>
            <w:vAlign w:val="bottom"/>
            <w:hideMark/>
          </w:tcPr>
          <w:p w14:paraId="66ACB16F" w14:textId="77777777" w:rsidR="003A6D81" w:rsidRPr="00E4225B" w:rsidRDefault="003A6D81">
            <w:pPr>
              <w:jc w:val="right"/>
              <w:rPr>
                <w:color w:val="000000"/>
                <w:sz w:val="22"/>
                <w:szCs w:val="22"/>
              </w:rPr>
            </w:pPr>
            <w:r w:rsidRPr="00E4225B">
              <w:rPr>
                <w:color w:val="000000"/>
                <w:sz w:val="22"/>
                <w:szCs w:val="22"/>
              </w:rPr>
              <w:t>0.292272</w:t>
            </w:r>
          </w:p>
        </w:tc>
      </w:tr>
      <w:tr w:rsidR="003A6D81" w:rsidRPr="00E4225B" w14:paraId="1A99F005" w14:textId="77777777" w:rsidTr="00295665">
        <w:trPr>
          <w:trHeight w:val="300"/>
          <w:jc w:val="center"/>
        </w:trPr>
        <w:tc>
          <w:tcPr>
            <w:tcW w:w="960" w:type="dxa"/>
            <w:tcBorders>
              <w:top w:val="nil"/>
              <w:left w:val="single" w:sz="8" w:space="0" w:color="auto"/>
              <w:bottom w:val="single" w:sz="4" w:space="0" w:color="auto"/>
              <w:right w:val="nil"/>
            </w:tcBorders>
            <w:shd w:val="clear" w:color="auto" w:fill="auto"/>
            <w:noWrap/>
            <w:vAlign w:val="bottom"/>
            <w:hideMark/>
          </w:tcPr>
          <w:p w14:paraId="01DF51A4" w14:textId="77777777" w:rsidR="003A6D81" w:rsidRPr="00E4225B" w:rsidRDefault="003A6D81">
            <w:pPr>
              <w:jc w:val="center"/>
              <w:rPr>
                <w:color w:val="000000"/>
                <w:sz w:val="22"/>
                <w:szCs w:val="22"/>
              </w:rPr>
            </w:pPr>
            <w:r w:rsidRPr="00E4225B">
              <w:rPr>
                <w:color w:val="000000"/>
                <w:sz w:val="22"/>
                <w:szCs w:val="22"/>
              </w:rPr>
              <w:t>0.5</w:t>
            </w:r>
          </w:p>
        </w:tc>
        <w:tc>
          <w:tcPr>
            <w:tcW w:w="1053" w:type="dxa"/>
            <w:tcBorders>
              <w:top w:val="nil"/>
              <w:left w:val="single" w:sz="8" w:space="0" w:color="auto"/>
              <w:bottom w:val="single" w:sz="4" w:space="0" w:color="auto"/>
              <w:right w:val="single" w:sz="4" w:space="0" w:color="auto"/>
            </w:tcBorders>
            <w:shd w:val="clear" w:color="auto" w:fill="auto"/>
            <w:noWrap/>
            <w:vAlign w:val="bottom"/>
            <w:hideMark/>
          </w:tcPr>
          <w:p w14:paraId="6F4B9F12" w14:textId="77777777" w:rsidR="003A6D81" w:rsidRPr="00E4225B" w:rsidRDefault="003A6D81">
            <w:pPr>
              <w:jc w:val="right"/>
              <w:rPr>
                <w:color w:val="000000"/>
                <w:sz w:val="22"/>
                <w:szCs w:val="22"/>
              </w:rPr>
            </w:pPr>
            <w:r w:rsidRPr="00E4225B">
              <w:rPr>
                <w:color w:val="000000"/>
                <w:sz w:val="22"/>
                <w:szCs w:val="22"/>
              </w:rPr>
              <w:t>1.056187</w:t>
            </w:r>
          </w:p>
        </w:tc>
        <w:tc>
          <w:tcPr>
            <w:tcW w:w="1053" w:type="dxa"/>
            <w:tcBorders>
              <w:top w:val="nil"/>
              <w:left w:val="nil"/>
              <w:bottom w:val="single" w:sz="4" w:space="0" w:color="auto"/>
              <w:right w:val="single" w:sz="4" w:space="0" w:color="auto"/>
            </w:tcBorders>
            <w:shd w:val="clear" w:color="auto" w:fill="auto"/>
            <w:noWrap/>
            <w:vAlign w:val="bottom"/>
            <w:hideMark/>
          </w:tcPr>
          <w:p w14:paraId="432272F9" w14:textId="77777777" w:rsidR="003A6D81" w:rsidRPr="00E4225B" w:rsidRDefault="003A6D81">
            <w:pPr>
              <w:jc w:val="right"/>
              <w:rPr>
                <w:color w:val="000000"/>
                <w:sz w:val="22"/>
                <w:szCs w:val="22"/>
              </w:rPr>
            </w:pPr>
            <w:r w:rsidRPr="00E4225B">
              <w:rPr>
                <w:color w:val="000000"/>
                <w:sz w:val="22"/>
                <w:szCs w:val="22"/>
              </w:rPr>
              <w:t>1.087762</w:t>
            </w:r>
          </w:p>
        </w:tc>
        <w:tc>
          <w:tcPr>
            <w:tcW w:w="1053" w:type="dxa"/>
            <w:tcBorders>
              <w:top w:val="nil"/>
              <w:left w:val="nil"/>
              <w:bottom w:val="single" w:sz="4" w:space="0" w:color="auto"/>
              <w:right w:val="single" w:sz="8" w:space="0" w:color="auto"/>
            </w:tcBorders>
            <w:shd w:val="clear" w:color="auto" w:fill="auto"/>
            <w:noWrap/>
            <w:vAlign w:val="bottom"/>
            <w:hideMark/>
          </w:tcPr>
          <w:p w14:paraId="1BA18790" w14:textId="77777777" w:rsidR="003A6D81" w:rsidRPr="00E4225B" w:rsidRDefault="003A6D81">
            <w:pPr>
              <w:jc w:val="right"/>
              <w:rPr>
                <w:color w:val="000000"/>
                <w:sz w:val="22"/>
                <w:szCs w:val="22"/>
              </w:rPr>
            </w:pPr>
            <w:r w:rsidRPr="00E4225B">
              <w:rPr>
                <w:color w:val="000000"/>
                <w:sz w:val="22"/>
                <w:szCs w:val="22"/>
              </w:rPr>
              <w:t>1.108928</w:t>
            </w:r>
          </w:p>
        </w:tc>
        <w:tc>
          <w:tcPr>
            <w:tcW w:w="1053" w:type="dxa"/>
            <w:tcBorders>
              <w:top w:val="nil"/>
              <w:left w:val="nil"/>
              <w:bottom w:val="single" w:sz="4" w:space="0" w:color="auto"/>
              <w:right w:val="single" w:sz="4" w:space="0" w:color="auto"/>
            </w:tcBorders>
            <w:shd w:val="clear" w:color="auto" w:fill="auto"/>
            <w:noWrap/>
            <w:vAlign w:val="bottom"/>
            <w:hideMark/>
          </w:tcPr>
          <w:p w14:paraId="1EDA4F45" w14:textId="77777777" w:rsidR="003A6D81" w:rsidRPr="00E4225B" w:rsidRDefault="003A6D81">
            <w:pPr>
              <w:jc w:val="right"/>
              <w:rPr>
                <w:color w:val="000000"/>
                <w:sz w:val="22"/>
                <w:szCs w:val="22"/>
              </w:rPr>
            </w:pPr>
            <w:r w:rsidRPr="00E4225B">
              <w:rPr>
                <w:color w:val="000000"/>
                <w:sz w:val="22"/>
                <w:szCs w:val="22"/>
              </w:rPr>
              <w:t>0.531994</w:t>
            </w:r>
          </w:p>
        </w:tc>
        <w:tc>
          <w:tcPr>
            <w:tcW w:w="1053" w:type="dxa"/>
            <w:tcBorders>
              <w:top w:val="nil"/>
              <w:left w:val="nil"/>
              <w:bottom w:val="single" w:sz="4" w:space="0" w:color="auto"/>
              <w:right w:val="single" w:sz="4" w:space="0" w:color="auto"/>
            </w:tcBorders>
            <w:shd w:val="clear" w:color="auto" w:fill="auto"/>
            <w:noWrap/>
            <w:vAlign w:val="bottom"/>
            <w:hideMark/>
          </w:tcPr>
          <w:p w14:paraId="381FC722" w14:textId="77777777" w:rsidR="003A6D81" w:rsidRPr="00E4225B" w:rsidRDefault="003A6D81">
            <w:pPr>
              <w:jc w:val="right"/>
              <w:rPr>
                <w:color w:val="000000"/>
                <w:sz w:val="22"/>
                <w:szCs w:val="22"/>
              </w:rPr>
            </w:pPr>
            <w:r w:rsidRPr="00E4225B">
              <w:rPr>
                <w:color w:val="000000"/>
                <w:sz w:val="22"/>
                <w:szCs w:val="22"/>
              </w:rPr>
              <w:t>0.547709</w:t>
            </w:r>
          </w:p>
        </w:tc>
        <w:tc>
          <w:tcPr>
            <w:tcW w:w="1053" w:type="dxa"/>
            <w:tcBorders>
              <w:top w:val="nil"/>
              <w:left w:val="nil"/>
              <w:bottom w:val="single" w:sz="4" w:space="0" w:color="auto"/>
              <w:right w:val="single" w:sz="8" w:space="0" w:color="auto"/>
            </w:tcBorders>
            <w:shd w:val="clear" w:color="auto" w:fill="auto"/>
            <w:noWrap/>
            <w:vAlign w:val="bottom"/>
            <w:hideMark/>
          </w:tcPr>
          <w:p w14:paraId="36273E9D" w14:textId="77777777" w:rsidR="003A6D81" w:rsidRPr="00E4225B" w:rsidRDefault="003A6D81">
            <w:pPr>
              <w:jc w:val="right"/>
              <w:rPr>
                <w:color w:val="000000"/>
                <w:sz w:val="22"/>
                <w:szCs w:val="22"/>
              </w:rPr>
            </w:pPr>
            <w:r w:rsidRPr="00E4225B">
              <w:rPr>
                <w:color w:val="000000"/>
                <w:sz w:val="22"/>
                <w:szCs w:val="22"/>
              </w:rPr>
              <w:t>0.553059</w:t>
            </w:r>
          </w:p>
        </w:tc>
      </w:tr>
      <w:tr w:rsidR="003A6D81" w:rsidRPr="00E4225B" w14:paraId="0713CAD7" w14:textId="77777777" w:rsidTr="00295665">
        <w:trPr>
          <w:trHeight w:val="300"/>
          <w:jc w:val="center"/>
        </w:trPr>
        <w:tc>
          <w:tcPr>
            <w:tcW w:w="960" w:type="dxa"/>
            <w:tcBorders>
              <w:top w:val="nil"/>
              <w:left w:val="single" w:sz="8" w:space="0" w:color="auto"/>
              <w:bottom w:val="single" w:sz="4" w:space="0" w:color="auto"/>
              <w:right w:val="nil"/>
            </w:tcBorders>
            <w:shd w:val="clear" w:color="auto" w:fill="auto"/>
            <w:noWrap/>
            <w:vAlign w:val="bottom"/>
            <w:hideMark/>
          </w:tcPr>
          <w:p w14:paraId="1E99A145" w14:textId="77777777" w:rsidR="003A6D81" w:rsidRPr="00E4225B" w:rsidRDefault="003A6D81">
            <w:pPr>
              <w:jc w:val="center"/>
              <w:rPr>
                <w:color w:val="000000"/>
                <w:sz w:val="22"/>
                <w:szCs w:val="22"/>
              </w:rPr>
            </w:pPr>
            <w:r w:rsidRPr="00E4225B">
              <w:rPr>
                <w:color w:val="000000"/>
                <w:sz w:val="22"/>
                <w:szCs w:val="22"/>
              </w:rPr>
              <w:t>0.6</w:t>
            </w:r>
          </w:p>
        </w:tc>
        <w:tc>
          <w:tcPr>
            <w:tcW w:w="1053" w:type="dxa"/>
            <w:tcBorders>
              <w:top w:val="nil"/>
              <w:left w:val="single" w:sz="8" w:space="0" w:color="auto"/>
              <w:bottom w:val="single" w:sz="4" w:space="0" w:color="auto"/>
              <w:right w:val="single" w:sz="4" w:space="0" w:color="auto"/>
            </w:tcBorders>
            <w:shd w:val="clear" w:color="auto" w:fill="auto"/>
            <w:noWrap/>
            <w:vAlign w:val="bottom"/>
            <w:hideMark/>
          </w:tcPr>
          <w:p w14:paraId="06CCA96A" w14:textId="77777777" w:rsidR="003A6D81" w:rsidRPr="00E4225B" w:rsidRDefault="003A6D81">
            <w:pPr>
              <w:jc w:val="right"/>
              <w:rPr>
                <w:color w:val="000000"/>
                <w:sz w:val="22"/>
                <w:szCs w:val="22"/>
              </w:rPr>
            </w:pPr>
            <w:r w:rsidRPr="00E4225B">
              <w:rPr>
                <w:color w:val="000000"/>
                <w:sz w:val="22"/>
                <w:szCs w:val="22"/>
              </w:rPr>
              <w:t>1.313411</w:t>
            </w:r>
          </w:p>
        </w:tc>
        <w:tc>
          <w:tcPr>
            <w:tcW w:w="1053" w:type="dxa"/>
            <w:tcBorders>
              <w:top w:val="nil"/>
              <w:left w:val="nil"/>
              <w:bottom w:val="single" w:sz="4" w:space="0" w:color="auto"/>
              <w:right w:val="single" w:sz="4" w:space="0" w:color="auto"/>
            </w:tcBorders>
            <w:shd w:val="clear" w:color="auto" w:fill="auto"/>
            <w:noWrap/>
            <w:vAlign w:val="bottom"/>
            <w:hideMark/>
          </w:tcPr>
          <w:p w14:paraId="748BF6B6" w14:textId="77777777" w:rsidR="003A6D81" w:rsidRPr="00E4225B" w:rsidRDefault="003A6D81">
            <w:pPr>
              <w:jc w:val="right"/>
              <w:rPr>
                <w:color w:val="000000"/>
                <w:sz w:val="22"/>
                <w:szCs w:val="22"/>
              </w:rPr>
            </w:pPr>
            <w:r w:rsidRPr="00E4225B">
              <w:rPr>
                <w:color w:val="000000"/>
                <w:sz w:val="22"/>
                <w:szCs w:val="22"/>
              </w:rPr>
              <w:t>1.346266</w:t>
            </w:r>
          </w:p>
        </w:tc>
        <w:tc>
          <w:tcPr>
            <w:tcW w:w="1053" w:type="dxa"/>
            <w:tcBorders>
              <w:top w:val="nil"/>
              <w:left w:val="nil"/>
              <w:bottom w:val="single" w:sz="4" w:space="0" w:color="auto"/>
              <w:right w:val="single" w:sz="8" w:space="0" w:color="auto"/>
            </w:tcBorders>
            <w:shd w:val="clear" w:color="auto" w:fill="auto"/>
            <w:noWrap/>
            <w:vAlign w:val="bottom"/>
            <w:hideMark/>
          </w:tcPr>
          <w:p w14:paraId="38848E97" w14:textId="77777777" w:rsidR="003A6D81" w:rsidRPr="00E4225B" w:rsidRDefault="003A6D81">
            <w:pPr>
              <w:jc w:val="right"/>
              <w:rPr>
                <w:color w:val="000000"/>
                <w:sz w:val="22"/>
                <w:szCs w:val="22"/>
              </w:rPr>
            </w:pPr>
            <w:r w:rsidRPr="00E4225B">
              <w:rPr>
                <w:color w:val="000000"/>
                <w:sz w:val="22"/>
                <w:szCs w:val="22"/>
              </w:rPr>
              <w:t>1.288709</w:t>
            </w:r>
          </w:p>
        </w:tc>
        <w:tc>
          <w:tcPr>
            <w:tcW w:w="1053" w:type="dxa"/>
            <w:tcBorders>
              <w:top w:val="nil"/>
              <w:left w:val="nil"/>
              <w:bottom w:val="single" w:sz="4" w:space="0" w:color="auto"/>
              <w:right w:val="single" w:sz="4" w:space="0" w:color="auto"/>
            </w:tcBorders>
            <w:shd w:val="clear" w:color="auto" w:fill="auto"/>
            <w:noWrap/>
            <w:vAlign w:val="bottom"/>
            <w:hideMark/>
          </w:tcPr>
          <w:p w14:paraId="505F150A" w14:textId="77777777" w:rsidR="003A6D81" w:rsidRPr="00E4225B" w:rsidRDefault="003A6D81">
            <w:pPr>
              <w:jc w:val="right"/>
              <w:rPr>
                <w:color w:val="000000"/>
                <w:sz w:val="22"/>
                <w:szCs w:val="22"/>
              </w:rPr>
            </w:pPr>
            <w:r w:rsidRPr="00E4225B">
              <w:rPr>
                <w:color w:val="000000"/>
                <w:sz w:val="22"/>
                <w:szCs w:val="22"/>
              </w:rPr>
              <w:t>0.673697</w:t>
            </w:r>
          </w:p>
        </w:tc>
        <w:tc>
          <w:tcPr>
            <w:tcW w:w="1053" w:type="dxa"/>
            <w:tcBorders>
              <w:top w:val="nil"/>
              <w:left w:val="nil"/>
              <w:bottom w:val="single" w:sz="4" w:space="0" w:color="auto"/>
              <w:right w:val="single" w:sz="4" w:space="0" w:color="auto"/>
            </w:tcBorders>
            <w:shd w:val="clear" w:color="auto" w:fill="auto"/>
            <w:noWrap/>
            <w:vAlign w:val="bottom"/>
            <w:hideMark/>
          </w:tcPr>
          <w:p w14:paraId="6AB706D5" w14:textId="77777777" w:rsidR="003A6D81" w:rsidRPr="00E4225B" w:rsidRDefault="003A6D81">
            <w:pPr>
              <w:jc w:val="right"/>
              <w:rPr>
                <w:color w:val="000000"/>
                <w:sz w:val="22"/>
                <w:szCs w:val="22"/>
              </w:rPr>
            </w:pPr>
            <w:r w:rsidRPr="00E4225B">
              <w:rPr>
                <w:color w:val="000000"/>
                <w:sz w:val="22"/>
                <w:szCs w:val="22"/>
              </w:rPr>
              <w:t>0.672505</w:t>
            </w:r>
          </w:p>
        </w:tc>
        <w:tc>
          <w:tcPr>
            <w:tcW w:w="1053" w:type="dxa"/>
            <w:tcBorders>
              <w:top w:val="nil"/>
              <w:left w:val="nil"/>
              <w:bottom w:val="single" w:sz="4" w:space="0" w:color="auto"/>
              <w:right w:val="single" w:sz="8" w:space="0" w:color="auto"/>
            </w:tcBorders>
            <w:shd w:val="clear" w:color="auto" w:fill="auto"/>
            <w:noWrap/>
            <w:vAlign w:val="bottom"/>
            <w:hideMark/>
          </w:tcPr>
          <w:p w14:paraId="0A8E104B" w14:textId="77777777" w:rsidR="003A6D81" w:rsidRPr="00E4225B" w:rsidRDefault="003A6D81">
            <w:pPr>
              <w:jc w:val="right"/>
              <w:rPr>
                <w:color w:val="000000"/>
                <w:sz w:val="22"/>
                <w:szCs w:val="22"/>
              </w:rPr>
            </w:pPr>
            <w:r w:rsidRPr="00E4225B">
              <w:rPr>
                <w:color w:val="000000"/>
                <w:sz w:val="22"/>
                <w:szCs w:val="22"/>
              </w:rPr>
              <w:t>0.665218</w:t>
            </w:r>
          </w:p>
        </w:tc>
      </w:tr>
      <w:tr w:rsidR="003A6D81" w:rsidRPr="00E4225B" w14:paraId="4C613F7A" w14:textId="77777777" w:rsidTr="00295665">
        <w:trPr>
          <w:trHeight w:val="315"/>
          <w:jc w:val="center"/>
        </w:trPr>
        <w:tc>
          <w:tcPr>
            <w:tcW w:w="960" w:type="dxa"/>
            <w:tcBorders>
              <w:top w:val="nil"/>
              <w:left w:val="single" w:sz="8" w:space="0" w:color="auto"/>
              <w:bottom w:val="single" w:sz="8" w:space="0" w:color="auto"/>
              <w:right w:val="nil"/>
            </w:tcBorders>
            <w:shd w:val="clear" w:color="auto" w:fill="auto"/>
            <w:noWrap/>
            <w:vAlign w:val="bottom"/>
            <w:hideMark/>
          </w:tcPr>
          <w:p w14:paraId="1D59596C" w14:textId="77777777" w:rsidR="003A6D81" w:rsidRPr="00E4225B" w:rsidRDefault="003A6D81">
            <w:pPr>
              <w:jc w:val="center"/>
              <w:rPr>
                <w:color w:val="000000"/>
                <w:sz w:val="22"/>
                <w:szCs w:val="22"/>
              </w:rPr>
            </w:pPr>
            <w:r w:rsidRPr="00E4225B">
              <w:rPr>
                <w:color w:val="000000"/>
                <w:sz w:val="22"/>
                <w:szCs w:val="22"/>
              </w:rPr>
              <w:t>0.7</w:t>
            </w:r>
          </w:p>
        </w:tc>
        <w:tc>
          <w:tcPr>
            <w:tcW w:w="1053" w:type="dxa"/>
            <w:tcBorders>
              <w:top w:val="nil"/>
              <w:left w:val="single" w:sz="8" w:space="0" w:color="auto"/>
              <w:bottom w:val="single" w:sz="8" w:space="0" w:color="auto"/>
              <w:right w:val="single" w:sz="4" w:space="0" w:color="auto"/>
            </w:tcBorders>
            <w:shd w:val="clear" w:color="auto" w:fill="auto"/>
            <w:noWrap/>
            <w:vAlign w:val="bottom"/>
            <w:hideMark/>
          </w:tcPr>
          <w:p w14:paraId="07C84A5F" w14:textId="77777777" w:rsidR="003A6D81" w:rsidRPr="00E4225B" w:rsidRDefault="003A6D81">
            <w:pPr>
              <w:jc w:val="right"/>
              <w:rPr>
                <w:color w:val="000000"/>
                <w:sz w:val="22"/>
                <w:szCs w:val="22"/>
              </w:rPr>
            </w:pPr>
            <w:r w:rsidRPr="00E4225B">
              <w:rPr>
                <w:color w:val="000000"/>
                <w:sz w:val="22"/>
                <w:szCs w:val="22"/>
              </w:rPr>
              <w:t>1.390516</w:t>
            </w:r>
          </w:p>
        </w:tc>
        <w:tc>
          <w:tcPr>
            <w:tcW w:w="1053" w:type="dxa"/>
            <w:tcBorders>
              <w:top w:val="nil"/>
              <w:left w:val="nil"/>
              <w:bottom w:val="single" w:sz="8" w:space="0" w:color="auto"/>
              <w:right w:val="single" w:sz="4" w:space="0" w:color="auto"/>
            </w:tcBorders>
            <w:shd w:val="clear" w:color="auto" w:fill="auto"/>
            <w:noWrap/>
            <w:vAlign w:val="bottom"/>
            <w:hideMark/>
          </w:tcPr>
          <w:p w14:paraId="29D9D297" w14:textId="77777777" w:rsidR="003A6D81" w:rsidRPr="00E4225B" w:rsidRDefault="003A6D81">
            <w:pPr>
              <w:jc w:val="right"/>
              <w:rPr>
                <w:color w:val="000000"/>
                <w:sz w:val="22"/>
                <w:szCs w:val="22"/>
              </w:rPr>
            </w:pPr>
            <w:r w:rsidRPr="00E4225B">
              <w:rPr>
                <w:color w:val="000000"/>
                <w:sz w:val="22"/>
                <w:szCs w:val="22"/>
              </w:rPr>
              <w:t>1.398301</w:t>
            </w:r>
          </w:p>
        </w:tc>
        <w:tc>
          <w:tcPr>
            <w:tcW w:w="1053" w:type="dxa"/>
            <w:tcBorders>
              <w:top w:val="nil"/>
              <w:left w:val="nil"/>
              <w:bottom w:val="single" w:sz="8" w:space="0" w:color="auto"/>
              <w:right w:val="single" w:sz="8" w:space="0" w:color="auto"/>
            </w:tcBorders>
            <w:shd w:val="clear" w:color="auto" w:fill="auto"/>
            <w:noWrap/>
            <w:vAlign w:val="bottom"/>
            <w:hideMark/>
          </w:tcPr>
          <w:p w14:paraId="2470A78D" w14:textId="77777777" w:rsidR="003A6D81" w:rsidRPr="00E4225B" w:rsidRDefault="003A6D81">
            <w:pPr>
              <w:jc w:val="right"/>
              <w:rPr>
                <w:color w:val="000000"/>
                <w:sz w:val="22"/>
                <w:szCs w:val="22"/>
              </w:rPr>
            </w:pPr>
            <w:r w:rsidRPr="00E4225B">
              <w:rPr>
                <w:color w:val="000000"/>
                <w:sz w:val="22"/>
                <w:szCs w:val="22"/>
              </w:rPr>
              <w:t>1.381854</w:t>
            </w:r>
          </w:p>
        </w:tc>
        <w:tc>
          <w:tcPr>
            <w:tcW w:w="1053" w:type="dxa"/>
            <w:tcBorders>
              <w:top w:val="nil"/>
              <w:left w:val="nil"/>
              <w:bottom w:val="single" w:sz="8" w:space="0" w:color="auto"/>
              <w:right w:val="single" w:sz="4" w:space="0" w:color="auto"/>
            </w:tcBorders>
            <w:shd w:val="clear" w:color="auto" w:fill="auto"/>
            <w:noWrap/>
            <w:vAlign w:val="bottom"/>
            <w:hideMark/>
          </w:tcPr>
          <w:p w14:paraId="10D884A6" w14:textId="77777777" w:rsidR="003A6D81" w:rsidRPr="00E4225B" w:rsidRDefault="003A6D81">
            <w:pPr>
              <w:jc w:val="right"/>
              <w:rPr>
                <w:color w:val="000000"/>
                <w:sz w:val="22"/>
                <w:szCs w:val="22"/>
              </w:rPr>
            </w:pPr>
            <w:r w:rsidRPr="00E4225B">
              <w:rPr>
                <w:color w:val="000000"/>
                <w:sz w:val="22"/>
                <w:szCs w:val="22"/>
              </w:rPr>
              <w:t>0.750548</w:t>
            </w:r>
          </w:p>
        </w:tc>
        <w:tc>
          <w:tcPr>
            <w:tcW w:w="1053" w:type="dxa"/>
            <w:tcBorders>
              <w:top w:val="nil"/>
              <w:left w:val="nil"/>
              <w:bottom w:val="single" w:sz="8" w:space="0" w:color="auto"/>
              <w:right w:val="single" w:sz="4" w:space="0" w:color="auto"/>
            </w:tcBorders>
            <w:shd w:val="clear" w:color="auto" w:fill="auto"/>
            <w:noWrap/>
            <w:vAlign w:val="bottom"/>
            <w:hideMark/>
          </w:tcPr>
          <w:p w14:paraId="5D657F2A" w14:textId="77777777" w:rsidR="003A6D81" w:rsidRPr="00E4225B" w:rsidRDefault="003A6D81">
            <w:pPr>
              <w:jc w:val="right"/>
              <w:rPr>
                <w:color w:val="000000"/>
                <w:sz w:val="22"/>
                <w:szCs w:val="22"/>
              </w:rPr>
            </w:pPr>
            <w:r w:rsidRPr="00E4225B">
              <w:rPr>
                <w:color w:val="000000"/>
                <w:sz w:val="22"/>
                <w:szCs w:val="22"/>
              </w:rPr>
              <w:t>0.74761</w:t>
            </w:r>
          </w:p>
        </w:tc>
        <w:tc>
          <w:tcPr>
            <w:tcW w:w="1053" w:type="dxa"/>
            <w:tcBorders>
              <w:top w:val="nil"/>
              <w:left w:val="nil"/>
              <w:bottom w:val="single" w:sz="8" w:space="0" w:color="auto"/>
              <w:right w:val="single" w:sz="8" w:space="0" w:color="auto"/>
            </w:tcBorders>
            <w:shd w:val="clear" w:color="auto" w:fill="auto"/>
            <w:noWrap/>
            <w:vAlign w:val="bottom"/>
            <w:hideMark/>
          </w:tcPr>
          <w:p w14:paraId="19CC4434" w14:textId="77777777" w:rsidR="003A6D81" w:rsidRPr="00E4225B" w:rsidRDefault="003A6D81">
            <w:pPr>
              <w:jc w:val="right"/>
              <w:rPr>
                <w:color w:val="000000"/>
                <w:sz w:val="22"/>
                <w:szCs w:val="22"/>
              </w:rPr>
            </w:pPr>
            <w:r w:rsidRPr="00E4225B">
              <w:rPr>
                <w:color w:val="000000"/>
                <w:sz w:val="22"/>
                <w:szCs w:val="22"/>
              </w:rPr>
              <w:t>0.763106</w:t>
            </w:r>
          </w:p>
        </w:tc>
      </w:tr>
    </w:tbl>
    <w:p w14:paraId="524313DF" w14:textId="77777777" w:rsidR="00127674" w:rsidRDefault="00127674" w:rsidP="003A6D81">
      <w:pPr>
        <w:spacing w:before="240" w:line="360" w:lineRule="auto"/>
        <w:ind w:firstLine="720"/>
        <w:jc w:val="center"/>
        <w:rPr>
          <w:lang w:val="en-US"/>
        </w:rPr>
      </w:pPr>
    </w:p>
    <w:p w14:paraId="5C663C2B" w14:textId="3356C080" w:rsidR="006A1FEB" w:rsidRDefault="00E447EA" w:rsidP="00E447EA">
      <w:pPr>
        <w:spacing w:line="360" w:lineRule="auto"/>
        <w:ind w:firstLine="720"/>
        <w:jc w:val="both"/>
        <w:rPr>
          <w:lang w:val="en-US"/>
        </w:rPr>
      </w:pPr>
      <w:r w:rsidRPr="00F616C0">
        <w:t xml:space="preserve">Dari hasil </w:t>
      </w:r>
      <w:r w:rsidRPr="001450AA">
        <w:t>pengamatan</w:t>
      </w:r>
      <w:r w:rsidR="001450AA" w:rsidRPr="001450AA">
        <w:rPr>
          <w:lang w:val="en-US"/>
        </w:rPr>
        <w:t xml:space="preserve"> </w:t>
      </w:r>
      <w:r w:rsidR="001F3AC6">
        <w:rPr>
          <w:lang w:val="en-US"/>
        </w:rPr>
        <w:fldChar w:fldCharType="begin"/>
      </w:r>
      <w:r w:rsidR="001F3AC6">
        <w:rPr>
          <w:lang w:val="en-US"/>
        </w:rPr>
        <w:instrText xml:space="preserve"> REF _Ref519576728 \h </w:instrText>
      </w:r>
      <w:r w:rsidR="001F3AC6">
        <w:rPr>
          <w:lang w:val="en-US"/>
        </w:rPr>
      </w:r>
      <w:r w:rsidR="001F3AC6">
        <w:rPr>
          <w:lang w:val="en-US"/>
        </w:rPr>
        <w:fldChar w:fldCharType="separate"/>
      </w:r>
      <w:r w:rsidR="0072435B" w:rsidRPr="001F3AC6">
        <w:t xml:space="preserve">Tabel </w:t>
      </w:r>
      <w:r w:rsidR="0072435B">
        <w:rPr>
          <w:noProof/>
        </w:rPr>
        <w:t>V</w:t>
      </w:r>
      <w:r w:rsidR="0072435B">
        <w:t>.</w:t>
      </w:r>
      <w:r w:rsidR="0072435B">
        <w:rPr>
          <w:noProof/>
        </w:rPr>
        <w:t>12</w:t>
      </w:r>
      <w:r w:rsidR="001F3AC6">
        <w:rPr>
          <w:lang w:val="en-US"/>
        </w:rPr>
        <w:fldChar w:fldCharType="end"/>
      </w:r>
      <w:r w:rsidR="001F3AC6">
        <w:rPr>
          <w:lang w:val="en-US"/>
        </w:rPr>
        <w:t xml:space="preserve"> </w:t>
      </w:r>
      <w:r w:rsidRPr="001450AA">
        <w:t>diatas</w:t>
      </w:r>
      <w:r w:rsidRPr="00F616C0">
        <w:t>, pada nilai Fn ku</w:t>
      </w:r>
      <w:r w:rsidR="000B6739">
        <w:rPr>
          <w:lang w:val="en-US"/>
        </w:rPr>
        <w:t>r</w:t>
      </w:r>
      <w:r w:rsidRPr="00F616C0">
        <w:t xml:space="preserve">ang dari 0.4 menurut metode perhitungan </w:t>
      </w:r>
      <w:r>
        <w:rPr>
          <w:lang w:val="en-US"/>
        </w:rPr>
        <w:t xml:space="preserve">analisis </w:t>
      </w:r>
      <w:r>
        <w:rPr>
          <w:i/>
          <w:lang w:val="en-US"/>
        </w:rPr>
        <w:t>slender body</w:t>
      </w:r>
      <w:r>
        <w:rPr>
          <w:lang w:val="en-US"/>
        </w:rPr>
        <w:t>,</w:t>
      </w:r>
      <w:r w:rsidRPr="00F616C0">
        <w:t xml:space="preserve"> perbedaan nilai hambatan total antara Model A dan Model B</w:t>
      </w:r>
      <w:r w:rsidR="00127674">
        <w:rPr>
          <w:lang w:val="en-US"/>
        </w:rPr>
        <w:t xml:space="preserve"> </w:t>
      </w:r>
      <w:r>
        <w:rPr>
          <w:lang w:val="en-US"/>
        </w:rPr>
        <w:t>sudah mulai terliat jelas</w:t>
      </w:r>
      <w:r w:rsidRPr="00F616C0">
        <w:t>.</w:t>
      </w:r>
      <w:r>
        <w:rPr>
          <w:lang w:val="en-US"/>
        </w:rPr>
        <w:t xml:space="preserve"> Dimana pada Fn 0,4 nilai hambatan total yang dimiliki oleh Model A yakni 0,417kN sedangkan pada Model B</w:t>
      </w:r>
      <w:r w:rsidRPr="00F616C0">
        <w:t xml:space="preserve"> </w:t>
      </w:r>
      <w:r>
        <w:rPr>
          <w:lang w:val="en-US"/>
        </w:rPr>
        <w:t xml:space="preserve">nilai hambatan total yang dimiliki pada saat Fn 0,4 yakni 0,285kN. </w:t>
      </w:r>
      <w:r w:rsidRPr="00F616C0">
        <w:t xml:space="preserve">Kemudian </w:t>
      </w:r>
      <w:r>
        <w:rPr>
          <w:lang w:val="en-US"/>
        </w:rPr>
        <w:t xml:space="preserve">pada Fn 0,7 terlihat kedua Model mengalami kenaikan yang cukup signifikkan yaitu Model A memiliki nilai </w:t>
      </w:r>
      <w:r w:rsidR="00127674">
        <w:rPr>
          <w:lang w:val="en-US"/>
        </w:rPr>
        <w:t>total hambatan tertinggi sebesar 1,398</w:t>
      </w:r>
      <w:r>
        <w:rPr>
          <w:lang w:val="en-US"/>
        </w:rPr>
        <w:t>kN</w:t>
      </w:r>
      <w:r w:rsidR="00127674">
        <w:rPr>
          <w:lang w:val="en-US"/>
        </w:rPr>
        <w:t xml:space="preserve"> pada Model A2</w:t>
      </w:r>
      <w:r>
        <w:rPr>
          <w:lang w:val="en-US"/>
        </w:rPr>
        <w:t xml:space="preserve"> sedangkan Model B memiliki n</w:t>
      </w:r>
      <w:r w:rsidR="00127674">
        <w:rPr>
          <w:lang w:val="en-US"/>
        </w:rPr>
        <w:t>ilai hambatan total tertinggi sebesar 0,76</w:t>
      </w:r>
      <w:r w:rsidR="006A1FEB">
        <w:rPr>
          <w:lang w:val="en-US"/>
        </w:rPr>
        <w:t xml:space="preserve"> </w:t>
      </w:r>
      <w:r>
        <w:rPr>
          <w:lang w:val="en-US"/>
        </w:rPr>
        <w:t>kN</w:t>
      </w:r>
      <w:r w:rsidR="00127674">
        <w:rPr>
          <w:lang w:val="en-US"/>
        </w:rPr>
        <w:t xml:space="preserve"> yakni pada model B3</w:t>
      </w:r>
      <w:r>
        <w:rPr>
          <w:lang w:val="en-US"/>
        </w:rPr>
        <w:t>.</w:t>
      </w:r>
    </w:p>
    <w:p w14:paraId="2223C844" w14:textId="77777777" w:rsidR="006A1FEB" w:rsidRDefault="006A1FEB">
      <w:pPr>
        <w:rPr>
          <w:lang w:val="en-US"/>
        </w:rPr>
      </w:pPr>
      <w:r>
        <w:rPr>
          <w:lang w:val="en-US"/>
        </w:rPr>
        <w:br w:type="page"/>
      </w:r>
    </w:p>
    <w:p w14:paraId="402D5F64" w14:textId="77777777" w:rsidR="006A1FEB" w:rsidRDefault="006A1FEB" w:rsidP="006A1FEB">
      <w:pPr>
        <w:pStyle w:val="text"/>
        <w:ind w:firstLine="0"/>
      </w:pPr>
    </w:p>
    <w:p w14:paraId="51C6A368" w14:textId="77777777" w:rsidR="006A1FEB" w:rsidRDefault="006A1FEB" w:rsidP="006A1FEB">
      <w:pPr>
        <w:pStyle w:val="text"/>
        <w:ind w:firstLine="0"/>
      </w:pPr>
    </w:p>
    <w:p w14:paraId="4C77AA4B" w14:textId="77777777" w:rsidR="006A1FEB" w:rsidRPr="00F616C0" w:rsidRDefault="006A1FEB" w:rsidP="006A1FEB">
      <w:pPr>
        <w:pStyle w:val="text"/>
        <w:ind w:firstLine="0"/>
      </w:pPr>
    </w:p>
    <w:p w14:paraId="27B168C1" w14:textId="77777777" w:rsidR="006A1FEB" w:rsidRPr="00F616C0" w:rsidRDefault="006A1FEB" w:rsidP="006A1FEB">
      <w:pPr>
        <w:pStyle w:val="text"/>
        <w:ind w:firstLine="0"/>
      </w:pPr>
    </w:p>
    <w:p w14:paraId="02368897" w14:textId="77777777" w:rsidR="006A1FEB" w:rsidRPr="00F616C0" w:rsidRDefault="006A1FEB" w:rsidP="006A1FEB">
      <w:pPr>
        <w:pStyle w:val="text"/>
        <w:ind w:firstLine="0"/>
      </w:pPr>
    </w:p>
    <w:p w14:paraId="663357E4" w14:textId="77777777" w:rsidR="006A1FEB" w:rsidRPr="00F616C0" w:rsidRDefault="006A1FEB" w:rsidP="006A1FEB">
      <w:pPr>
        <w:pStyle w:val="text"/>
        <w:ind w:firstLine="0"/>
      </w:pPr>
    </w:p>
    <w:p w14:paraId="5ABFBB9D" w14:textId="77777777" w:rsidR="006A1FEB" w:rsidRPr="00F616C0" w:rsidRDefault="006A1FEB" w:rsidP="006A1FEB">
      <w:pPr>
        <w:pStyle w:val="text"/>
        <w:ind w:firstLine="0"/>
      </w:pPr>
    </w:p>
    <w:p w14:paraId="088D648F" w14:textId="77777777" w:rsidR="006A1FEB" w:rsidRPr="00F616C0" w:rsidRDefault="006A1FEB" w:rsidP="006A1FEB">
      <w:pPr>
        <w:pStyle w:val="text"/>
        <w:ind w:firstLine="0"/>
      </w:pPr>
    </w:p>
    <w:p w14:paraId="3357725B" w14:textId="77777777" w:rsidR="006A1FEB" w:rsidRPr="00F616C0" w:rsidRDefault="006A1FEB" w:rsidP="006A1FEB">
      <w:pPr>
        <w:pStyle w:val="text"/>
        <w:ind w:firstLine="0"/>
      </w:pPr>
    </w:p>
    <w:p w14:paraId="3CCACD93" w14:textId="77777777" w:rsidR="006A1FEB" w:rsidRPr="00F616C0" w:rsidRDefault="006A1FEB" w:rsidP="006A1FEB">
      <w:pPr>
        <w:pStyle w:val="text"/>
        <w:ind w:firstLine="0"/>
      </w:pPr>
    </w:p>
    <w:p w14:paraId="4B3D42F0" w14:textId="77777777" w:rsidR="006A1FEB" w:rsidRPr="00F616C0" w:rsidRDefault="006A1FEB" w:rsidP="006A1FEB">
      <w:pPr>
        <w:pStyle w:val="text"/>
        <w:ind w:firstLine="0"/>
      </w:pPr>
    </w:p>
    <w:p w14:paraId="083DD66B" w14:textId="77777777" w:rsidR="006A1FEB" w:rsidRPr="00F616C0" w:rsidRDefault="006A1FEB" w:rsidP="006A1FEB">
      <w:pPr>
        <w:pStyle w:val="text"/>
        <w:ind w:firstLine="0"/>
        <w:jc w:val="center"/>
      </w:pPr>
      <w:r w:rsidRPr="00F616C0">
        <w:t>Halaman ini sengaja dikosongkan</w:t>
      </w:r>
    </w:p>
    <w:p w14:paraId="599AE2E3" w14:textId="39580EA4" w:rsidR="002D5D4C" w:rsidRPr="00F616C0" w:rsidRDefault="006A1FEB" w:rsidP="006A1FEB">
      <w:pPr>
        <w:spacing w:line="360" w:lineRule="auto"/>
      </w:pPr>
      <w:r w:rsidRPr="00F616C0">
        <w:br w:type="page"/>
      </w:r>
    </w:p>
    <w:p w14:paraId="25FEFD40" w14:textId="617F1513" w:rsidR="006C6EC6" w:rsidRPr="00F616C0" w:rsidRDefault="00C90389" w:rsidP="00002B80">
      <w:pPr>
        <w:pStyle w:val="Heading1"/>
        <w:spacing w:line="360" w:lineRule="auto"/>
        <w:ind w:left="0" w:firstLine="0"/>
        <w:rPr>
          <w:noProof w:val="0"/>
        </w:rPr>
      </w:pPr>
      <w:r w:rsidRPr="00F616C0">
        <w:rPr>
          <w:noProof w:val="0"/>
        </w:rPr>
        <w:lastRenderedPageBreak/>
        <w:br/>
      </w:r>
      <w:bookmarkStart w:id="195" w:name="_Toc477422285"/>
      <w:bookmarkStart w:id="196" w:name="_Toc519680348"/>
      <w:r w:rsidR="00D57911" w:rsidRPr="00F616C0">
        <w:rPr>
          <w:noProof w:val="0"/>
        </w:rPr>
        <w:t>KESIMPULAN DAN SARAN</w:t>
      </w:r>
      <w:bookmarkEnd w:id="195"/>
      <w:bookmarkEnd w:id="196"/>
    </w:p>
    <w:p w14:paraId="42465179" w14:textId="72C7DFD6" w:rsidR="006C6EC6" w:rsidRPr="00F616C0" w:rsidRDefault="007F2709" w:rsidP="00002B80">
      <w:pPr>
        <w:pStyle w:val="Heading2"/>
        <w:spacing w:line="360" w:lineRule="auto"/>
        <w:rPr>
          <w:noProof w:val="0"/>
          <w:lang w:val="id-ID"/>
        </w:rPr>
      </w:pPr>
      <w:bookmarkStart w:id="197" w:name="_Toc477422286"/>
      <w:bookmarkStart w:id="198" w:name="_Toc519680349"/>
      <w:r w:rsidRPr="00F616C0">
        <w:rPr>
          <w:noProof w:val="0"/>
          <w:lang w:val="id-ID"/>
        </w:rPr>
        <w:t>Kesimpulan</w:t>
      </w:r>
      <w:bookmarkEnd w:id="197"/>
      <w:bookmarkEnd w:id="198"/>
    </w:p>
    <w:p w14:paraId="1EB064E7" w14:textId="6C3D79A4" w:rsidR="000E37C6" w:rsidRPr="00027F3E" w:rsidRDefault="0023185D" w:rsidP="00002B80">
      <w:pPr>
        <w:pStyle w:val="text"/>
      </w:pPr>
      <w:r>
        <w:rPr>
          <w:lang w:val="en-US"/>
        </w:rPr>
        <w:t xml:space="preserve">Melalui </w:t>
      </w:r>
      <w:r w:rsidRPr="0023185D">
        <w:t>penelitian yang telah dilakukan, meliputi permodelan fisik</w:t>
      </w:r>
      <w:r>
        <w:rPr>
          <w:lang w:val="en-US"/>
        </w:rPr>
        <w:t xml:space="preserve"> pada </w:t>
      </w:r>
      <w:r>
        <w:rPr>
          <w:i/>
          <w:lang w:val="en-US"/>
        </w:rPr>
        <w:t xml:space="preserve">Software Maxsurf Modeler </w:t>
      </w:r>
      <w:r w:rsidRPr="0023185D">
        <w:rPr>
          <w:lang w:val="en-US"/>
        </w:rPr>
        <w:t>serta</w:t>
      </w:r>
      <w:r>
        <w:rPr>
          <w:lang w:val="en-US"/>
        </w:rPr>
        <w:t xml:space="preserve"> pengecekan dan perhitunngan menggunakan metode-metode pendekatan yang ada</w:t>
      </w:r>
      <w:r w:rsidR="002B58F3">
        <w:rPr>
          <w:lang w:val="en-US"/>
        </w:rPr>
        <w:t xml:space="preserve">. Dimana pada pengerjaannya </w:t>
      </w:r>
      <w:r>
        <w:rPr>
          <w:lang w:val="en-US"/>
        </w:rPr>
        <w:t xml:space="preserve">dibantu dengan penggunaan </w:t>
      </w:r>
      <w:r>
        <w:rPr>
          <w:i/>
          <w:lang w:val="en-US"/>
        </w:rPr>
        <w:t>Software Maxsurf Resi</w:t>
      </w:r>
      <w:r w:rsidRPr="0023185D">
        <w:rPr>
          <w:i/>
          <w:lang w:val="en-US"/>
        </w:rPr>
        <w:t>stance</w:t>
      </w:r>
      <w:r>
        <w:rPr>
          <w:lang w:val="en-US"/>
        </w:rPr>
        <w:t xml:space="preserve"> </w:t>
      </w:r>
      <w:r w:rsidR="000E37C6" w:rsidRPr="00027F3E">
        <w:t>maka kesimpulan dari Tugas A</w:t>
      </w:r>
      <w:r w:rsidR="002B58F3">
        <w:t>khir ini adalah sebagai berikut:</w:t>
      </w:r>
    </w:p>
    <w:p w14:paraId="701BB281" w14:textId="38AD29B7" w:rsidR="000E37C6" w:rsidRPr="0088419F" w:rsidRDefault="00F57EEF" w:rsidP="00A81F4A">
      <w:pPr>
        <w:pStyle w:val="text"/>
        <w:numPr>
          <w:ilvl w:val="0"/>
          <w:numId w:val="8"/>
        </w:numPr>
        <w:spacing w:after="0"/>
        <w:ind w:left="450" w:hanging="450"/>
      </w:pPr>
      <w:r>
        <w:rPr>
          <w:lang w:val="en-US"/>
        </w:rPr>
        <w:t xml:space="preserve">Dari metode-metode </w:t>
      </w:r>
      <w:r w:rsidR="00B361D0">
        <w:rPr>
          <w:lang w:val="en-US"/>
        </w:rPr>
        <w:t xml:space="preserve">pendekatan </w:t>
      </w:r>
      <w:r>
        <w:rPr>
          <w:lang w:val="en-US"/>
        </w:rPr>
        <w:t xml:space="preserve">yang sering digunakan untuk memprediksi besarnya hambatan kapal, metode yang memiliki </w:t>
      </w:r>
      <w:r>
        <w:rPr>
          <w:i/>
          <w:lang w:val="en-US"/>
        </w:rPr>
        <w:t>range applicability</w:t>
      </w:r>
      <w:r>
        <w:rPr>
          <w:lang w:val="en-US"/>
        </w:rPr>
        <w:t xml:space="preserve"> yang sesuai dan dapat digunakan untuk </w:t>
      </w:r>
      <w:r w:rsidR="0088419F">
        <w:rPr>
          <w:lang w:val="en-US"/>
        </w:rPr>
        <w:t xml:space="preserve">memprediksi besar hambatan KTBA beserta </w:t>
      </w:r>
      <w:r w:rsidR="0088419F">
        <w:rPr>
          <w:i/>
          <w:lang w:val="en-US"/>
        </w:rPr>
        <w:t>Sea Breacher</w:t>
      </w:r>
      <w:r w:rsidR="0088419F">
        <w:rPr>
          <w:lang w:val="en-US"/>
        </w:rPr>
        <w:t xml:space="preserve"> adalah:</w:t>
      </w:r>
    </w:p>
    <w:p w14:paraId="2EA3246E" w14:textId="77777777" w:rsidR="006C4D9C" w:rsidRPr="00F616C0" w:rsidRDefault="0088419F" w:rsidP="004A067C">
      <w:pPr>
        <w:pStyle w:val="text"/>
        <w:numPr>
          <w:ilvl w:val="0"/>
          <w:numId w:val="36"/>
        </w:numPr>
        <w:spacing w:before="0" w:line="240" w:lineRule="auto"/>
        <w:ind w:left="1440" w:hanging="270"/>
      </w:pPr>
      <w:r>
        <w:rPr>
          <w:lang w:val="en-US"/>
        </w:rPr>
        <w:t xml:space="preserve">Metode Analisis </w:t>
      </w:r>
      <w:r>
        <w:rPr>
          <w:i/>
          <w:lang w:val="en-US"/>
        </w:rPr>
        <w:t>Slender Body</w:t>
      </w:r>
    </w:p>
    <w:p w14:paraId="1B5FC93D" w14:textId="28C20481" w:rsidR="002B58F3" w:rsidRDefault="002B58F3" w:rsidP="00A81F4A">
      <w:pPr>
        <w:pStyle w:val="text"/>
        <w:numPr>
          <w:ilvl w:val="0"/>
          <w:numId w:val="8"/>
        </w:numPr>
        <w:ind w:left="450" w:hanging="450"/>
      </w:pPr>
      <w:r>
        <w:rPr>
          <w:lang w:val="en-US"/>
        </w:rPr>
        <w:t xml:space="preserve">Harga hambatan </w:t>
      </w:r>
      <w:r w:rsidR="00752424">
        <w:rPr>
          <w:lang w:val="en-US"/>
        </w:rPr>
        <w:t xml:space="preserve">terkecil dari </w:t>
      </w:r>
      <w:r>
        <w:rPr>
          <w:lang w:val="en-US"/>
        </w:rPr>
        <w:t xml:space="preserve">kedua bentuk model </w:t>
      </w:r>
      <w:r w:rsidR="0042560C">
        <w:rPr>
          <w:lang w:val="en-US"/>
        </w:rPr>
        <w:t xml:space="preserve">yang dihitung menggunakan metode pendekatan </w:t>
      </w:r>
      <w:r w:rsidR="00295665">
        <w:rPr>
          <w:lang w:val="en-US"/>
        </w:rPr>
        <w:t xml:space="preserve">dalam hal ini metode analisis </w:t>
      </w:r>
      <w:r w:rsidR="00295665">
        <w:rPr>
          <w:i/>
          <w:lang w:val="en-US"/>
        </w:rPr>
        <w:t xml:space="preserve">slender body </w:t>
      </w:r>
      <w:r w:rsidR="006C4D9C">
        <w:rPr>
          <w:lang w:val="en-US"/>
        </w:rPr>
        <w:t>serta</w:t>
      </w:r>
      <w:r w:rsidR="0042560C">
        <w:rPr>
          <w:lang w:val="en-US"/>
        </w:rPr>
        <w:t xml:space="preserve"> dibantu dengan penggunaan </w:t>
      </w:r>
      <w:r w:rsidR="0042560C">
        <w:rPr>
          <w:i/>
          <w:lang w:val="en-US"/>
        </w:rPr>
        <w:t xml:space="preserve">Software Maxsurf </w:t>
      </w:r>
      <w:r w:rsidR="0042560C" w:rsidRPr="00752424">
        <w:rPr>
          <w:lang w:val="en-US"/>
        </w:rPr>
        <w:t>Resistance</w:t>
      </w:r>
      <w:r w:rsidR="00752424">
        <w:rPr>
          <w:lang w:val="en-US"/>
        </w:rPr>
        <w:t xml:space="preserve"> pada nilai Fn yang telah ditentukan </w:t>
      </w:r>
      <w:r w:rsidR="0042560C" w:rsidRPr="00752424">
        <w:rPr>
          <w:lang w:val="en-US"/>
        </w:rPr>
        <w:t>adalah</w:t>
      </w:r>
      <w:r w:rsidR="0042560C">
        <w:rPr>
          <w:lang w:val="en-US"/>
        </w:rPr>
        <w:t xml:space="preserve"> sebagai berikut:</w:t>
      </w:r>
    </w:p>
    <w:p w14:paraId="1CAF081F" w14:textId="6AEB5B05" w:rsidR="002B58F3" w:rsidRDefault="006C4D9C" w:rsidP="002B58F3">
      <w:pPr>
        <w:pStyle w:val="text"/>
        <w:numPr>
          <w:ilvl w:val="1"/>
          <w:numId w:val="8"/>
        </w:numPr>
        <w:spacing w:before="0" w:line="240" w:lineRule="auto"/>
        <w:ind w:left="1170"/>
      </w:pPr>
      <w:r>
        <w:rPr>
          <w:lang w:val="en-US"/>
        </w:rPr>
        <w:t>KTBA (Model A)</w:t>
      </w:r>
      <w:r w:rsidR="002B58F3" w:rsidRPr="002B58F3">
        <w:rPr>
          <w:lang w:val="en-US"/>
        </w:rPr>
        <w:t>:</w:t>
      </w:r>
    </w:p>
    <w:p w14:paraId="4E8EED07" w14:textId="557DB44C" w:rsidR="006C4D9C" w:rsidRPr="0042560C" w:rsidRDefault="00752424" w:rsidP="006C4D9C">
      <w:pPr>
        <w:pStyle w:val="text"/>
        <w:numPr>
          <w:ilvl w:val="2"/>
          <w:numId w:val="8"/>
        </w:numPr>
        <w:spacing w:before="0" w:line="240" w:lineRule="auto"/>
        <w:ind w:left="1440" w:hanging="270"/>
      </w:pPr>
      <w:r>
        <w:rPr>
          <w:lang w:val="en-US"/>
        </w:rPr>
        <w:t xml:space="preserve">Pada </w:t>
      </w:r>
      <w:r w:rsidR="006C4D9C">
        <w:rPr>
          <w:lang w:val="en-US"/>
        </w:rPr>
        <w:t xml:space="preserve">Fn 0,4 </w:t>
      </w:r>
      <w:r>
        <w:rPr>
          <w:lang w:val="en-US"/>
        </w:rPr>
        <w:t xml:space="preserve">Model A2 </w:t>
      </w:r>
      <w:r w:rsidR="006C4D9C">
        <w:rPr>
          <w:lang w:val="en-US"/>
        </w:rPr>
        <w:t>memiliki</w:t>
      </w:r>
      <w:r w:rsidR="006A1FEB">
        <w:rPr>
          <w:lang w:val="en-US"/>
        </w:rPr>
        <w:t xml:space="preserve"> nilai hambatan sebesar 0.523 kN</w:t>
      </w:r>
    </w:p>
    <w:p w14:paraId="028BCF48" w14:textId="449A37A5" w:rsidR="00AD0795" w:rsidRPr="002B58F3" w:rsidRDefault="00752424" w:rsidP="00AD0795">
      <w:pPr>
        <w:pStyle w:val="text"/>
        <w:numPr>
          <w:ilvl w:val="2"/>
          <w:numId w:val="8"/>
        </w:numPr>
        <w:spacing w:before="0" w:line="240" w:lineRule="auto"/>
        <w:ind w:left="1440" w:hanging="270"/>
      </w:pPr>
      <w:r>
        <w:rPr>
          <w:lang w:val="en-US"/>
        </w:rPr>
        <w:t xml:space="preserve">Pada </w:t>
      </w:r>
      <w:r w:rsidR="006C4D9C">
        <w:rPr>
          <w:lang w:val="en-US"/>
        </w:rPr>
        <w:t xml:space="preserve">Fn 0,7 </w:t>
      </w:r>
      <w:r>
        <w:rPr>
          <w:lang w:val="en-US"/>
        </w:rPr>
        <w:t>Model A3</w:t>
      </w:r>
      <w:r w:rsidR="00FB4C93">
        <w:rPr>
          <w:lang w:val="en-US"/>
        </w:rPr>
        <w:t xml:space="preserve"> </w:t>
      </w:r>
      <w:r w:rsidR="006C4D9C">
        <w:rPr>
          <w:lang w:val="en-US"/>
        </w:rPr>
        <w:t>memiliki nilai hambatan sebesar 1.381</w:t>
      </w:r>
      <w:r w:rsidR="006C4D9C" w:rsidRPr="0042560C">
        <w:rPr>
          <w:lang w:val="en-US"/>
        </w:rPr>
        <w:t xml:space="preserve"> </w:t>
      </w:r>
      <w:r w:rsidR="006A1FEB">
        <w:rPr>
          <w:lang w:val="en-US"/>
        </w:rPr>
        <w:t>kN</w:t>
      </w:r>
    </w:p>
    <w:p w14:paraId="3D9E2C1F" w14:textId="097E55E3" w:rsidR="006C4D9C" w:rsidRDefault="00AD0795" w:rsidP="00AD0795">
      <w:pPr>
        <w:pStyle w:val="text"/>
        <w:numPr>
          <w:ilvl w:val="1"/>
          <w:numId w:val="8"/>
        </w:numPr>
        <w:spacing w:line="240" w:lineRule="auto"/>
        <w:ind w:left="1170"/>
      </w:pPr>
      <w:r w:rsidRPr="00AD0795">
        <w:rPr>
          <w:i/>
          <w:lang w:val="en-US"/>
        </w:rPr>
        <w:t>Sea Breacher</w:t>
      </w:r>
      <w:r w:rsidR="006C4D9C">
        <w:rPr>
          <w:lang w:val="en-US"/>
        </w:rPr>
        <w:t xml:space="preserve"> (</w:t>
      </w:r>
      <w:r>
        <w:rPr>
          <w:lang w:val="en-US"/>
        </w:rPr>
        <w:t>Model B</w:t>
      </w:r>
      <w:r w:rsidR="006C4D9C">
        <w:rPr>
          <w:lang w:val="en-US"/>
        </w:rPr>
        <w:t>)</w:t>
      </w:r>
      <w:r w:rsidR="006C4D9C" w:rsidRPr="002B58F3">
        <w:rPr>
          <w:lang w:val="en-US"/>
        </w:rPr>
        <w:t>:</w:t>
      </w:r>
    </w:p>
    <w:p w14:paraId="601F4802" w14:textId="103610EB" w:rsidR="006C4D9C" w:rsidRPr="0042560C" w:rsidRDefault="00752424" w:rsidP="006C4D9C">
      <w:pPr>
        <w:pStyle w:val="text"/>
        <w:numPr>
          <w:ilvl w:val="2"/>
          <w:numId w:val="8"/>
        </w:numPr>
        <w:spacing w:before="0" w:line="240" w:lineRule="auto"/>
        <w:ind w:left="1440" w:hanging="270"/>
      </w:pPr>
      <w:r>
        <w:rPr>
          <w:lang w:val="en-US"/>
        </w:rPr>
        <w:t xml:space="preserve">Pada </w:t>
      </w:r>
      <w:r w:rsidR="006C4D9C">
        <w:rPr>
          <w:lang w:val="en-US"/>
        </w:rPr>
        <w:t xml:space="preserve">Fn 0,4 </w:t>
      </w:r>
      <w:r>
        <w:rPr>
          <w:lang w:val="en-US"/>
        </w:rPr>
        <w:t xml:space="preserve">Model B2 </w:t>
      </w:r>
      <w:r w:rsidR="006C4D9C">
        <w:rPr>
          <w:lang w:val="en-US"/>
        </w:rPr>
        <w:t>memi</w:t>
      </w:r>
      <w:r w:rsidR="00AD0795">
        <w:rPr>
          <w:lang w:val="en-US"/>
        </w:rPr>
        <w:t xml:space="preserve">liki nilai hambatan sebesar 0.279 </w:t>
      </w:r>
      <w:r w:rsidR="006A1FEB">
        <w:rPr>
          <w:lang w:val="en-US"/>
        </w:rPr>
        <w:t>kN</w:t>
      </w:r>
    </w:p>
    <w:p w14:paraId="2B1A662B" w14:textId="2DF85878" w:rsidR="006C4D9C" w:rsidRPr="002B58F3" w:rsidRDefault="00752424" w:rsidP="006C4D9C">
      <w:pPr>
        <w:pStyle w:val="text"/>
        <w:numPr>
          <w:ilvl w:val="2"/>
          <w:numId w:val="8"/>
        </w:numPr>
        <w:spacing w:before="0" w:line="240" w:lineRule="auto"/>
        <w:ind w:left="1440" w:hanging="270"/>
      </w:pPr>
      <w:r>
        <w:rPr>
          <w:lang w:val="en-US"/>
        </w:rPr>
        <w:t xml:space="preserve">Pada </w:t>
      </w:r>
      <w:r w:rsidR="006C4D9C">
        <w:rPr>
          <w:lang w:val="en-US"/>
        </w:rPr>
        <w:t xml:space="preserve">Fn 0,7 </w:t>
      </w:r>
      <w:r>
        <w:rPr>
          <w:lang w:val="en-US"/>
        </w:rPr>
        <w:t>Model B2</w:t>
      </w:r>
      <w:r w:rsidRPr="0042560C">
        <w:rPr>
          <w:lang w:val="en-US"/>
        </w:rPr>
        <w:t xml:space="preserve"> </w:t>
      </w:r>
      <w:r w:rsidR="006C4D9C">
        <w:rPr>
          <w:lang w:val="en-US"/>
        </w:rPr>
        <w:t xml:space="preserve">memiliki nilai hambatan sebesar </w:t>
      </w:r>
      <w:r w:rsidR="00AD0795">
        <w:rPr>
          <w:lang w:val="en-US"/>
        </w:rPr>
        <w:t>0.747</w:t>
      </w:r>
      <w:r w:rsidR="006C4D9C" w:rsidRPr="0042560C">
        <w:rPr>
          <w:lang w:val="en-US"/>
        </w:rPr>
        <w:t xml:space="preserve"> </w:t>
      </w:r>
      <w:r w:rsidR="006A1FEB">
        <w:rPr>
          <w:lang w:val="en-US"/>
        </w:rPr>
        <w:t>kN</w:t>
      </w:r>
    </w:p>
    <w:p w14:paraId="592B8F0B" w14:textId="446A1EC0" w:rsidR="00710129" w:rsidRPr="00F616C0" w:rsidRDefault="00E71924" w:rsidP="00A81F4A">
      <w:pPr>
        <w:pStyle w:val="text"/>
        <w:numPr>
          <w:ilvl w:val="0"/>
          <w:numId w:val="8"/>
        </w:numPr>
        <w:ind w:left="450" w:hanging="450"/>
      </w:pPr>
      <w:r>
        <w:rPr>
          <w:lang w:val="en-US"/>
        </w:rPr>
        <w:t>Melalui</w:t>
      </w:r>
      <w:r w:rsidR="00043E34">
        <w:rPr>
          <w:lang w:val="en-US"/>
        </w:rPr>
        <w:t xml:space="preserve"> metode yang dapat digunakan untuk memprediksi hambatan total, hasil yang diperoleh dari perhitungan Analisis </w:t>
      </w:r>
      <w:r w:rsidR="00043E34">
        <w:rPr>
          <w:i/>
          <w:lang w:val="en-US"/>
        </w:rPr>
        <w:t>Slender Body</w:t>
      </w:r>
      <w:r w:rsidR="00AD0795">
        <w:rPr>
          <w:i/>
          <w:lang w:val="en-US"/>
        </w:rPr>
        <w:t xml:space="preserve"> </w:t>
      </w:r>
      <w:r w:rsidR="00AD0795">
        <w:rPr>
          <w:lang w:val="en-US"/>
        </w:rPr>
        <w:t>pada Model B</w:t>
      </w:r>
      <w:r>
        <w:rPr>
          <w:lang w:val="en-US"/>
        </w:rPr>
        <w:t>2</w:t>
      </w:r>
      <w:r w:rsidR="00AD0795">
        <w:rPr>
          <w:lang w:val="en-US"/>
        </w:rPr>
        <w:t xml:space="preserve"> menunjukkan </w:t>
      </w:r>
      <w:r>
        <w:rPr>
          <w:lang w:val="en-US"/>
        </w:rPr>
        <w:t xml:space="preserve">nilai hambatan </w:t>
      </w:r>
      <w:r w:rsidR="00AD0795">
        <w:rPr>
          <w:lang w:val="en-US"/>
        </w:rPr>
        <w:t>yang</w:t>
      </w:r>
      <w:r>
        <w:rPr>
          <w:lang w:val="en-US"/>
        </w:rPr>
        <w:t xml:space="preserve"> </w:t>
      </w:r>
      <w:r w:rsidR="00325718">
        <w:rPr>
          <w:lang w:val="en-US"/>
        </w:rPr>
        <w:t>terkecil</w:t>
      </w:r>
      <w:r w:rsidR="00043E34">
        <w:rPr>
          <w:lang w:val="en-US"/>
        </w:rPr>
        <w:t>.</w:t>
      </w:r>
      <w:r w:rsidR="006A52B3">
        <w:rPr>
          <w:lang w:val="en-US"/>
        </w:rPr>
        <w:t xml:space="preserve"> Maka d</w:t>
      </w:r>
      <w:r w:rsidR="00710129">
        <w:rPr>
          <w:lang w:val="en-US"/>
        </w:rPr>
        <w:t xml:space="preserve">engan menggunakan metode </w:t>
      </w:r>
      <w:r w:rsidR="006A52B3">
        <w:rPr>
          <w:lang w:val="en-US"/>
        </w:rPr>
        <w:t>yang sama</w:t>
      </w:r>
      <w:r w:rsidR="00710129">
        <w:rPr>
          <w:i/>
          <w:lang w:val="en-US"/>
        </w:rPr>
        <w:t xml:space="preserve">, </w:t>
      </w:r>
      <w:r w:rsidR="00710129">
        <w:rPr>
          <w:lang w:val="en-US"/>
        </w:rPr>
        <w:t xml:space="preserve">diketahui bahwa </w:t>
      </w:r>
      <w:r w:rsidR="00196CB7">
        <w:rPr>
          <w:lang w:val="en-US"/>
        </w:rPr>
        <w:t xml:space="preserve">dari kedua bentuk model </w:t>
      </w:r>
      <w:r w:rsidR="00710129">
        <w:rPr>
          <w:lang w:val="en-US"/>
        </w:rPr>
        <w:t xml:space="preserve">desain wahana </w:t>
      </w:r>
      <w:r w:rsidR="00196CB7">
        <w:rPr>
          <w:lang w:val="en-US"/>
        </w:rPr>
        <w:t>ifiltrasi bawah air khusus operasi</w:t>
      </w:r>
      <w:r w:rsidR="00710129">
        <w:rPr>
          <w:lang w:val="en-US"/>
        </w:rPr>
        <w:t xml:space="preserve"> satuan kecil </w:t>
      </w:r>
      <w:r w:rsidR="00196CB7">
        <w:rPr>
          <w:lang w:val="en-US"/>
        </w:rPr>
        <w:t xml:space="preserve">yang memiliki </w:t>
      </w:r>
      <w:r w:rsidR="00043E34">
        <w:rPr>
          <w:lang w:val="en-US"/>
        </w:rPr>
        <w:t>nilai hambatan lebih kecil sehingga dapat memliki kecepatan yang lebih tinggi</w:t>
      </w:r>
      <w:r w:rsidR="00196CB7">
        <w:rPr>
          <w:lang w:val="en-US"/>
        </w:rPr>
        <w:t xml:space="preserve"> pada saat operasi di permukaan adalah </w:t>
      </w:r>
      <w:r w:rsidR="00196CB7">
        <w:rPr>
          <w:i/>
          <w:lang w:val="en-US"/>
        </w:rPr>
        <w:t>Sea Breacher</w:t>
      </w:r>
      <w:r w:rsidR="006A52B3">
        <w:rPr>
          <w:i/>
          <w:lang w:val="en-US"/>
        </w:rPr>
        <w:t xml:space="preserve"> </w:t>
      </w:r>
      <w:r w:rsidR="006A52B3" w:rsidRPr="006A52B3">
        <w:rPr>
          <w:lang w:val="en-US"/>
        </w:rPr>
        <w:t>dengan variasi</w:t>
      </w:r>
      <w:r w:rsidR="006A52B3">
        <w:rPr>
          <w:lang w:val="en-US"/>
        </w:rPr>
        <w:t xml:space="preserve"> ukuran L pada Fn +5%</w:t>
      </w:r>
      <w:r w:rsidR="006A52B3">
        <w:rPr>
          <w:i/>
          <w:lang w:val="en-US"/>
        </w:rPr>
        <w:t xml:space="preserve"> </w:t>
      </w:r>
      <w:r w:rsidR="00196CB7">
        <w:rPr>
          <w:i/>
          <w:lang w:val="en-US"/>
        </w:rPr>
        <w:t xml:space="preserve"> </w:t>
      </w:r>
      <w:r w:rsidR="00196CB7">
        <w:rPr>
          <w:lang w:val="en-US"/>
        </w:rPr>
        <w:t>(Model B</w:t>
      </w:r>
      <w:r w:rsidR="006A52B3">
        <w:rPr>
          <w:lang w:val="en-US"/>
        </w:rPr>
        <w:t>2</w:t>
      </w:r>
      <w:r w:rsidR="00196CB7">
        <w:rPr>
          <w:lang w:val="en-US"/>
        </w:rPr>
        <w:t xml:space="preserve">). </w:t>
      </w:r>
    </w:p>
    <w:p w14:paraId="6F5B1200" w14:textId="7B41C7A7" w:rsidR="006C6EC6" w:rsidRDefault="007F2709" w:rsidP="00002B80">
      <w:pPr>
        <w:pStyle w:val="Heading2"/>
        <w:spacing w:line="360" w:lineRule="auto"/>
        <w:rPr>
          <w:noProof w:val="0"/>
          <w:lang w:val="id-ID"/>
        </w:rPr>
      </w:pPr>
      <w:bookmarkStart w:id="199" w:name="_Toc477422287"/>
      <w:bookmarkStart w:id="200" w:name="_Toc519680350"/>
      <w:r w:rsidRPr="00F616C0">
        <w:rPr>
          <w:noProof w:val="0"/>
          <w:lang w:val="id-ID"/>
        </w:rPr>
        <w:lastRenderedPageBreak/>
        <w:t>Saran</w:t>
      </w:r>
      <w:bookmarkEnd w:id="199"/>
      <w:bookmarkEnd w:id="200"/>
    </w:p>
    <w:p w14:paraId="32D51DF9" w14:textId="44035CAD" w:rsidR="00196CB7" w:rsidRDefault="00196CB7" w:rsidP="00196CB7">
      <w:pPr>
        <w:spacing w:line="360" w:lineRule="auto"/>
        <w:jc w:val="both"/>
      </w:pPr>
      <w:r w:rsidRPr="00196CB7">
        <w:t xml:space="preserve">Saran yang dapat diberikan </w:t>
      </w:r>
      <w:r>
        <w:rPr>
          <w:lang w:val="en-US"/>
        </w:rPr>
        <w:t>dari</w:t>
      </w:r>
      <w:r w:rsidRPr="00196CB7">
        <w:t xml:space="preserve"> penelitian tugas akhir ini </w:t>
      </w:r>
      <w:r>
        <w:rPr>
          <w:lang w:val="en-US"/>
        </w:rPr>
        <w:t xml:space="preserve">untuk dapat dikembangkan </w:t>
      </w:r>
      <w:r w:rsidR="00CA295E">
        <w:rPr>
          <w:lang w:val="en-US"/>
        </w:rPr>
        <w:t xml:space="preserve">lebih lanjut </w:t>
      </w:r>
      <w:r w:rsidRPr="00196CB7">
        <w:t xml:space="preserve">adalah sebagai berikut: </w:t>
      </w:r>
    </w:p>
    <w:p w14:paraId="7B544B6F" w14:textId="730FD803" w:rsidR="00196CB7" w:rsidRPr="007A6C5F" w:rsidRDefault="00CA295E" w:rsidP="00A81F4A">
      <w:pPr>
        <w:pStyle w:val="ListParagraph"/>
        <w:numPr>
          <w:ilvl w:val="0"/>
          <w:numId w:val="31"/>
        </w:numPr>
        <w:spacing w:line="360" w:lineRule="auto"/>
        <w:ind w:hanging="450"/>
        <w:jc w:val="both"/>
        <w:rPr>
          <w:lang w:val="en-US"/>
        </w:rPr>
      </w:pPr>
      <w:r w:rsidRPr="007A6C5F">
        <w:rPr>
          <w:lang w:val="en-US"/>
        </w:rPr>
        <w:t xml:space="preserve">Untuk penelitian selanjutnya dalam menganalisis KTBA dapat menggunakan metode yang lebih akurat seperti dengan menggunakan </w:t>
      </w:r>
      <w:r w:rsidR="007A6C5F" w:rsidRPr="007A6C5F">
        <w:rPr>
          <w:lang w:val="en-US"/>
        </w:rPr>
        <w:t xml:space="preserve">analisis </w:t>
      </w:r>
      <w:r w:rsidRPr="007A6C5F">
        <w:rPr>
          <w:i/>
          <w:lang w:val="en-US"/>
        </w:rPr>
        <w:t xml:space="preserve">Computational Fluid Dynamics </w:t>
      </w:r>
      <w:r w:rsidR="007A6C5F" w:rsidRPr="007A6C5F">
        <w:rPr>
          <w:lang w:val="en-US"/>
        </w:rPr>
        <w:t>(CFD).</w:t>
      </w:r>
    </w:p>
    <w:p w14:paraId="5DA7130D" w14:textId="14D2FCAE" w:rsidR="007A6C5F" w:rsidRPr="007A6C5F" w:rsidRDefault="007A6C5F" w:rsidP="00A81F4A">
      <w:pPr>
        <w:pStyle w:val="ListParagraph"/>
        <w:numPr>
          <w:ilvl w:val="0"/>
          <w:numId w:val="31"/>
        </w:numPr>
        <w:spacing w:line="360" w:lineRule="auto"/>
        <w:ind w:hanging="450"/>
        <w:jc w:val="both"/>
        <w:rPr>
          <w:lang w:val="en-US"/>
        </w:rPr>
      </w:pPr>
      <w:r>
        <w:rPr>
          <w:lang w:val="en-US"/>
        </w:rPr>
        <w:t xml:space="preserve">Dalam </w:t>
      </w:r>
      <w:r w:rsidRPr="007A6C5F">
        <w:rPr>
          <w:lang w:val="en-US"/>
        </w:rPr>
        <w:t xml:space="preserve">penelitian selanjutnya </w:t>
      </w:r>
      <w:r w:rsidR="00D35D5C">
        <w:rPr>
          <w:lang w:val="en-US"/>
        </w:rPr>
        <w:t xml:space="preserve">dapat melakukan </w:t>
      </w:r>
      <w:r w:rsidRPr="007A6C5F">
        <w:rPr>
          <w:lang w:val="en-US"/>
        </w:rPr>
        <w:t xml:space="preserve">analisis </w:t>
      </w:r>
      <w:r w:rsidRPr="007A6C5F">
        <w:rPr>
          <w:i/>
          <w:lang w:val="en-US"/>
        </w:rPr>
        <w:t xml:space="preserve">Computational Fluid Dynamics </w:t>
      </w:r>
      <w:r w:rsidRPr="007A6C5F">
        <w:rPr>
          <w:lang w:val="en-US"/>
        </w:rPr>
        <w:t>(CFD)</w:t>
      </w:r>
      <w:r>
        <w:rPr>
          <w:lang w:val="en-US"/>
        </w:rPr>
        <w:t xml:space="preserve"> untuk menguji KTBA pada saat operasional di atas permukaan air maupun di bawah permukaan air</w:t>
      </w:r>
      <w:r w:rsidRPr="007A6C5F">
        <w:rPr>
          <w:lang w:val="en-US"/>
        </w:rPr>
        <w:t>.</w:t>
      </w:r>
    </w:p>
    <w:p w14:paraId="7AA823B7" w14:textId="77777777" w:rsidR="00D35D5C" w:rsidRDefault="00D35D5C" w:rsidP="00A81F4A">
      <w:pPr>
        <w:pStyle w:val="ListParagraph"/>
        <w:numPr>
          <w:ilvl w:val="0"/>
          <w:numId w:val="31"/>
        </w:numPr>
        <w:spacing w:line="360" w:lineRule="auto"/>
        <w:ind w:hanging="450"/>
        <w:jc w:val="both"/>
        <w:rPr>
          <w:lang w:val="en-US"/>
        </w:rPr>
      </w:pPr>
      <w:r>
        <w:rPr>
          <w:lang w:val="en-US"/>
        </w:rPr>
        <w:t xml:space="preserve">Dalam penelitian selanjutnya dapat dilakukan pengujian bahan, kekuatan serta stabilitas daripada KTBA agar dapat dilakukan </w:t>
      </w:r>
      <w:r>
        <w:rPr>
          <w:i/>
          <w:lang w:val="en-US"/>
        </w:rPr>
        <w:t xml:space="preserve">improvement </w:t>
      </w:r>
      <w:r>
        <w:rPr>
          <w:lang w:val="en-US"/>
        </w:rPr>
        <w:t>atau pengembangan desain sebuah wahana iniltrasi bawah air yang lebih baik.</w:t>
      </w:r>
      <w:r w:rsidRPr="00D35D5C">
        <w:rPr>
          <w:lang w:val="en-US"/>
        </w:rPr>
        <w:t xml:space="preserve"> </w:t>
      </w:r>
    </w:p>
    <w:p w14:paraId="6B814F67" w14:textId="1F6F2D33" w:rsidR="00D35D5C" w:rsidRPr="007A6C5F" w:rsidRDefault="00D35D5C" w:rsidP="00A81F4A">
      <w:pPr>
        <w:pStyle w:val="ListParagraph"/>
        <w:numPr>
          <w:ilvl w:val="0"/>
          <w:numId w:val="31"/>
        </w:numPr>
        <w:spacing w:line="360" w:lineRule="auto"/>
        <w:ind w:hanging="450"/>
        <w:jc w:val="both"/>
        <w:rPr>
          <w:lang w:val="en-US"/>
        </w:rPr>
      </w:pPr>
      <w:r>
        <w:rPr>
          <w:lang w:val="en-US"/>
        </w:rPr>
        <w:t>D</w:t>
      </w:r>
      <w:r w:rsidRPr="007A6C5F">
        <w:rPr>
          <w:lang w:val="en-US"/>
        </w:rPr>
        <w:t xml:space="preserve">apat dilakukan desain wahana/kendaraan infiltrasi khusus bawah air yang lebih optimal sesuai kebutuhan operasional </w:t>
      </w:r>
      <w:r w:rsidRPr="007A6C5F">
        <w:rPr>
          <w:i/>
          <w:lang w:val="en-US"/>
        </w:rPr>
        <w:t>user</w:t>
      </w:r>
      <w:r>
        <w:t>.</w:t>
      </w:r>
    </w:p>
    <w:p w14:paraId="41BD0B0A" w14:textId="04C2DC70" w:rsidR="007A6C5F" w:rsidRPr="007A6C5F" w:rsidRDefault="007A6C5F" w:rsidP="00D35D5C">
      <w:pPr>
        <w:pStyle w:val="ListParagraph"/>
        <w:spacing w:line="360" w:lineRule="auto"/>
        <w:ind w:left="450"/>
        <w:jc w:val="both"/>
        <w:rPr>
          <w:lang w:val="en-US"/>
        </w:rPr>
      </w:pPr>
    </w:p>
    <w:p w14:paraId="13CE7C7E" w14:textId="77777777" w:rsidR="00400715" w:rsidRPr="00F616C0" w:rsidRDefault="00400715" w:rsidP="00196CB7">
      <w:pPr>
        <w:pStyle w:val="text"/>
      </w:pPr>
    </w:p>
    <w:p w14:paraId="738AB63A" w14:textId="77777777" w:rsidR="00400715" w:rsidRPr="00F616C0" w:rsidRDefault="00400715" w:rsidP="00002B80">
      <w:pPr>
        <w:spacing w:line="360" w:lineRule="auto"/>
      </w:pPr>
    </w:p>
    <w:p w14:paraId="2B7DC1B6" w14:textId="77777777" w:rsidR="00820C65" w:rsidRPr="00F616C0" w:rsidRDefault="00820C65" w:rsidP="00002B80">
      <w:pPr>
        <w:spacing w:line="360" w:lineRule="auto"/>
      </w:pPr>
      <w:r w:rsidRPr="00F616C0">
        <w:br w:type="page"/>
      </w:r>
    </w:p>
    <w:p w14:paraId="496DD34B" w14:textId="77777777" w:rsidR="00CB6163" w:rsidRPr="00F616C0" w:rsidRDefault="00CB6163" w:rsidP="00CB6163">
      <w:pPr>
        <w:pStyle w:val="Heading1"/>
        <w:numPr>
          <w:ilvl w:val="0"/>
          <w:numId w:val="0"/>
        </w:numPr>
        <w:spacing w:line="360" w:lineRule="auto"/>
        <w:rPr>
          <w:noProof w:val="0"/>
        </w:rPr>
      </w:pPr>
      <w:bookmarkStart w:id="201" w:name="_Toc326065774"/>
      <w:bookmarkStart w:id="202" w:name="_Toc477422288"/>
      <w:bookmarkStart w:id="203" w:name="_Toc519680351"/>
      <w:bookmarkStart w:id="204" w:name="_Toc326065775"/>
      <w:bookmarkStart w:id="205" w:name="_Toc326065777"/>
      <w:r w:rsidRPr="00F616C0">
        <w:rPr>
          <w:noProof w:val="0"/>
        </w:rPr>
        <w:lastRenderedPageBreak/>
        <w:t>DAFTAR PUSTAKA</w:t>
      </w:r>
      <w:bookmarkEnd w:id="201"/>
      <w:bookmarkEnd w:id="202"/>
      <w:bookmarkEnd w:id="203"/>
    </w:p>
    <w:p w14:paraId="52D68E0C" w14:textId="05D15F10" w:rsidR="006A1FEB" w:rsidRPr="006A1FEB" w:rsidRDefault="00CB6163" w:rsidP="006A1FEB">
      <w:pPr>
        <w:pStyle w:val="Bibliography"/>
      </w:pPr>
      <w:r w:rsidRPr="00F616C0">
        <w:fldChar w:fldCharType="begin" w:fldLock="1"/>
      </w:r>
      <w:r w:rsidR="006A1FEB">
        <w:instrText xml:space="preserve"> ADDIN ZOTERO_BIBL {"uncited":[["http://zotero.org/users/local/Rr6F4IyR/items/AUZ6C6BD"],["http://zotero.org/users/local/Rr6F4IyR/items/ZQT4XRQN"],["http://zotero.org/users/local/Rr6F4IyR/items/6VNF7UHE"],["http://zotero.org/users/local/Rr6F4IyR/items/ZS8VWLUX"],["http://zotero.org/users/local/Rr6F4IyR/items/AIZLVC8E"]],"omitted":[["http://zotero.org/users/local/Rr6F4IyR/items/RKYC5AC6"],["http://zotero.org/users/local/Rr6F4IyR/items/ZS8VWLUX"],["http://zotero.org/users/local/Rr6F4IyR/items/AUZ6C6BD"]],"custom":[[["http://zotero.org/users/local/Rr6F4IyR/items/HABFBL8Y"],"Papanikolaou, A. (2014). Selection of Main Dimensions and Calculation of Basic Ship Design Values. Dalam A. Papanikolaou, {\\i{}Ship Design} (. Dordrecht: Springer Netherlands."]]} CSL_BIBLIOGRAPHY </w:instrText>
      </w:r>
      <w:r w:rsidRPr="00F616C0">
        <w:fldChar w:fldCharType="separate"/>
      </w:r>
      <w:r w:rsidR="006A1FEB" w:rsidRPr="006A1FEB">
        <w:t xml:space="preserve">Allmendinger, E. (1990). </w:t>
      </w:r>
      <w:r w:rsidR="006A1FEB" w:rsidRPr="006A1FEB">
        <w:rPr>
          <w:i/>
          <w:iCs/>
        </w:rPr>
        <w:t>Submersible Vehicle Systems Design</w:t>
      </w:r>
      <w:r w:rsidR="006A1FEB" w:rsidRPr="006A1FEB">
        <w:t>. The Society Of Naval Architects And Marine Engineers.</w:t>
      </w:r>
    </w:p>
    <w:p w14:paraId="0C143A1B" w14:textId="77777777" w:rsidR="006A1FEB" w:rsidRPr="006A1FEB" w:rsidRDefault="006A1FEB" w:rsidP="006A1FEB">
      <w:pPr>
        <w:pStyle w:val="Bibliography"/>
      </w:pPr>
      <w:r w:rsidRPr="006A1FEB">
        <w:t xml:space="preserve">Bentley Systems. (2013). </w:t>
      </w:r>
      <w:r w:rsidRPr="006A1FEB">
        <w:rPr>
          <w:i/>
          <w:iCs/>
        </w:rPr>
        <w:t>Maxsurf Resistance User Manual</w:t>
      </w:r>
      <w:r w:rsidRPr="006A1FEB">
        <w:t>. Bentley Systems, Incorporated.</w:t>
      </w:r>
    </w:p>
    <w:p w14:paraId="7F05C5D1" w14:textId="77777777" w:rsidR="006A1FEB" w:rsidRPr="006A1FEB" w:rsidRDefault="006A1FEB" w:rsidP="006A1FEB">
      <w:pPr>
        <w:pStyle w:val="Bibliography"/>
      </w:pPr>
      <w:r w:rsidRPr="006A1FEB">
        <w:t xml:space="preserve">Burcher, R., &amp; Rydill, L. (1994). </w:t>
      </w:r>
      <w:r w:rsidRPr="006A1FEB">
        <w:rPr>
          <w:i/>
          <w:iCs/>
        </w:rPr>
        <w:t>Concept in Submarine Design</w:t>
      </w:r>
      <w:r w:rsidRPr="006A1FEB">
        <w:t>. Cambridge University Press.</w:t>
      </w:r>
    </w:p>
    <w:p w14:paraId="1B82E2FB" w14:textId="77777777" w:rsidR="006A1FEB" w:rsidRPr="006A1FEB" w:rsidRDefault="006A1FEB" w:rsidP="006A1FEB">
      <w:pPr>
        <w:pStyle w:val="Bibliography"/>
      </w:pPr>
      <w:r w:rsidRPr="006A1FEB">
        <w:t>Couser, M. P. R., Wellicome, D. J. F., &amp; Molland, D. A. F. (1998). An improved method for the theoretical prediction of the wave resistance of transom-stern hulls using a slender body approach, 18.</w:t>
      </w:r>
    </w:p>
    <w:p w14:paraId="074A7AFF" w14:textId="460A878F" w:rsidR="006A1FEB" w:rsidRPr="006A1FEB" w:rsidRDefault="006A1FEB" w:rsidP="006A1FEB">
      <w:pPr>
        <w:pStyle w:val="Bibliography"/>
      </w:pPr>
      <w:r w:rsidRPr="006A1FEB">
        <w:t xml:space="preserve">D. G. M. Watson. (1998). </w:t>
      </w:r>
      <w:r w:rsidRPr="006A1FEB">
        <w:rPr>
          <w:i/>
          <w:iCs/>
        </w:rPr>
        <w:t>Practical Ship Design</w:t>
      </w:r>
      <w:r w:rsidRPr="006A1FEB">
        <w:t>. Elsevier.</w:t>
      </w:r>
    </w:p>
    <w:p w14:paraId="4F5D4ADF" w14:textId="7B63625A" w:rsidR="006A1FEB" w:rsidRPr="006A1FEB" w:rsidRDefault="006A1FEB" w:rsidP="006A1FEB">
      <w:pPr>
        <w:pStyle w:val="Bibliography"/>
      </w:pPr>
      <w:r w:rsidRPr="006A1FEB">
        <w:t>Department Of The Navy Office Of The Chief Of Naval Operations. (T.T.). Naval Special Warfare Seal Tactics   NWP 3-05.2.</w:t>
      </w:r>
    </w:p>
    <w:p w14:paraId="490E3CBB" w14:textId="153A0EEF" w:rsidR="006A1FEB" w:rsidRPr="006A1FEB" w:rsidRDefault="006A1FEB" w:rsidP="006A1FEB">
      <w:pPr>
        <w:pStyle w:val="Bibliography"/>
      </w:pPr>
      <w:r w:rsidRPr="006A1FEB">
        <w:t xml:space="preserve">Dodi Aviantara. (2012). </w:t>
      </w:r>
      <w:r w:rsidRPr="006A1FEB">
        <w:rPr>
          <w:i/>
          <w:iCs/>
        </w:rPr>
        <w:t>50 Tahun Kopaska : Spesialis Pertempuran Laut Khusus</w:t>
      </w:r>
      <w:r w:rsidRPr="006A1FEB">
        <w:t>. Gramedia.</w:t>
      </w:r>
    </w:p>
    <w:p w14:paraId="423CA51B" w14:textId="77777777" w:rsidR="006A1FEB" w:rsidRPr="006A1FEB" w:rsidRDefault="006A1FEB" w:rsidP="006A1FEB">
      <w:pPr>
        <w:pStyle w:val="Bibliography"/>
      </w:pPr>
      <w:r w:rsidRPr="006A1FEB">
        <w:t>F. H. Todd, Ph.D. (1963). Methodical Experiment With Models of Single Screw Merchant Ships.</w:t>
      </w:r>
    </w:p>
    <w:p w14:paraId="2B96C81D" w14:textId="77777777" w:rsidR="006A1FEB" w:rsidRPr="006A1FEB" w:rsidRDefault="006A1FEB" w:rsidP="006A1FEB">
      <w:pPr>
        <w:pStyle w:val="Bibliography"/>
      </w:pPr>
      <w:r w:rsidRPr="006A1FEB">
        <w:t xml:space="preserve">Harvald, S. A. (1983). Resistance And Propulsion Of Ships. </w:t>
      </w:r>
      <w:r w:rsidRPr="006A1FEB">
        <w:rPr>
          <w:i/>
          <w:iCs/>
        </w:rPr>
        <w:t>wiley interscience</w:t>
      </w:r>
      <w:r w:rsidRPr="006A1FEB">
        <w:t>.</w:t>
      </w:r>
    </w:p>
    <w:p w14:paraId="5287C911" w14:textId="55150ED3" w:rsidR="006A1FEB" w:rsidRPr="006A1FEB" w:rsidRDefault="006A1FEB" w:rsidP="006A1FEB">
      <w:pPr>
        <w:pStyle w:val="Bibliography"/>
      </w:pPr>
      <w:r w:rsidRPr="006A1FEB">
        <w:t>Hasanudin. (2004). Aplikasi Dan Penggunaan Maxsurf For Marine Engineer. Jurusan Teknik Perkapalan Fakultas Teknologi Kelautan Institut Teknologi Sepuluh Nopember Surabaya.</w:t>
      </w:r>
    </w:p>
    <w:p w14:paraId="3E39646C" w14:textId="77777777" w:rsidR="006A1FEB" w:rsidRPr="006A1FEB" w:rsidRDefault="006A1FEB" w:rsidP="006A1FEB">
      <w:pPr>
        <w:pStyle w:val="Bibliography"/>
      </w:pPr>
      <w:r w:rsidRPr="006A1FEB">
        <w:t>Helmore, P. J. (t.t.). Update on van Oortmerssen’s Resistance Prediction, 14.</w:t>
      </w:r>
    </w:p>
    <w:p w14:paraId="3ACE5582" w14:textId="416044E2" w:rsidR="006A1FEB" w:rsidRPr="006A1FEB" w:rsidRDefault="006A1FEB" w:rsidP="006A1FEB">
      <w:pPr>
        <w:pStyle w:val="Bibliography"/>
      </w:pPr>
      <w:r w:rsidRPr="006A1FEB">
        <w:t>Holtrop, J., &amp; Mennen, G. G. J. (1982). An Approximate Power Prediction Method, 6.</w:t>
      </w:r>
    </w:p>
    <w:p w14:paraId="18B320A4" w14:textId="77777777" w:rsidR="006A1FEB" w:rsidRPr="006A1FEB" w:rsidRDefault="006A1FEB" w:rsidP="006A1FEB">
      <w:pPr>
        <w:pStyle w:val="Bibliography"/>
      </w:pPr>
      <w:r w:rsidRPr="006A1FEB">
        <w:t>Lewis, E. V. (1988). Principles of Naval Architecture Second Revision, 341.</w:t>
      </w:r>
    </w:p>
    <w:p w14:paraId="2AF7E0D6" w14:textId="77777777" w:rsidR="006A1FEB" w:rsidRPr="006A1FEB" w:rsidRDefault="006A1FEB" w:rsidP="006A1FEB">
      <w:pPr>
        <w:pStyle w:val="Bibliography"/>
      </w:pPr>
      <w:r w:rsidRPr="006A1FEB">
        <w:t>Oortmerssen, G. van. (1971). A Power Prediction Method  and Its Aplication to Small Ship.</w:t>
      </w:r>
    </w:p>
    <w:p w14:paraId="0279407F" w14:textId="77777777" w:rsidR="006A1FEB" w:rsidRPr="006A1FEB" w:rsidRDefault="006A1FEB" w:rsidP="006A1FEB">
      <w:pPr>
        <w:pStyle w:val="Bibliography"/>
      </w:pPr>
      <w:r w:rsidRPr="006A1FEB">
        <w:lastRenderedPageBreak/>
        <w:t xml:space="preserve">Papanikolaou, A. (2014). Selection of Main Dimensions and Calculation of Basic Ship Design Values. Dalam A. Papanikolaou, </w:t>
      </w:r>
      <w:r w:rsidRPr="006A1FEB">
        <w:rPr>
          <w:i/>
          <w:iCs/>
        </w:rPr>
        <w:t>Ship Design</w:t>
      </w:r>
      <w:r w:rsidRPr="006A1FEB">
        <w:t xml:space="preserve"> (. Dordrecht: Springer Netherlands.</w:t>
      </w:r>
    </w:p>
    <w:p w14:paraId="00ABF7F2" w14:textId="77777777" w:rsidR="006A1FEB" w:rsidRPr="006A1FEB" w:rsidRDefault="006A1FEB" w:rsidP="006A1FEB">
      <w:pPr>
        <w:pStyle w:val="Bibliography"/>
      </w:pPr>
      <w:r w:rsidRPr="006A1FEB">
        <w:t xml:space="preserve">Parsons, M. G. (t.t.). Parametric Ship Design, </w:t>
      </w:r>
      <w:r w:rsidRPr="006A1FEB">
        <w:rPr>
          <w:i/>
          <w:iCs/>
        </w:rPr>
        <w:t>Chapter 11</w:t>
      </w:r>
      <w:r w:rsidRPr="006A1FEB">
        <w:t>, 11–10.</w:t>
      </w:r>
    </w:p>
    <w:p w14:paraId="6053AE0B" w14:textId="13034691" w:rsidR="006A1FEB" w:rsidRPr="006A1FEB" w:rsidRDefault="006A1FEB" w:rsidP="006A1FEB">
      <w:pPr>
        <w:pStyle w:val="Bibliography"/>
      </w:pPr>
      <w:r w:rsidRPr="006A1FEB">
        <w:t xml:space="preserve">Rinaldi Eka Wardana. (2015). </w:t>
      </w:r>
      <w:r w:rsidRPr="006A1FEB">
        <w:rPr>
          <w:i/>
          <w:iCs/>
        </w:rPr>
        <w:t>Analisis Hambatan Kapal Selam Mini Menggunakan Pengujian Pada Wind Tunnel Yang Tervalidasi Dengan Computational Fluid Dynamics</w:t>
      </w:r>
      <w:r w:rsidRPr="006A1FEB">
        <w:t>. ITS.</w:t>
      </w:r>
    </w:p>
    <w:p w14:paraId="0548D680" w14:textId="1046BAA9" w:rsidR="006A1FEB" w:rsidRPr="006A1FEB" w:rsidRDefault="006A1FEB" w:rsidP="006A1FEB">
      <w:pPr>
        <w:pStyle w:val="Bibliography"/>
      </w:pPr>
      <w:r w:rsidRPr="006A1FEB">
        <w:t xml:space="preserve">Samuel, S. (2016). Analisa Komponen Hambatan Kapal Ikan Tradisional </w:t>
      </w:r>
      <w:r w:rsidR="007E137B" w:rsidRPr="006A1FEB">
        <w:t xml:space="preserve">di Perairan Cilacap. </w:t>
      </w:r>
      <w:r w:rsidRPr="006A1FEB">
        <w:rPr>
          <w:i/>
          <w:iCs/>
        </w:rPr>
        <w:t>Jurnal Kelautan: Indonesian Journal of Marine Science and Technology</w:t>
      </w:r>
      <w:r w:rsidRPr="006A1FEB">
        <w:t xml:space="preserve">, </w:t>
      </w:r>
      <w:r w:rsidRPr="006A1FEB">
        <w:rPr>
          <w:i/>
          <w:iCs/>
        </w:rPr>
        <w:t>9</w:t>
      </w:r>
      <w:r w:rsidRPr="006A1FEB">
        <w:t>(1), 1. https://doi.org/10.21107/jk.v9i1.958</w:t>
      </w:r>
    </w:p>
    <w:p w14:paraId="5659B28F" w14:textId="77777777" w:rsidR="006A1FEB" w:rsidRPr="006A1FEB" w:rsidRDefault="006A1FEB" w:rsidP="006A1FEB">
      <w:pPr>
        <w:pStyle w:val="Bibliography"/>
      </w:pPr>
      <w:r w:rsidRPr="006A1FEB">
        <w:t xml:space="preserve">Savitsky, D., &amp; Brown, P. W. (1976). </w:t>
      </w:r>
      <w:r w:rsidRPr="006A1FEB">
        <w:rPr>
          <w:i/>
          <w:iCs/>
        </w:rPr>
        <w:t>Procedures for Hydrodynamics Evaluation of Planing Hulls in Smooth and Rough Water</w:t>
      </w:r>
      <w:r w:rsidRPr="006A1FEB">
        <w:t>.</w:t>
      </w:r>
    </w:p>
    <w:p w14:paraId="4A23EB6B" w14:textId="77777777" w:rsidR="006A1FEB" w:rsidRPr="006A1FEB" w:rsidRDefault="006A1FEB" w:rsidP="006A1FEB">
      <w:pPr>
        <w:pStyle w:val="Bibliography"/>
      </w:pPr>
      <w:r w:rsidRPr="006A1FEB">
        <w:t>Seabreacher X | The Ultimate Diving Machine. (t.t.). Diambil dari https://seabreacher.com/seabreacher-x/</w:t>
      </w:r>
    </w:p>
    <w:p w14:paraId="5F0B4F0C" w14:textId="77777777" w:rsidR="006A1FEB" w:rsidRPr="006A1FEB" w:rsidRDefault="006A1FEB" w:rsidP="006A1FEB">
      <w:pPr>
        <w:pStyle w:val="Bibliography"/>
      </w:pPr>
      <w:r w:rsidRPr="006A1FEB">
        <w:t>Small Navies’ indigenous infiltration craft. (2010a). Diambil dari http://covertshores.blogspot.co.id/2010/07/small-navies-indigenous-infiltration.html</w:t>
      </w:r>
    </w:p>
    <w:p w14:paraId="4FE45DC5" w14:textId="77777777" w:rsidR="006A1FEB" w:rsidRPr="006A1FEB" w:rsidRDefault="006A1FEB" w:rsidP="006A1FEB">
      <w:pPr>
        <w:pStyle w:val="Bibliography"/>
      </w:pPr>
      <w:r w:rsidRPr="006A1FEB">
        <w:t>TAGGART, R. (1980). Ship Design and Construction, 733.</w:t>
      </w:r>
    </w:p>
    <w:p w14:paraId="154FAF8D" w14:textId="06EE2350" w:rsidR="00CB6163" w:rsidRPr="00F616C0" w:rsidRDefault="00CB6163" w:rsidP="00CB6163">
      <w:pPr>
        <w:jc w:val="both"/>
      </w:pPr>
      <w:r w:rsidRPr="00F616C0">
        <w:rPr>
          <w:szCs w:val="22"/>
        </w:rPr>
        <w:fldChar w:fldCharType="end"/>
      </w:r>
      <w:r w:rsidRPr="00F616C0">
        <w:t xml:space="preserve"> </w:t>
      </w:r>
    </w:p>
    <w:p w14:paraId="2D0E7CC1" w14:textId="77777777" w:rsidR="00CB6163" w:rsidRPr="00F616C0" w:rsidRDefault="00CB6163" w:rsidP="00CB6163">
      <w:pPr>
        <w:spacing w:line="360" w:lineRule="auto"/>
        <w:jc w:val="both"/>
        <w:sectPr w:rsidR="00CB6163" w:rsidRPr="00F616C0" w:rsidSect="00262D60">
          <w:headerReference w:type="even" r:id="rId114"/>
          <w:pgSz w:w="11907" w:h="16840" w:code="9"/>
          <w:pgMar w:top="1699" w:right="1138" w:bottom="1411" w:left="1699" w:header="706" w:footer="706" w:gutter="0"/>
          <w:pgNumType w:start="1"/>
          <w:cols w:space="708"/>
          <w:titlePg/>
          <w:docGrid w:linePitch="360"/>
        </w:sectPr>
      </w:pPr>
    </w:p>
    <w:p w14:paraId="454DB13D" w14:textId="51728625" w:rsidR="00890C61" w:rsidRDefault="00890C61" w:rsidP="00890C61">
      <w:pPr>
        <w:pStyle w:val="BagianAkhir"/>
        <w:rPr>
          <w:i/>
          <w:lang w:val="en-US"/>
        </w:rPr>
      </w:pPr>
      <w:bookmarkStart w:id="206" w:name="_Toc519680352"/>
      <w:r w:rsidRPr="007D125B">
        <w:lastRenderedPageBreak/>
        <w:t>LAMPIRAN A</w:t>
      </w:r>
      <w:r w:rsidRPr="007D125B">
        <w:br/>
      </w:r>
      <w:bookmarkEnd w:id="204"/>
      <w:r w:rsidR="00E11B6B">
        <w:rPr>
          <w:caps w:val="0"/>
          <w:lang w:val="en-US"/>
        </w:rPr>
        <w:t xml:space="preserve">VARIASI UKURAN L DENGAN </w:t>
      </w:r>
      <w:r w:rsidR="00E11B6B" w:rsidRPr="00890C61">
        <w:rPr>
          <w:i/>
          <w:caps w:val="0"/>
          <w:lang w:val="en-US"/>
        </w:rPr>
        <w:t>PARAMETRIC METHOD</w:t>
      </w:r>
      <w:bookmarkEnd w:id="206"/>
    </w:p>
    <w:tbl>
      <w:tblPr>
        <w:tblW w:w="8062" w:type="dxa"/>
        <w:tblLook w:val="04A0" w:firstRow="1" w:lastRow="0" w:firstColumn="1" w:lastColumn="0" w:noHBand="0" w:noVBand="1"/>
      </w:tblPr>
      <w:tblGrid>
        <w:gridCol w:w="1515"/>
        <w:gridCol w:w="1474"/>
        <w:gridCol w:w="763"/>
        <w:gridCol w:w="1018"/>
        <w:gridCol w:w="912"/>
        <w:gridCol w:w="1264"/>
        <w:gridCol w:w="1116"/>
      </w:tblGrid>
      <w:tr w:rsidR="00890C61" w14:paraId="7DFF1682" w14:textId="77777777" w:rsidTr="00890C61">
        <w:trPr>
          <w:trHeight w:val="465"/>
        </w:trPr>
        <w:tc>
          <w:tcPr>
            <w:tcW w:w="4770" w:type="dxa"/>
            <w:gridSpan w:val="4"/>
            <w:tcBorders>
              <w:top w:val="nil"/>
              <w:left w:val="nil"/>
              <w:bottom w:val="nil"/>
              <w:right w:val="nil"/>
            </w:tcBorders>
            <w:shd w:val="clear" w:color="auto" w:fill="auto"/>
            <w:noWrap/>
            <w:vAlign w:val="bottom"/>
            <w:hideMark/>
          </w:tcPr>
          <w:p w14:paraId="269D03C9" w14:textId="77777777" w:rsidR="00890C61" w:rsidRDefault="00890C61">
            <w:pPr>
              <w:rPr>
                <w:b/>
                <w:bCs/>
                <w:color w:val="FF0000"/>
                <w:sz w:val="36"/>
                <w:szCs w:val="36"/>
                <w:lang w:val="en-US"/>
              </w:rPr>
            </w:pPr>
            <w:r>
              <w:rPr>
                <w:b/>
                <w:bCs/>
                <w:color w:val="FF0000"/>
                <w:sz w:val="36"/>
                <w:szCs w:val="36"/>
              </w:rPr>
              <w:t>Data Ukuran Utama Dasar:</w:t>
            </w:r>
          </w:p>
        </w:tc>
        <w:tc>
          <w:tcPr>
            <w:tcW w:w="2176" w:type="dxa"/>
            <w:gridSpan w:val="2"/>
            <w:tcBorders>
              <w:top w:val="nil"/>
              <w:left w:val="nil"/>
              <w:bottom w:val="nil"/>
              <w:right w:val="nil"/>
            </w:tcBorders>
            <w:shd w:val="clear" w:color="auto" w:fill="auto"/>
            <w:noWrap/>
            <w:vAlign w:val="bottom"/>
            <w:hideMark/>
          </w:tcPr>
          <w:p w14:paraId="70A70BCF" w14:textId="77777777" w:rsidR="00890C61" w:rsidRDefault="00890C61">
            <w:pPr>
              <w:rPr>
                <w:b/>
                <w:bCs/>
                <w:i/>
                <w:iCs/>
                <w:color w:val="000000"/>
                <w:sz w:val="36"/>
                <w:szCs w:val="36"/>
              </w:rPr>
            </w:pPr>
            <w:r>
              <w:rPr>
                <w:b/>
                <w:bCs/>
                <w:i/>
                <w:iCs/>
                <w:color w:val="000000"/>
                <w:sz w:val="36"/>
                <w:szCs w:val="36"/>
              </w:rPr>
              <w:t>KTBA</w:t>
            </w:r>
          </w:p>
        </w:tc>
        <w:tc>
          <w:tcPr>
            <w:tcW w:w="1116" w:type="dxa"/>
            <w:tcBorders>
              <w:top w:val="nil"/>
              <w:left w:val="nil"/>
              <w:bottom w:val="nil"/>
              <w:right w:val="nil"/>
            </w:tcBorders>
            <w:shd w:val="clear" w:color="auto" w:fill="auto"/>
            <w:noWrap/>
            <w:vAlign w:val="bottom"/>
            <w:hideMark/>
          </w:tcPr>
          <w:p w14:paraId="537D0394" w14:textId="77777777" w:rsidR="00890C61" w:rsidRDefault="00890C61">
            <w:pPr>
              <w:rPr>
                <w:b/>
                <w:bCs/>
                <w:i/>
                <w:iCs/>
                <w:color w:val="000000"/>
                <w:sz w:val="36"/>
                <w:szCs w:val="36"/>
              </w:rPr>
            </w:pPr>
          </w:p>
        </w:tc>
      </w:tr>
      <w:tr w:rsidR="00890C61" w14:paraId="126D144A" w14:textId="77777777" w:rsidTr="00890C61">
        <w:trPr>
          <w:trHeight w:val="315"/>
        </w:trPr>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F7FF3" w14:textId="77777777" w:rsidR="00890C61" w:rsidRDefault="00890C61">
            <w:pPr>
              <w:rPr>
                <w:color w:val="000000"/>
              </w:rPr>
            </w:pPr>
            <w:r>
              <w:rPr>
                <w:color w:val="000000"/>
              </w:rPr>
              <w:t>L</w:t>
            </w:r>
            <w:r>
              <w:rPr>
                <w:color w:val="000000"/>
                <w:sz w:val="16"/>
                <w:szCs w:val="16"/>
              </w:rPr>
              <w:t>0</w:t>
            </w:r>
          </w:p>
        </w:tc>
        <w:tc>
          <w:tcPr>
            <w:tcW w:w="1474" w:type="dxa"/>
            <w:tcBorders>
              <w:top w:val="single" w:sz="4" w:space="0" w:color="auto"/>
              <w:left w:val="nil"/>
              <w:bottom w:val="single" w:sz="4" w:space="0" w:color="auto"/>
              <w:right w:val="single" w:sz="4" w:space="0" w:color="auto"/>
            </w:tcBorders>
            <w:shd w:val="clear" w:color="000000" w:fill="FFFF00"/>
            <w:noWrap/>
            <w:vAlign w:val="bottom"/>
            <w:hideMark/>
          </w:tcPr>
          <w:p w14:paraId="73AC5787" w14:textId="77777777" w:rsidR="00890C61" w:rsidRDefault="00890C61">
            <w:pPr>
              <w:jc w:val="center"/>
              <w:rPr>
                <w:color w:val="000000"/>
              </w:rPr>
            </w:pPr>
            <w:r>
              <w:rPr>
                <w:color w:val="000000"/>
              </w:rPr>
              <w:t>3.7</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14:paraId="35A6D679" w14:textId="77777777" w:rsidR="00890C61" w:rsidRDefault="00890C61">
            <w:pPr>
              <w:jc w:val="center"/>
              <w:rPr>
                <w:color w:val="000000"/>
              </w:rPr>
            </w:pPr>
            <w:r>
              <w:rPr>
                <w:color w:val="000000"/>
              </w:rPr>
              <w:t>meter</w:t>
            </w:r>
          </w:p>
        </w:tc>
        <w:tc>
          <w:tcPr>
            <w:tcW w:w="1018" w:type="dxa"/>
            <w:tcBorders>
              <w:top w:val="single" w:sz="4" w:space="0" w:color="auto"/>
              <w:left w:val="nil"/>
              <w:bottom w:val="single" w:sz="4" w:space="0" w:color="auto"/>
              <w:right w:val="single" w:sz="4" w:space="0" w:color="auto"/>
            </w:tcBorders>
            <w:shd w:val="clear" w:color="auto" w:fill="auto"/>
            <w:noWrap/>
            <w:vAlign w:val="bottom"/>
            <w:hideMark/>
          </w:tcPr>
          <w:p w14:paraId="5C7EA052" w14:textId="77777777" w:rsidR="00890C61" w:rsidRDefault="00890C61">
            <w:pPr>
              <w:rPr>
                <w:color w:val="000000"/>
              </w:rPr>
            </w:pPr>
            <w:r>
              <w:rPr>
                <w:color w:val="000000"/>
              </w:rPr>
              <w:t> </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00D944C2" w14:textId="77777777" w:rsidR="00890C61" w:rsidRDefault="00890C61">
            <w:pPr>
              <w:rPr>
                <w:color w:val="000000"/>
              </w:rPr>
            </w:pPr>
            <w:r>
              <w:rPr>
                <w:color w:val="000000"/>
              </w:rPr>
              <w:t> </w:t>
            </w:r>
          </w:p>
        </w:tc>
        <w:tc>
          <w:tcPr>
            <w:tcW w:w="1264" w:type="dxa"/>
            <w:tcBorders>
              <w:top w:val="nil"/>
              <w:left w:val="nil"/>
              <w:bottom w:val="nil"/>
              <w:right w:val="nil"/>
            </w:tcBorders>
            <w:shd w:val="clear" w:color="auto" w:fill="auto"/>
            <w:noWrap/>
            <w:vAlign w:val="bottom"/>
            <w:hideMark/>
          </w:tcPr>
          <w:p w14:paraId="2A2F6739" w14:textId="77777777" w:rsidR="00890C61" w:rsidRDefault="00890C61">
            <w:pPr>
              <w:rPr>
                <w:color w:val="000000"/>
              </w:rPr>
            </w:pPr>
          </w:p>
        </w:tc>
        <w:tc>
          <w:tcPr>
            <w:tcW w:w="1116" w:type="dxa"/>
            <w:tcBorders>
              <w:top w:val="nil"/>
              <w:left w:val="nil"/>
              <w:bottom w:val="nil"/>
              <w:right w:val="nil"/>
            </w:tcBorders>
            <w:shd w:val="clear" w:color="auto" w:fill="auto"/>
            <w:noWrap/>
            <w:vAlign w:val="bottom"/>
            <w:hideMark/>
          </w:tcPr>
          <w:p w14:paraId="7797B7A4" w14:textId="77777777" w:rsidR="00890C61" w:rsidRDefault="00890C61">
            <w:pPr>
              <w:jc w:val="right"/>
              <w:rPr>
                <w:color w:val="FFFFFF"/>
              </w:rPr>
            </w:pPr>
            <w:r>
              <w:rPr>
                <w:color w:val="FFFFFF"/>
              </w:rPr>
              <w:t>0.65146</w:t>
            </w:r>
          </w:p>
        </w:tc>
      </w:tr>
      <w:tr w:rsidR="00890C61" w14:paraId="24B1D39F" w14:textId="77777777" w:rsidTr="00890C61">
        <w:trPr>
          <w:trHeight w:val="315"/>
        </w:trPr>
        <w:tc>
          <w:tcPr>
            <w:tcW w:w="1515" w:type="dxa"/>
            <w:tcBorders>
              <w:top w:val="nil"/>
              <w:left w:val="single" w:sz="4" w:space="0" w:color="auto"/>
              <w:bottom w:val="single" w:sz="4" w:space="0" w:color="auto"/>
              <w:right w:val="single" w:sz="4" w:space="0" w:color="auto"/>
            </w:tcBorders>
            <w:shd w:val="clear" w:color="auto" w:fill="auto"/>
            <w:noWrap/>
            <w:vAlign w:val="bottom"/>
            <w:hideMark/>
          </w:tcPr>
          <w:p w14:paraId="7DB026EE" w14:textId="77777777" w:rsidR="00890C61" w:rsidRDefault="00890C61">
            <w:pPr>
              <w:rPr>
                <w:color w:val="000000"/>
              </w:rPr>
            </w:pPr>
            <w:r>
              <w:rPr>
                <w:color w:val="000000"/>
              </w:rPr>
              <w:t>B</w:t>
            </w:r>
            <w:r>
              <w:rPr>
                <w:color w:val="000000"/>
                <w:sz w:val="16"/>
                <w:szCs w:val="16"/>
              </w:rPr>
              <w:t>0</w:t>
            </w:r>
          </w:p>
        </w:tc>
        <w:tc>
          <w:tcPr>
            <w:tcW w:w="1474" w:type="dxa"/>
            <w:tcBorders>
              <w:top w:val="nil"/>
              <w:left w:val="nil"/>
              <w:bottom w:val="single" w:sz="4" w:space="0" w:color="auto"/>
              <w:right w:val="single" w:sz="4" w:space="0" w:color="auto"/>
            </w:tcBorders>
            <w:shd w:val="clear" w:color="000000" w:fill="FFFF00"/>
            <w:noWrap/>
            <w:vAlign w:val="bottom"/>
            <w:hideMark/>
          </w:tcPr>
          <w:p w14:paraId="69D286AC" w14:textId="77777777" w:rsidR="00890C61" w:rsidRDefault="00890C61">
            <w:pPr>
              <w:jc w:val="center"/>
              <w:rPr>
                <w:color w:val="000000"/>
              </w:rPr>
            </w:pPr>
            <w:r>
              <w:rPr>
                <w:color w:val="000000"/>
              </w:rPr>
              <w:t>0.8</w:t>
            </w:r>
          </w:p>
        </w:tc>
        <w:tc>
          <w:tcPr>
            <w:tcW w:w="763" w:type="dxa"/>
            <w:tcBorders>
              <w:top w:val="nil"/>
              <w:left w:val="nil"/>
              <w:bottom w:val="single" w:sz="4" w:space="0" w:color="auto"/>
              <w:right w:val="single" w:sz="4" w:space="0" w:color="auto"/>
            </w:tcBorders>
            <w:shd w:val="clear" w:color="auto" w:fill="auto"/>
            <w:noWrap/>
            <w:vAlign w:val="bottom"/>
            <w:hideMark/>
          </w:tcPr>
          <w:p w14:paraId="4C856B65" w14:textId="77777777" w:rsidR="00890C61" w:rsidRDefault="00890C61">
            <w:pPr>
              <w:jc w:val="center"/>
              <w:rPr>
                <w:color w:val="000000"/>
              </w:rPr>
            </w:pPr>
            <w:r>
              <w:rPr>
                <w:color w:val="000000"/>
              </w:rPr>
              <w:t>meter</w:t>
            </w:r>
          </w:p>
        </w:tc>
        <w:tc>
          <w:tcPr>
            <w:tcW w:w="1018" w:type="dxa"/>
            <w:tcBorders>
              <w:top w:val="nil"/>
              <w:left w:val="nil"/>
              <w:bottom w:val="single" w:sz="4" w:space="0" w:color="auto"/>
              <w:right w:val="single" w:sz="4" w:space="0" w:color="auto"/>
            </w:tcBorders>
            <w:shd w:val="clear" w:color="auto" w:fill="auto"/>
            <w:noWrap/>
            <w:vAlign w:val="bottom"/>
            <w:hideMark/>
          </w:tcPr>
          <w:p w14:paraId="3575E5A6" w14:textId="77777777" w:rsidR="00890C61" w:rsidRDefault="00890C61">
            <w:pPr>
              <w:rPr>
                <w:color w:val="000000"/>
              </w:rPr>
            </w:pPr>
            <w:r>
              <w:rPr>
                <w:color w:val="000000"/>
              </w:rPr>
              <w:t> </w:t>
            </w:r>
          </w:p>
        </w:tc>
        <w:tc>
          <w:tcPr>
            <w:tcW w:w="912" w:type="dxa"/>
            <w:tcBorders>
              <w:top w:val="nil"/>
              <w:left w:val="nil"/>
              <w:bottom w:val="single" w:sz="4" w:space="0" w:color="auto"/>
              <w:right w:val="single" w:sz="4" w:space="0" w:color="auto"/>
            </w:tcBorders>
            <w:shd w:val="clear" w:color="auto" w:fill="auto"/>
            <w:noWrap/>
            <w:vAlign w:val="bottom"/>
            <w:hideMark/>
          </w:tcPr>
          <w:p w14:paraId="06F7D09F" w14:textId="77777777" w:rsidR="00890C61" w:rsidRDefault="00890C61">
            <w:pPr>
              <w:rPr>
                <w:color w:val="000000"/>
              </w:rPr>
            </w:pPr>
            <w:r>
              <w:rPr>
                <w:color w:val="000000"/>
              </w:rPr>
              <w:t> </w:t>
            </w:r>
          </w:p>
        </w:tc>
        <w:tc>
          <w:tcPr>
            <w:tcW w:w="1264" w:type="dxa"/>
            <w:tcBorders>
              <w:top w:val="nil"/>
              <w:left w:val="nil"/>
              <w:bottom w:val="nil"/>
              <w:right w:val="nil"/>
            </w:tcBorders>
            <w:shd w:val="clear" w:color="auto" w:fill="auto"/>
            <w:noWrap/>
            <w:vAlign w:val="bottom"/>
            <w:hideMark/>
          </w:tcPr>
          <w:p w14:paraId="6C0B29E4" w14:textId="77777777" w:rsidR="00890C61" w:rsidRDefault="00890C61">
            <w:pPr>
              <w:rPr>
                <w:color w:val="000000"/>
              </w:rPr>
            </w:pPr>
          </w:p>
        </w:tc>
        <w:tc>
          <w:tcPr>
            <w:tcW w:w="1116" w:type="dxa"/>
            <w:tcBorders>
              <w:top w:val="nil"/>
              <w:left w:val="nil"/>
              <w:bottom w:val="nil"/>
              <w:right w:val="nil"/>
            </w:tcBorders>
            <w:shd w:val="clear" w:color="auto" w:fill="auto"/>
            <w:noWrap/>
            <w:vAlign w:val="bottom"/>
            <w:hideMark/>
          </w:tcPr>
          <w:p w14:paraId="035310A2" w14:textId="77777777" w:rsidR="00890C61" w:rsidRDefault="00890C61">
            <w:pPr>
              <w:jc w:val="right"/>
              <w:rPr>
                <w:color w:val="FFFFFF"/>
              </w:rPr>
            </w:pPr>
            <w:r>
              <w:rPr>
                <w:color w:val="FFFFFF"/>
              </w:rPr>
              <w:t>0.720035</w:t>
            </w:r>
          </w:p>
        </w:tc>
      </w:tr>
      <w:tr w:rsidR="00890C61" w14:paraId="6EA7A199" w14:textId="77777777" w:rsidTr="00890C61">
        <w:trPr>
          <w:trHeight w:val="315"/>
        </w:trPr>
        <w:tc>
          <w:tcPr>
            <w:tcW w:w="1515" w:type="dxa"/>
            <w:tcBorders>
              <w:top w:val="nil"/>
              <w:left w:val="single" w:sz="4" w:space="0" w:color="auto"/>
              <w:bottom w:val="single" w:sz="4" w:space="0" w:color="auto"/>
              <w:right w:val="single" w:sz="4" w:space="0" w:color="auto"/>
            </w:tcBorders>
            <w:shd w:val="clear" w:color="auto" w:fill="auto"/>
            <w:noWrap/>
            <w:vAlign w:val="bottom"/>
            <w:hideMark/>
          </w:tcPr>
          <w:p w14:paraId="55103A27" w14:textId="77777777" w:rsidR="00890C61" w:rsidRDefault="00890C61">
            <w:pPr>
              <w:rPr>
                <w:color w:val="000000"/>
              </w:rPr>
            </w:pPr>
            <w:r>
              <w:rPr>
                <w:color w:val="000000"/>
              </w:rPr>
              <w:t>H</w:t>
            </w:r>
            <w:r>
              <w:rPr>
                <w:color w:val="000000"/>
                <w:sz w:val="16"/>
                <w:szCs w:val="16"/>
              </w:rPr>
              <w:t>0</w:t>
            </w:r>
          </w:p>
        </w:tc>
        <w:tc>
          <w:tcPr>
            <w:tcW w:w="1474" w:type="dxa"/>
            <w:tcBorders>
              <w:top w:val="nil"/>
              <w:left w:val="nil"/>
              <w:bottom w:val="single" w:sz="4" w:space="0" w:color="auto"/>
              <w:right w:val="single" w:sz="4" w:space="0" w:color="auto"/>
            </w:tcBorders>
            <w:shd w:val="clear" w:color="000000" w:fill="FFFF00"/>
            <w:noWrap/>
            <w:vAlign w:val="bottom"/>
            <w:hideMark/>
          </w:tcPr>
          <w:p w14:paraId="6A93CE45" w14:textId="77777777" w:rsidR="00890C61" w:rsidRDefault="00890C61">
            <w:pPr>
              <w:jc w:val="center"/>
              <w:rPr>
                <w:color w:val="000000"/>
              </w:rPr>
            </w:pPr>
            <w:r>
              <w:rPr>
                <w:color w:val="000000"/>
              </w:rPr>
              <w:t>0.9</w:t>
            </w:r>
          </w:p>
        </w:tc>
        <w:tc>
          <w:tcPr>
            <w:tcW w:w="763" w:type="dxa"/>
            <w:tcBorders>
              <w:top w:val="nil"/>
              <w:left w:val="nil"/>
              <w:bottom w:val="single" w:sz="4" w:space="0" w:color="auto"/>
              <w:right w:val="single" w:sz="4" w:space="0" w:color="auto"/>
            </w:tcBorders>
            <w:shd w:val="clear" w:color="auto" w:fill="auto"/>
            <w:noWrap/>
            <w:vAlign w:val="bottom"/>
            <w:hideMark/>
          </w:tcPr>
          <w:p w14:paraId="435D20AE" w14:textId="77777777" w:rsidR="00890C61" w:rsidRDefault="00890C61">
            <w:pPr>
              <w:jc w:val="center"/>
              <w:rPr>
                <w:color w:val="000000"/>
              </w:rPr>
            </w:pPr>
            <w:r>
              <w:rPr>
                <w:color w:val="000000"/>
              </w:rPr>
              <w:t>meter</w:t>
            </w:r>
          </w:p>
        </w:tc>
        <w:tc>
          <w:tcPr>
            <w:tcW w:w="1018" w:type="dxa"/>
            <w:tcBorders>
              <w:top w:val="nil"/>
              <w:left w:val="nil"/>
              <w:bottom w:val="single" w:sz="4" w:space="0" w:color="auto"/>
              <w:right w:val="single" w:sz="4" w:space="0" w:color="auto"/>
            </w:tcBorders>
            <w:shd w:val="clear" w:color="auto" w:fill="auto"/>
            <w:noWrap/>
            <w:vAlign w:val="bottom"/>
            <w:hideMark/>
          </w:tcPr>
          <w:p w14:paraId="66BB9777" w14:textId="77777777" w:rsidR="00890C61" w:rsidRDefault="00890C61">
            <w:pPr>
              <w:rPr>
                <w:color w:val="000000"/>
              </w:rPr>
            </w:pPr>
            <w:r>
              <w:rPr>
                <w:color w:val="000000"/>
              </w:rPr>
              <w:t> </w:t>
            </w:r>
          </w:p>
        </w:tc>
        <w:tc>
          <w:tcPr>
            <w:tcW w:w="912" w:type="dxa"/>
            <w:tcBorders>
              <w:top w:val="nil"/>
              <w:left w:val="nil"/>
              <w:bottom w:val="single" w:sz="4" w:space="0" w:color="auto"/>
              <w:right w:val="single" w:sz="4" w:space="0" w:color="auto"/>
            </w:tcBorders>
            <w:shd w:val="clear" w:color="auto" w:fill="auto"/>
            <w:noWrap/>
            <w:vAlign w:val="bottom"/>
            <w:hideMark/>
          </w:tcPr>
          <w:p w14:paraId="45AE8B6B" w14:textId="77777777" w:rsidR="00890C61" w:rsidRDefault="00890C61">
            <w:pPr>
              <w:rPr>
                <w:color w:val="000000"/>
              </w:rPr>
            </w:pPr>
            <w:r>
              <w:rPr>
                <w:color w:val="000000"/>
              </w:rPr>
              <w:t> </w:t>
            </w:r>
          </w:p>
        </w:tc>
        <w:tc>
          <w:tcPr>
            <w:tcW w:w="1264" w:type="dxa"/>
            <w:tcBorders>
              <w:top w:val="nil"/>
              <w:left w:val="nil"/>
              <w:bottom w:val="nil"/>
              <w:right w:val="nil"/>
            </w:tcBorders>
            <w:shd w:val="clear" w:color="auto" w:fill="auto"/>
            <w:noWrap/>
            <w:vAlign w:val="bottom"/>
            <w:hideMark/>
          </w:tcPr>
          <w:p w14:paraId="542763E2" w14:textId="77777777" w:rsidR="00890C61" w:rsidRDefault="00890C61">
            <w:pPr>
              <w:rPr>
                <w:color w:val="000000"/>
              </w:rPr>
            </w:pPr>
          </w:p>
        </w:tc>
        <w:tc>
          <w:tcPr>
            <w:tcW w:w="1116" w:type="dxa"/>
            <w:tcBorders>
              <w:top w:val="nil"/>
              <w:left w:val="nil"/>
              <w:bottom w:val="nil"/>
              <w:right w:val="nil"/>
            </w:tcBorders>
            <w:shd w:val="clear" w:color="auto" w:fill="auto"/>
            <w:noWrap/>
            <w:vAlign w:val="bottom"/>
            <w:hideMark/>
          </w:tcPr>
          <w:p w14:paraId="062FB10B" w14:textId="77777777" w:rsidR="00890C61" w:rsidRDefault="00890C61">
            <w:pPr>
              <w:rPr>
                <w:sz w:val="20"/>
                <w:szCs w:val="20"/>
              </w:rPr>
            </w:pPr>
          </w:p>
        </w:tc>
      </w:tr>
      <w:tr w:rsidR="00890C61" w14:paraId="4C82D5B0" w14:textId="77777777" w:rsidTr="00890C61">
        <w:trPr>
          <w:trHeight w:val="315"/>
        </w:trPr>
        <w:tc>
          <w:tcPr>
            <w:tcW w:w="1515" w:type="dxa"/>
            <w:tcBorders>
              <w:top w:val="nil"/>
              <w:left w:val="single" w:sz="4" w:space="0" w:color="auto"/>
              <w:bottom w:val="single" w:sz="4" w:space="0" w:color="auto"/>
              <w:right w:val="single" w:sz="4" w:space="0" w:color="auto"/>
            </w:tcBorders>
            <w:shd w:val="clear" w:color="auto" w:fill="auto"/>
            <w:noWrap/>
            <w:vAlign w:val="bottom"/>
            <w:hideMark/>
          </w:tcPr>
          <w:p w14:paraId="2FEF6A09" w14:textId="77777777" w:rsidR="00890C61" w:rsidRDefault="00890C61">
            <w:pPr>
              <w:rPr>
                <w:color w:val="000000"/>
              </w:rPr>
            </w:pPr>
            <w:r>
              <w:rPr>
                <w:color w:val="000000"/>
              </w:rPr>
              <w:t>T</w:t>
            </w:r>
            <w:r>
              <w:rPr>
                <w:color w:val="000000"/>
                <w:sz w:val="16"/>
                <w:szCs w:val="16"/>
              </w:rPr>
              <w:t>0</w:t>
            </w:r>
          </w:p>
        </w:tc>
        <w:tc>
          <w:tcPr>
            <w:tcW w:w="1474" w:type="dxa"/>
            <w:tcBorders>
              <w:top w:val="nil"/>
              <w:left w:val="nil"/>
              <w:bottom w:val="single" w:sz="4" w:space="0" w:color="auto"/>
              <w:right w:val="single" w:sz="4" w:space="0" w:color="auto"/>
            </w:tcBorders>
            <w:shd w:val="clear" w:color="000000" w:fill="FFFF00"/>
            <w:noWrap/>
            <w:vAlign w:val="bottom"/>
            <w:hideMark/>
          </w:tcPr>
          <w:p w14:paraId="0EC3B410" w14:textId="77777777" w:rsidR="00890C61" w:rsidRDefault="00890C61">
            <w:pPr>
              <w:jc w:val="center"/>
              <w:rPr>
                <w:color w:val="000000"/>
              </w:rPr>
            </w:pPr>
            <w:r>
              <w:rPr>
                <w:color w:val="000000"/>
              </w:rPr>
              <w:t>0.4</w:t>
            </w:r>
          </w:p>
        </w:tc>
        <w:tc>
          <w:tcPr>
            <w:tcW w:w="763" w:type="dxa"/>
            <w:tcBorders>
              <w:top w:val="nil"/>
              <w:left w:val="nil"/>
              <w:bottom w:val="single" w:sz="4" w:space="0" w:color="auto"/>
              <w:right w:val="single" w:sz="4" w:space="0" w:color="auto"/>
            </w:tcBorders>
            <w:shd w:val="clear" w:color="auto" w:fill="auto"/>
            <w:noWrap/>
            <w:vAlign w:val="bottom"/>
            <w:hideMark/>
          </w:tcPr>
          <w:p w14:paraId="04DF86A9" w14:textId="77777777" w:rsidR="00890C61" w:rsidRDefault="00890C61">
            <w:pPr>
              <w:jc w:val="center"/>
              <w:rPr>
                <w:color w:val="000000"/>
              </w:rPr>
            </w:pPr>
            <w:r>
              <w:rPr>
                <w:color w:val="000000"/>
              </w:rPr>
              <w:t>meter</w:t>
            </w:r>
          </w:p>
        </w:tc>
        <w:tc>
          <w:tcPr>
            <w:tcW w:w="1018" w:type="dxa"/>
            <w:tcBorders>
              <w:top w:val="nil"/>
              <w:left w:val="nil"/>
              <w:bottom w:val="single" w:sz="4" w:space="0" w:color="auto"/>
              <w:right w:val="single" w:sz="4" w:space="0" w:color="auto"/>
            </w:tcBorders>
            <w:shd w:val="clear" w:color="auto" w:fill="auto"/>
            <w:noWrap/>
            <w:vAlign w:val="bottom"/>
            <w:hideMark/>
          </w:tcPr>
          <w:p w14:paraId="0E3DA164" w14:textId="77777777" w:rsidR="00890C61" w:rsidRDefault="00890C61">
            <w:pPr>
              <w:rPr>
                <w:color w:val="000000"/>
              </w:rPr>
            </w:pPr>
            <w:r>
              <w:rPr>
                <w:color w:val="000000"/>
              </w:rPr>
              <w:t> </w:t>
            </w:r>
          </w:p>
        </w:tc>
        <w:tc>
          <w:tcPr>
            <w:tcW w:w="912" w:type="dxa"/>
            <w:tcBorders>
              <w:top w:val="nil"/>
              <w:left w:val="nil"/>
              <w:bottom w:val="single" w:sz="4" w:space="0" w:color="auto"/>
              <w:right w:val="single" w:sz="4" w:space="0" w:color="auto"/>
            </w:tcBorders>
            <w:shd w:val="clear" w:color="auto" w:fill="auto"/>
            <w:noWrap/>
            <w:vAlign w:val="bottom"/>
            <w:hideMark/>
          </w:tcPr>
          <w:p w14:paraId="6D65424E" w14:textId="77777777" w:rsidR="00890C61" w:rsidRDefault="00890C61">
            <w:pPr>
              <w:rPr>
                <w:color w:val="000000"/>
              </w:rPr>
            </w:pPr>
            <w:r>
              <w:rPr>
                <w:color w:val="000000"/>
              </w:rPr>
              <w:t> </w:t>
            </w:r>
          </w:p>
        </w:tc>
        <w:tc>
          <w:tcPr>
            <w:tcW w:w="1264" w:type="dxa"/>
            <w:tcBorders>
              <w:top w:val="nil"/>
              <w:left w:val="nil"/>
              <w:bottom w:val="nil"/>
              <w:right w:val="nil"/>
            </w:tcBorders>
            <w:shd w:val="clear" w:color="auto" w:fill="auto"/>
            <w:noWrap/>
            <w:vAlign w:val="bottom"/>
            <w:hideMark/>
          </w:tcPr>
          <w:p w14:paraId="60ADA764" w14:textId="77777777" w:rsidR="00890C61" w:rsidRDefault="00890C61">
            <w:pPr>
              <w:rPr>
                <w:color w:val="000000"/>
              </w:rPr>
            </w:pPr>
          </w:p>
        </w:tc>
        <w:tc>
          <w:tcPr>
            <w:tcW w:w="1116" w:type="dxa"/>
            <w:tcBorders>
              <w:top w:val="nil"/>
              <w:left w:val="nil"/>
              <w:bottom w:val="nil"/>
              <w:right w:val="nil"/>
            </w:tcBorders>
            <w:shd w:val="clear" w:color="auto" w:fill="auto"/>
            <w:noWrap/>
            <w:vAlign w:val="bottom"/>
            <w:hideMark/>
          </w:tcPr>
          <w:p w14:paraId="00FB8751" w14:textId="77777777" w:rsidR="00890C61" w:rsidRDefault="00890C61">
            <w:pPr>
              <w:rPr>
                <w:sz w:val="20"/>
                <w:szCs w:val="20"/>
              </w:rPr>
            </w:pPr>
          </w:p>
        </w:tc>
      </w:tr>
      <w:tr w:rsidR="00890C61" w14:paraId="47F641B9" w14:textId="77777777" w:rsidTr="00890C61">
        <w:trPr>
          <w:trHeight w:val="315"/>
        </w:trPr>
        <w:tc>
          <w:tcPr>
            <w:tcW w:w="1515" w:type="dxa"/>
            <w:tcBorders>
              <w:top w:val="nil"/>
              <w:left w:val="single" w:sz="4" w:space="0" w:color="auto"/>
              <w:bottom w:val="single" w:sz="4" w:space="0" w:color="auto"/>
              <w:right w:val="single" w:sz="4" w:space="0" w:color="auto"/>
            </w:tcBorders>
            <w:shd w:val="clear" w:color="auto" w:fill="auto"/>
            <w:noWrap/>
            <w:vAlign w:val="bottom"/>
            <w:hideMark/>
          </w:tcPr>
          <w:p w14:paraId="524CA1AC" w14:textId="77777777" w:rsidR="00890C61" w:rsidRDefault="00890C61">
            <w:pPr>
              <w:rPr>
                <w:color w:val="000000"/>
              </w:rPr>
            </w:pPr>
            <w:r>
              <w:rPr>
                <w:color w:val="000000"/>
              </w:rPr>
              <w:t>Vs</w:t>
            </w:r>
          </w:p>
        </w:tc>
        <w:tc>
          <w:tcPr>
            <w:tcW w:w="1474" w:type="dxa"/>
            <w:tcBorders>
              <w:top w:val="nil"/>
              <w:left w:val="nil"/>
              <w:bottom w:val="single" w:sz="4" w:space="0" w:color="auto"/>
              <w:right w:val="single" w:sz="4" w:space="0" w:color="auto"/>
            </w:tcBorders>
            <w:shd w:val="clear" w:color="auto" w:fill="auto"/>
            <w:noWrap/>
            <w:vAlign w:val="bottom"/>
            <w:hideMark/>
          </w:tcPr>
          <w:p w14:paraId="60E31587" w14:textId="77777777" w:rsidR="00890C61" w:rsidRDefault="00890C61">
            <w:pPr>
              <w:jc w:val="center"/>
              <w:rPr>
                <w:color w:val="000000"/>
              </w:rPr>
            </w:pPr>
            <w:r>
              <w:rPr>
                <w:color w:val="000000"/>
              </w:rPr>
              <w:t>8</w:t>
            </w:r>
          </w:p>
        </w:tc>
        <w:tc>
          <w:tcPr>
            <w:tcW w:w="763" w:type="dxa"/>
            <w:tcBorders>
              <w:top w:val="nil"/>
              <w:left w:val="nil"/>
              <w:bottom w:val="single" w:sz="4" w:space="0" w:color="auto"/>
              <w:right w:val="single" w:sz="4" w:space="0" w:color="auto"/>
            </w:tcBorders>
            <w:shd w:val="clear" w:color="auto" w:fill="auto"/>
            <w:noWrap/>
            <w:vAlign w:val="bottom"/>
            <w:hideMark/>
          </w:tcPr>
          <w:p w14:paraId="02BDD847" w14:textId="77777777" w:rsidR="00890C61" w:rsidRDefault="00890C61">
            <w:pPr>
              <w:jc w:val="center"/>
              <w:rPr>
                <w:color w:val="000000"/>
              </w:rPr>
            </w:pPr>
            <w:r>
              <w:rPr>
                <w:color w:val="000000"/>
              </w:rPr>
              <w:t>knot</w:t>
            </w:r>
          </w:p>
        </w:tc>
        <w:tc>
          <w:tcPr>
            <w:tcW w:w="1018" w:type="dxa"/>
            <w:tcBorders>
              <w:top w:val="nil"/>
              <w:left w:val="nil"/>
              <w:bottom w:val="single" w:sz="4" w:space="0" w:color="auto"/>
              <w:right w:val="single" w:sz="4" w:space="0" w:color="auto"/>
            </w:tcBorders>
            <w:shd w:val="clear" w:color="000000" w:fill="FFFF00"/>
            <w:noWrap/>
            <w:vAlign w:val="bottom"/>
            <w:hideMark/>
          </w:tcPr>
          <w:p w14:paraId="481ED56A" w14:textId="77777777" w:rsidR="00890C61" w:rsidRDefault="00890C61">
            <w:pPr>
              <w:jc w:val="center"/>
              <w:rPr>
                <w:color w:val="000000"/>
              </w:rPr>
            </w:pPr>
            <w:r>
              <w:rPr>
                <w:color w:val="000000"/>
              </w:rPr>
              <w:t>4.12</w:t>
            </w:r>
          </w:p>
        </w:tc>
        <w:tc>
          <w:tcPr>
            <w:tcW w:w="912" w:type="dxa"/>
            <w:tcBorders>
              <w:top w:val="nil"/>
              <w:left w:val="nil"/>
              <w:bottom w:val="single" w:sz="4" w:space="0" w:color="auto"/>
              <w:right w:val="single" w:sz="4" w:space="0" w:color="auto"/>
            </w:tcBorders>
            <w:shd w:val="clear" w:color="auto" w:fill="auto"/>
            <w:noWrap/>
            <w:vAlign w:val="bottom"/>
            <w:hideMark/>
          </w:tcPr>
          <w:p w14:paraId="61EE1122" w14:textId="77777777" w:rsidR="00890C61" w:rsidRDefault="00890C61">
            <w:pPr>
              <w:jc w:val="center"/>
              <w:rPr>
                <w:color w:val="000000"/>
              </w:rPr>
            </w:pPr>
            <w:r>
              <w:rPr>
                <w:color w:val="000000"/>
              </w:rPr>
              <w:t>m/s</w:t>
            </w:r>
          </w:p>
        </w:tc>
        <w:tc>
          <w:tcPr>
            <w:tcW w:w="1264" w:type="dxa"/>
            <w:tcBorders>
              <w:top w:val="nil"/>
              <w:left w:val="nil"/>
              <w:bottom w:val="nil"/>
              <w:right w:val="nil"/>
            </w:tcBorders>
            <w:shd w:val="clear" w:color="auto" w:fill="auto"/>
            <w:noWrap/>
            <w:vAlign w:val="bottom"/>
            <w:hideMark/>
          </w:tcPr>
          <w:p w14:paraId="05143D17" w14:textId="77777777" w:rsidR="00890C61" w:rsidRDefault="00890C61">
            <w:pPr>
              <w:jc w:val="center"/>
              <w:rPr>
                <w:color w:val="000000"/>
              </w:rPr>
            </w:pPr>
          </w:p>
        </w:tc>
        <w:tc>
          <w:tcPr>
            <w:tcW w:w="1116" w:type="dxa"/>
            <w:tcBorders>
              <w:top w:val="nil"/>
              <w:left w:val="nil"/>
              <w:bottom w:val="nil"/>
              <w:right w:val="nil"/>
            </w:tcBorders>
            <w:shd w:val="clear" w:color="auto" w:fill="auto"/>
            <w:noWrap/>
            <w:vAlign w:val="bottom"/>
            <w:hideMark/>
          </w:tcPr>
          <w:p w14:paraId="747858DE" w14:textId="77777777" w:rsidR="00890C61" w:rsidRDefault="00890C61">
            <w:pPr>
              <w:rPr>
                <w:sz w:val="20"/>
                <w:szCs w:val="20"/>
              </w:rPr>
            </w:pPr>
          </w:p>
        </w:tc>
      </w:tr>
      <w:tr w:rsidR="00890C61" w14:paraId="59D6E393" w14:textId="77777777" w:rsidTr="00890C61">
        <w:trPr>
          <w:trHeight w:val="390"/>
        </w:trPr>
        <w:tc>
          <w:tcPr>
            <w:tcW w:w="3752" w:type="dxa"/>
            <w:gridSpan w:val="3"/>
            <w:tcBorders>
              <w:top w:val="nil"/>
              <w:left w:val="nil"/>
              <w:bottom w:val="nil"/>
              <w:right w:val="nil"/>
            </w:tcBorders>
            <w:shd w:val="clear" w:color="auto" w:fill="auto"/>
            <w:noWrap/>
            <w:vAlign w:val="bottom"/>
            <w:hideMark/>
          </w:tcPr>
          <w:p w14:paraId="4D442076" w14:textId="77777777" w:rsidR="00890C61" w:rsidRDefault="00890C61">
            <w:pPr>
              <w:rPr>
                <w:b/>
                <w:bCs/>
                <w:color w:val="000000"/>
                <w:sz w:val="28"/>
                <w:szCs w:val="28"/>
              </w:rPr>
            </w:pPr>
            <w:r>
              <w:rPr>
                <w:b/>
                <w:bCs/>
                <w:color w:val="000000"/>
                <w:sz w:val="28"/>
                <w:szCs w:val="28"/>
              </w:rPr>
              <w:t>Froude Number Dasar:</w:t>
            </w:r>
          </w:p>
        </w:tc>
        <w:tc>
          <w:tcPr>
            <w:tcW w:w="1018" w:type="dxa"/>
            <w:tcBorders>
              <w:top w:val="nil"/>
              <w:left w:val="nil"/>
              <w:bottom w:val="nil"/>
              <w:right w:val="nil"/>
            </w:tcBorders>
            <w:shd w:val="clear" w:color="auto" w:fill="auto"/>
            <w:noWrap/>
            <w:vAlign w:val="bottom"/>
            <w:hideMark/>
          </w:tcPr>
          <w:p w14:paraId="499E28EE" w14:textId="77777777" w:rsidR="00890C61" w:rsidRDefault="00890C61">
            <w:pPr>
              <w:rPr>
                <w:b/>
                <w:bCs/>
                <w:color w:val="000000"/>
                <w:sz w:val="28"/>
                <w:szCs w:val="28"/>
              </w:rPr>
            </w:pPr>
          </w:p>
        </w:tc>
        <w:tc>
          <w:tcPr>
            <w:tcW w:w="912" w:type="dxa"/>
            <w:tcBorders>
              <w:top w:val="nil"/>
              <w:left w:val="nil"/>
              <w:bottom w:val="nil"/>
              <w:right w:val="nil"/>
            </w:tcBorders>
            <w:shd w:val="clear" w:color="auto" w:fill="auto"/>
            <w:noWrap/>
            <w:vAlign w:val="bottom"/>
            <w:hideMark/>
          </w:tcPr>
          <w:p w14:paraId="53951909"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19EE61A9"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69255FBE" w14:textId="77777777" w:rsidR="00890C61" w:rsidRDefault="00890C61">
            <w:pPr>
              <w:rPr>
                <w:sz w:val="20"/>
                <w:szCs w:val="20"/>
              </w:rPr>
            </w:pPr>
          </w:p>
        </w:tc>
      </w:tr>
      <w:tr w:rsidR="00890C61" w14:paraId="406FA1D2" w14:textId="77777777" w:rsidTr="00890C61">
        <w:trPr>
          <w:trHeight w:val="330"/>
        </w:trPr>
        <w:tc>
          <w:tcPr>
            <w:tcW w:w="1515" w:type="dxa"/>
            <w:tcBorders>
              <w:top w:val="single" w:sz="8" w:space="0" w:color="auto"/>
              <w:left w:val="single" w:sz="8" w:space="0" w:color="auto"/>
              <w:bottom w:val="single" w:sz="8" w:space="0" w:color="auto"/>
              <w:right w:val="nil"/>
            </w:tcBorders>
            <w:shd w:val="clear" w:color="000000" w:fill="auto"/>
            <w:noWrap/>
            <w:vAlign w:val="bottom"/>
            <w:hideMark/>
          </w:tcPr>
          <w:p w14:paraId="23E5594B" w14:textId="77777777" w:rsidR="00890C61" w:rsidRDefault="00890C61">
            <w:pPr>
              <w:jc w:val="right"/>
              <w:rPr>
                <w:color w:val="000000"/>
              </w:rPr>
            </w:pPr>
            <w:r>
              <w:rPr>
                <w:color w:val="000000"/>
              </w:rPr>
              <w:t>g  =</w:t>
            </w:r>
          </w:p>
        </w:tc>
        <w:tc>
          <w:tcPr>
            <w:tcW w:w="1474" w:type="dxa"/>
            <w:tcBorders>
              <w:top w:val="single" w:sz="8" w:space="0" w:color="auto"/>
              <w:left w:val="nil"/>
              <w:bottom w:val="single" w:sz="8" w:space="0" w:color="auto"/>
              <w:right w:val="nil"/>
            </w:tcBorders>
            <w:shd w:val="clear" w:color="000000" w:fill="auto"/>
            <w:noWrap/>
            <w:vAlign w:val="bottom"/>
            <w:hideMark/>
          </w:tcPr>
          <w:p w14:paraId="309F5263" w14:textId="77777777" w:rsidR="00890C61" w:rsidRDefault="00890C61">
            <w:pPr>
              <w:jc w:val="center"/>
              <w:rPr>
                <w:color w:val="000000"/>
              </w:rPr>
            </w:pPr>
            <w:r>
              <w:rPr>
                <w:color w:val="000000"/>
              </w:rPr>
              <w:t>9.81</w:t>
            </w:r>
          </w:p>
        </w:tc>
        <w:tc>
          <w:tcPr>
            <w:tcW w:w="763" w:type="dxa"/>
            <w:tcBorders>
              <w:top w:val="single" w:sz="8" w:space="0" w:color="auto"/>
              <w:left w:val="nil"/>
              <w:bottom w:val="single" w:sz="8" w:space="0" w:color="auto"/>
              <w:right w:val="single" w:sz="8" w:space="0" w:color="auto"/>
            </w:tcBorders>
            <w:shd w:val="clear" w:color="000000" w:fill="auto"/>
            <w:noWrap/>
            <w:vAlign w:val="bottom"/>
            <w:hideMark/>
          </w:tcPr>
          <w:p w14:paraId="6B286605" w14:textId="77777777" w:rsidR="00890C61" w:rsidRDefault="00890C61">
            <w:pPr>
              <w:rPr>
                <w:color w:val="000000"/>
              </w:rPr>
            </w:pPr>
            <w:r>
              <w:rPr>
                <w:color w:val="000000"/>
              </w:rPr>
              <w:t>m/s</w:t>
            </w:r>
            <w:r>
              <w:rPr>
                <w:rFonts w:ascii="Arial" w:hAnsi="Arial" w:cs="Arial"/>
                <w:sz w:val="16"/>
                <w:szCs w:val="16"/>
                <w:vertAlign w:val="superscript"/>
              </w:rPr>
              <w:t>2</w:t>
            </w:r>
          </w:p>
        </w:tc>
        <w:tc>
          <w:tcPr>
            <w:tcW w:w="1018" w:type="dxa"/>
            <w:tcBorders>
              <w:top w:val="nil"/>
              <w:left w:val="nil"/>
              <w:bottom w:val="nil"/>
              <w:right w:val="nil"/>
            </w:tcBorders>
            <w:shd w:val="clear" w:color="auto" w:fill="auto"/>
            <w:noWrap/>
            <w:vAlign w:val="bottom"/>
            <w:hideMark/>
          </w:tcPr>
          <w:p w14:paraId="07DEC7A7" w14:textId="77777777" w:rsidR="00890C61" w:rsidRDefault="00890C61">
            <w:pPr>
              <w:rPr>
                <w:color w:val="000000"/>
              </w:rPr>
            </w:pPr>
          </w:p>
        </w:tc>
        <w:tc>
          <w:tcPr>
            <w:tcW w:w="912" w:type="dxa"/>
            <w:tcBorders>
              <w:top w:val="nil"/>
              <w:left w:val="nil"/>
              <w:bottom w:val="nil"/>
              <w:right w:val="nil"/>
            </w:tcBorders>
            <w:shd w:val="clear" w:color="auto" w:fill="auto"/>
            <w:noWrap/>
            <w:vAlign w:val="bottom"/>
            <w:hideMark/>
          </w:tcPr>
          <w:p w14:paraId="089E12A2"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333D96D6"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5CD05C3E" w14:textId="77777777" w:rsidR="00890C61" w:rsidRDefault="00890C61">
            <w:pPr>
              <w:rPr>
                <w:sz w:val="20"/>
                <w:szCs w:val="20"/>
              </w:rPr>
            </w:pPr>
          </w:p>
        </w:tc>
      </w:tr>
      <w:tr w:rsidR="00890C61" w14:paraId="129F0AB8" w14:textId="77777777" w:rsidTr="00890C61">
        <w:trPr>
          <w:trHeight w:val="315"/>
        </w:trPr>
        <w:tc>
          <w:tcPr>
            <w:tcW w:w="1515" w:type="dxa"/>
            <w:tcBorders>
              <w:top w:val="nil"/>
              <w:left w:val="single" w:sz="8" w:space="0" w:color="auto"/>
              <w:bottom w:val="nil"/>
              <w:right w:val="nil"/>
            </w:tcBorders>
            <w:shd w:val="clear" w:color="000000" w:fill="auto"/>
            <w:noWrap/>
            <w:vAlign w:val="bottom"/>
            <w:hideMark/>
          </w:tcPr>
          <w:p w14:paraId="159FD354" w14:textId="77777777" w:rsidR="00890C61" w:rsidRDefault="00890C61">
            <w:pPr>
              <w:rPr>
                <w:color w:val="000000"/>
              </w:rPr>
            </w:pPr>
            <w:r>
              <w:rPr>
                <w:color w:val="000000"/>
              </w:rPr>
              <w:t> </w:t>
            </w:r>
          </w:p>
        </w:tc>
        <w:tc>
          <w:tcPr>
            <w:tcW w:w="1474" w:type="dxa"/>
            <w:tcBorders>
              <w:top w:val="nil"/>
              <w:left w:val="nil"/>
              <w:bottom w:val="nil"/>
              <w:right w:val="nil"/>
            </w:tcBorders>
            <w:shd w:val="clear" w:color="auto" w:fill="auto"/>
            <w:noWrap/>
            <w:vAlign w:val="bottom"/>
            <w:hideMark/>
          </w:tcPr>
          <w:p w14:paraId="2F7AEF6B" w14:textId="3CDB6530" w:rsidR="00890C61" w:rsidRDefault="00890C61">
            <w:pPr>
              <w:rPr>
                <w:color w:val="000000"/>
              </w:rPr>
            </w:pPr>
          </w:p>
          <w:tbl>
            <w:tblPr>
              <w:tblW w:w="0" w:type="auto"/>
              <w:tblCellSpacing w:w="0" w:type="dxa"/>
              <w:tblCellMar>
                <w:left w:w="0" w:type="dxa"/>
                <w:right w:w="0" w:type="dxa"/>
              </w:tblCellMar>
              <w:tblLook w:val="04A0" w:firstRow="1" w:lastRow="0" w:firstColumn="1" w:lastColumn="0" w:noHBand="0" w:noVBand="1"/>
            </w:tblPr>
            <w:tblGrid>
              <w:gridCol w:w="1080"/>
            </w:tblGrid>
            <w:tr w:rsidR="00890C61" w14:paraId="19029A9A" w14:textId="77777777">
              <w:trPr>
                <w:trHeight w:val="315"/>
                <w:tblCellSpacing w:w="0" w:type="dxa"/>
              </w:trPr>
              <w:tc>
                <w:tcPr>
                  <w:tcW w:w="1080" w:type="dxa"/>
                  <w:tcBorders>
                    <w:top w:val="nil"/>
                    <w:left w:val="nil"/>
                    <w:bottom w:val="nil"/>
                    <w:right w:val="nil"/>
                  </w:tcBorders>
                  <w:shd w:val="clear" w:color="000000" w:fill="auto"/>
                  <w:noWrap/>
                  <w:vAlign w:val="bottom"/>
                  <w:hideMark/>
                </w:tcPr>
                <w:p w14:paraId="1A3FB4AA" w14:textId="77777777" w:rsidR="00890C61" w:rsidRDefault="00890C61">
                  <w:pPr>
                    <w:rPr>
                      <w:color w:val="000000"/>
                    </w:rPr>
                  </w:pPr>
                  <w:r>
                    <w:rPr>
                      <w:color w:val="000000"/>
                    </w:rPr>
                    <w:t> </w:t>
                  </w:r>
                </w:p>
              </w:tc>
            </w:tr>
          </w:tbl>
          <w:p w14:paraId="13F1CC4E" w14:textId="77777777" w:rsidR="00890C61" w:rsidRDefault="00890C61">
            <w:pPr>
              <w:rPr>
                <w:color w:val="000000"/>
              </w:rPr>
            </w:pPr>
          </w:p>
        </w:tc>
        <w:tc>
          <w:tcPr>
            <w:tcW w:w="763" w:type="dxa"/>
            <w:tcBorders>
              <w:top w:val="nil"/>
              <w:left w:val="nil"/>
              <w:bottom w:val="nil"/>
              <w:right w:val="single" w:sz="8" w:space="0" w:color="auto"/>
            </w:tcBorders>
            <w:shd w:val="clear" w:color="000000" w:fill="auto"/>
            <w:noWrap/>
            <w:vAlign w:val="bottom"/>
            <w:hideMark/>
          </w:tcPr>
          <w:p w14:paraId="3E379551" w14:textId="77777777" w:rsidR="00890C61" w:rsidRDefault="00890C61">
            <w:pPr>
              <w:rPr>
                <w:color w:val="000000"/>
              </w:rPr>
            </w:pPr>
            <w:r>
              <w:rPr>
                <w:color w:val="000000"/>
              </w:rPr>
              <w:t> </w:t>
            </w:r>
          </w:p>
        </w:tc>
        <w:tc>
          <w:tcPr>
            <w:tcW w:w="1018" w:type="dxa"/>
            <w:tcBorders>
              <w:top w:val="nil"/>
              <w:left w:val="nil"/>
              <w:bottom w:val="nil"/>
              <w:right w:val="nil"/>
            </w:tcBorders>
            <w:shd w:val="clear" w:color="auto" w:fill="auto"/>
            <w:noWrap/>
            <w:vAlign w:val="bottom"/>
            <w:hideMark/>
          </w:tcPr>
          <w:p w14:paraId="75681B1D" w14:textId="77777777" w:rsidR="00890C61" w:rsidRDefault="00890C61">
            <w:pPr>
              <w:rPr>
                <w:color w:val="000000"/>
              </w:rPr>
            </w:pPr>
          </w:p>
        </w:tc>
        <w:tc>
          <w:tcPr>
            <w:tcW w:w="912" w:type="dxa"/>
            <w:tcBorders>
              <w:top w:val="nil"/>
              <w:left w:val="nil"/>
              <w:bottom w:val="nil"/>
              <w:right w:val="nil"/>
            </w:tcBorders>
            <w:shd w:val="clear" w:color="auto" w:fill="auto"/>
            <w:noWrap/>
            <w:vAlign w:val="bottom"/>
            <w:hideMark/>
          </w:tcPr>
          <w:p w14:paraId="35E52DCF"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341B24DC"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1061CA6A" w14:textId="77777777" w:rsidR="00890C61" w:rsidRDefault="00890C61">
            <w:pPr>
              <w:rPr>
                <w:sz w:val="20"/>
                <w:szCs w:val="20"/>
              </w:rPr>
            </w:pPr>
          </w:p>
        </w:tc>
      </w:tr>
      <w:tr w:rsidR="00890C61" w14:paraId="199CDDA5" w14:textId="77777777" w:rsidTr="00890C61">
        <w:trPr>
          <w:trHeight w:val="315"/>
        </w:trPr>
        <w:tc>
          <w:tcPr>
            <w:tcW w:w="1515" w:type="dxa"/>
            <w:tcBorders>
              <w:top w:val="nil"/>
              <w:left w:val="single" w:sz="8" w:space="0" w:color="auto"/>
              <w:bottom w:val="nil"/>
              <w:right w:val="nil"/>
            </w:tcBorders>
            <w:shd w:val="clear" w:color="000000" w:fill="auto"/>
            <w:noWrap/>
            <w:vAlign w:val="bottom"/>
            <w:hideMark/>
          </w:tcPr>
          <w:p w14:paraId="7A6AEFE2" w14:textId="77777777" w:rsidR="00890C61" w:rsidRDefault="00890C61">
            <w:pPr>
              <w:jc w:val="right"/>
              <w:rPr>
                <w:rFonts w:ascii="Arial" w:hAnsi="Arial" w:cs="Arial"/>
                <w:sz w:val="20"/>
                <w:szCs w:val="20"/>
              </w:rPr>
            </w:pPr>
            <w:r>
              <w:rPr>
                <w:rFonts w:ascii="Arial" w:hAnsi="Arial" w:cs="Arial"/>
                <w:sz w:val="20"/>
                <w:szCs w:val="20"/>
              </w:rPr>
              <w:t>Fno  =</w:t>
            </w:r>
          </w:p>
        </w:tc>
        <w:tc>
          <w:tcPr>
            <w:tcW w:w="1474" w:type="dxa"/>
            <w:tcBorders>
              <w:top w:val="nil"/>
              <w:left w:val="nil"/>
              <w:bottom w:val="nil"/>
              <w:right w:val="nil"/>
            </w:tcBorders>
            <w:shd w:val="clear" w:color="000000" w:fill="auto"/>
            <w:noWrap/>
            <w:vAlign w:val="bottom"/>
            <w:hideMark/>
          </w:tcPr>
          <w:p w14:paraId="7381B665" w14:textId="47C5B96E" w:rsidR="00890C61" w:rsidRDefault="00890C61">
            <w:pPr>
              <w:jc w:val="right"/>
              <w:rPr>
                <w:rFonts w:ascii="Arial" w:hAnsi="Arial" w:cs="Arial"/>
                <w:sz w:val="20"/>
                <w:szCs w:val="20"/>
              </w:rPr>
            </w:pPr>
            <w:r>
              <w:rPr>
                <w:noProof/>
                <w:color w:val="000000"/>
                <w:lang w:val="en-US"/>
              </w:rPr>
              <w:drawing>
                <wp:anchor distT="0" distB="0" distL="114300" distR="114300" simplePos="0" relativeHeight="251830272" behindDoc="0" locked="0" layoutInCell="1" allowOverlap="1" wp14:anchorId="7E318F35" wp14:editId="7AF8C803">
                  <wp:simplePos x="0" y="0"/>
                  <wp:positionH relativeFrom="column">
                    <wp:posOffset>36195</wp:posOffset>
                  </wp:positionH>
                  <wp:positionV relativeFrom="paragraph">
                    <wp:posOffset>-175895</wp:posOffset>
                  </wp:positionV>
                  <wp:extent cx="390525" cy="523875"/>
                  <wp:effectExtent l="0" t="0" r="9525" b="9525"/>
                  <wp:wrapNone/>
                  <wp:docPr id="196" name="Picture 196"/>
                  <wp:cNvGraphicFramePr/>
                  <a:graphic xmlns:a="http://schemas.openxmlformats.org/drawingml/2006/main">
                    <a:graphicData uri="http://schemas.openxmlformats.org/drawingml/2006/picture">
                      <pic:pic xmlns:pic="http://schemas.openxmlformats.org/drawingml/2006/picture">
                        <pic:nvPicPr>
                          <pic:cNvPr id="2" name="Object 8"/>
                          <pic:cNvPicPr>
                            <a:picLocks noChangeAspect="1"/>
                          </pic:cNvPicPr>
                        </pic:nvPicPr>
                        <pic:blipFill>
                          <a:blip r:embed="rId115"/>
                          <a:stretch>
                            <a:fillRect/>
                          </a:stretch>
                        </pic:blipFill>
                        <pic:spPr>
                          <a:xfrm>
                            <a:off x="0" y="0"/>
                            <a:ext cx="390525" cy="523875"/>
                          </a:xfrm>
                          <a:prstGeom prst="rect">
                            <a:avLst/>
                          </a:prstGeom>
                        </pic:spPr>
                      </pic:pic>
                    </a:graphicData>
                  </a:graphic>
                  <wp14:sizeRelH relativeFrom="page">
                    <wp14:pctWidth>0</wp14:pctWidth>
                  </wp14:sizeRelH>
                  <wp14:sizeRelV relativeFrom="page">
                    <wp14:pctHeight>0</wp14:pctHeight>
                  </wp14:sizeRelV>
                </wp:anchor>
              </w:drawing>
            </w:r>
          </w:p>
        </w:tc>
        <w:tc>
          <w:tcPr>
            <w:tcW w:w="763" w:type="dxa"/>
            <w:tcBorders>
              <w:top w:val="nil"/>
              <w:left w:val="nil"/>
              <w:bottom w:val="nil"/>
              <w:right w:val="single" w:sz="8" w:space="0" w:color="auto"/>
            </w:tcBorders>
            <w:shd w:val="clear" w:color="000000" w:fill="auto"/>
            <w:noWrap/>
            <w:vAlign w:val="bottom"/>
            <w:hideMark/>
          </w:tcPr>
          <w:p w14:paraId="523F464A" w14:textId="77777777" w:rsidR="00890C61" w:rsidRDefault="00890C61">
            <w:pPr>
              <w:rPr>
                <w:color w:val="000000"/>
              </w:rPr>
            </w:pPr>
            <w:r>
              <w:rPr>
                <w:color w:val="000000"/>
              </w:rPr>
              <w:t> </w:t>
            </w:r>
          </w:p>
        </w:tc>
        <w:tc>
          <w:tcPr>
            <w:tcW w:w="1018" w:type="dxa"/>
            <w:tcBorders>
              <w:top w:val="nil"/>
              <w:left w:val="nil"/>
              <w:bottom w:val="nil"/>
              <w:right w:val="nil"/>
            </w:tcBorders>
            <w:shd w:val="clear" w:color="auto" w:fill="auto"/>
            <w:noWrap/>
            <w:vAlign w:val="bottom"/>
            <w:hideMark/>
          </w:tcPr>
          <w:p w14:paraId="607859A0" w14:textId="77777777" w:rsidR="00890C61" w:rsidRDefault="00890C61">
            <w:pPr>
              <w:rPr>
                <w:color w:val="000000"/>
              </w:rPr>
            </w:pPr>
          </w:p>
        </w:tc>
        <w:tc>
          <w:tcPr>
            <w:tcW w:w="912" w:type="dxa"/>
            <w:tcBorders>
              <w:top w:val="nil"/>
              <w:left w:val="nil"/>
              <w:bottom w:val="nil"/>
              <w:right w:val="nil"/>
            </w:tcBorders>
            <w:shd w:val="clear" w:color="auto" w:fill="auto"/>
            <w:noWrap/>
            <w:vAlign w:val="bottom"/>
            <w:hideMark/>
          </w:tcPr>
          <w:p w14:paraId="041339AD"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7098608F" w14:textId="77777777" w:rsidR="00890C61" w:rsidRDefault="00890C61">
            <w:pPr>
              <w:jc w:val="right"/>
              <w:rPr>
                <w:sz w:val="20"/>
                <w:szCs w:val="20"/>
              </w:rPr>
            </w:pPr>
          </w:p>
        </w:tc>
        <w:tc>
          <w:tcPr>
            <w:tcW w:w="1116" w:type="dxa"/>
            <w:tcBorders>
              <w:top w:val="nil"/>
              <w:left w:val="nil"/>
              <w:bottom w:val="nil"/>
              <w:right w:val="nil"/>
            </w:tcBorders>
            <w:shd w:val="clear" w:color="auto" w:fill="auto"/>
            <w:noWrap/>
            <w:vAlign w:val="bottom"/>
            <w:hideMark/>
          </w:tcPr>
          <w:p w14:paraId="20BD4F6D" w14:textId="77777777" w:rsidR="00890C61" w:rsidRDefault="00890C61">
            <w:pPr>
              <w:rPr>
                <w:sz w:val="20"/>
                <w:szCs w:val="20"/>
              </w:rPr>
            </w:pPr>
          </w:p>
        </w:tc>
      </w:tr>
      <w:tr w:rsidR="00890C61" w14:paraId="1DC68A02" w14:textId="77777777" w:rsidTr="00890C61">
        <w:trPr>
          <w:trHeight w:val="315"/>
        </w:trPr>
        <w:tc>
          <w:tcPr>
            <w:tcW w:w="1515" w:type="dxa"/>
            <w:tcBorders>
              <w:top w:val="nil"/>
              <w:left w:val="single" w:sz="8" w:space="0" w:color="auto"/>
              <w:right w:val="nil"/>
            </w:tcBorders>
            <w:shd w:val="clear" w:color="000000" w:fill="auto"/>
            <w:noWrap/>
            <w:vAlign w:val="bottom"/>
            <w:hideMark/>
          </w:tcPr>
          <w:p w14:paraId="31EFBCA3" w14:textId="77777777" w:rsidR="00890C61" w:rsidRDefault="00890C61">
            <w:pPr>
              <w:rPr>
                <w:color w:val="000000"/>
              </w:rPr>
            </w:pPr>
            <w:r>
              <w:rPr>
                <w:color w:val="000000"/>
              </w:rPr>
              <w:t> </w:t>
            </w:r>
          </w:p>
        </w:tc>
        <w:tc>
          <w:tcPr>
            <w:tcW w:w="1474" w:type="dxa"/>
            <w:tcBorders>
              <w:top w:val="nil"/>
              <w:left w:val="nil"/>
              <w:bottom w:val="nil"/>
              <w:right w:val="nil"/>
            </w:tcBorders>
            <w:shd w:val="clear" w:color="000000" w:fill="auto"/>
            <w:noWrap/>
            <w:vAlign w:val="bottom"/>
            <w:hideMark/>
          </w:tcPr>
          <w:p w14:paraId="55248DCF" w14:textId="77777777" w:rsidR="00890C61" w:rsidRDefault="00890C61">
            <w:pPr>
              <w:rPr>
                <w:color w:val="000000"/>
              </w:rPr>
            </w:pPr>
          </w:p>
        </w:tc>
        <w:tc>
          <w:tcPr>
            <w:tcW w:w="763" w:type="dxa"/>
            <w:tcBorders>
              <w:top w:val="nil"/>
              <w:left w:val="nil"/>
              <w:bottom w:val="nil"/>
              <w:right w:val="single" w:sz="8" w:space="0" w:color="auto"/>
            </w:tcBorders>
            <w:shd w:val="clear" w:color="000000" w:fill="auto"/>
            <w:noWrap/>
            <w:vAlign w:val="bottom"/>
            <w:hideMark/>
          </w:tcPr>
          <w:p w14:paraId="76611ACF" w14:textId="77777777" w:rsidR="00890C61" w:rsidRDefault="00890C61">
            <w:pPr>
              <w:jc w:val="center"/>
              <w:rPr>
                <w:color w:val="000000"/>
              </w:rPr>
            </w:pPr>
            <w:r>
              <w:rPr>
                <w:color w:val="000000"/>
              </w:rPr>
              <w:t> </w:t>
            </w:r>
          </w:p>
        </w:tc>
        <w:tc>
          <w:tcPr>
            <w:tcW w:w="1018" w:type="dxa"/>
            <w:tcBorders>
              <w:top w:val="nil"/>
              <w:left w:val="nil"/>
              <w:bottom w:val="nil"/>
              <w:right w:val="nil"/>
            </w:tcBorders>
            <w:shd w:val="clear" w:color="auto" w:fill="auto"/>
            <w:noWrap/>
            <w:vAlign w:val="bottom"/>
            <w:hideMark/>
          </w:tcPr>
          <w:p w14:paraId="064E6486" w14:textId="77777777" w:rsidR="00890C61" w:rsidRDefault="00890C61">
            <w:pPr>
              <w:jc w:val="center"/>
              <w:rPr>
                <w:color w:val="000000"/>
              </w:rPr>
            </w:pPr>
          </w:p>
        </w:tc>
        <w:tc>
          <w:tcPr>
            <w:tcW w:w="912" w:type="dxa"/>
            <w:tcBorders>
              <w:top w:val="nil"/>
              <w:left w:val="nil"/>
              <w:bottom w:val="nil"/>
              <w:right w:val="nil"/>
            </w:tcBorders>
            <w:shd w:val="clear" w:color="auto" w:fill="auto"/>
            <w:noWrap/>
            <w:vAlign w:val="bottom"/>
            <w:hideMark/>
          </w:tcPr>
          <w:p w14:paraId="08731CC2"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4322FB2B"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300A7F68" w14:textId="77777777" w:rsidR="00890C61" w:rsidRDefault="00890C61">
            <w:pPr>
              <w:rPr>
                <w:sz w:val="20"/>
                <w:szCs w:val="20"/>
              </w:rPr>
            </w:pPr>
          </w:p>
        </w:tc>
      </w:tr>
      <w:tr w:rsidR="00890C61" w14:paraId="7C2EE7AB" w14:textId="77777777" w:rsidTr="00890C61">
        <w:trPr>
          <w:trHeight w:val="315"/>
        </w:trPr>
        <w:tc>
          <w:tcPr>
            <w:tcW w:w="1515" w:type="dxa"/>
            <w:tcBorders>
              <w:top w:val="nil"/>
              <w:left w:val="single" w:sz="4" w:space="0" w:color="auto"/>
              <w:bottom w:val="nil"/>
              <w:right w:val="nil"/>
            </w:tcBorders>
            <w:shd w:val="clear" w:color="000000" w:fill="auto"/>
            <w:noWrap/>
            <w:vAlign w:val="bottom"/>
            <w:hideMark/>
          </w:tcPr>
          <w:p w14:paraId="64A91E4E" w14:textId="77777777" w:rsidR="00890C61" w:rsidRDefault="00890C61">
            <w:pPr>
              <w:jc w:val="right"/>
              <w:rPr>
                <w:color w:val="000000"/>
              </w:rPr>
            </w:pPr>
            <w:r>
              <w:rPr>
                <w:color w:val="000000"/>
              </w:rPr>
              <w:t>=</w:t>
            </w:r>
          </w:p>
        </w:tc>
        <w:tc>
          <w:tcPr>
            <w:tcW w:w="1474" w:type="dxa"/>
            <w:tcBorders>
              <w:top w:val="nil"/>
              <w:left w:val="nil"/>
              <w:bottom w:val="single" w:sz="4" w:space="0" w:color="auto"/>
              <w:right w:val="nil"/>
            </w:tcBorders>
            <w:shd w:val="clear" w:color="000000" w:fill="auto"/>
            <w:noWrap/>
            <w:vAlign w:val="bottom"/>
            <w:hideMark/>
          </w:tcPr>
          <w:p w14:paraId="46FC7D4A" w14:textId="77777777" w:rsidR="00890C61" w:rsidRDefault="00890C61">
            <w:pPr>
              <w:jc w:val="right"/>
              <w:rPr>
                <w:color w:val="000000"/>
              </w:rPr>
            </w:pPr>
            <w:r>
              <w:rPr>
                <w:color w:val="000000"/>
              </w:rPr>
              <w:t>4.12</w:t>
            </w:r>
          </w:p>
        </w:tc>
        <w:tc>
          <w:tcPr>
            <w:tcW w:w="763" w:type="dxa"/>
            <w:tcBorders>
              <w:top w:val="nil"/>
              <w:left w:val="nil"/>
              <w:bottom w:val="single" w:sz="4" w:space="0" w:color="auto"/>
              <w:right w:val="single" w:sz="8" w:space="0" w:color="auto"/>
            </w:tcBorders>
            <w:shd w:val="clear" w:color="000000" w:fill="auto"/>
            <w:noWrap/>
            <w:vAlign w:val="bottom"/>
            <w:hideMark/>
          </w:tcPr>
          <w:p w14:paraId="5F5F4963" w14:textId="77777777" w:rsidR="00890C61" w:rsidRDefault="00890C61">
            <w:pPr>
              <w:rPr>
                <w:color w:val="000000"/>
              </w:rPr>
            </w:pPr>
            <w:r>
              <w:rPr>
                <w:color w:val="000000"/>
              </w:rPr>
              <w:t> </w:t>
            </w:r>
          </w:p>
        </w:tc>
        <w:tc>
          <w:tcPr>
            <w:tcW w:w="1018" w:type="dxa"/>
            <w:tcBorders>
              <w:top w:val="nil"/>
              <w:left w:val="nil"/>
              <w:bottom w:val="nil"/>
              <w:right w:val="nil"/>
            </w:tcBorders>
            <w:shd w:val="clear" w:color="auto" w:fill="auto"/>
            <w:noWrap/>
            <w:vAlign w:val="bottom"/>
            <w:hideMark/>
          </w:tcPr>
          <w:p w14:paraId="658F3C12" w14:textId="77777777" w:rsidR="00890C61" w:rsidRDefault="00890C61">
            <w:pPr>
              <w:rPr>
                <w:color w:val="000000"/>
              </w:rPr>
            </w:pP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0067F7" w14:textId="77777777" w:rsidR="00890C61" w:rsidRDefault="00890C61">
            <w:pPr>
              <w:rPr>
                <w:b/>
                <w:bCs/>
              </w:rPr>
            </w:pPr>
            <w:r>
              <w:rPr>
                <w:b/>
                <w:bCs/>
              </w:rPr>
              <w:t>Fn0</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14:paraId="01A13804" w14:textId="77777777" w:rsidR="00890C61" w:rsidRDefault="00890C61">
            <w:r>
              <w:t>Dasar</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14:paraId="20EE974B" w14:textId="77777777" w:rsidR="00890C61" w:rsidRDefault="00890C61">
            <w:r>
              <w:t>0.6857</w:t>
            </w:r>
          </w:p>
        </w:tc>
      </w:tr>
      <w:tr w:rsidR="00890C61" w14:paraId="212BBC97" w14:textId="77777777" w:rsidTr="00890C61">
        <w:trPr>
          <w:trHeight w:val="315"/>
        </w:trPr>
        <w:tc>
          <w:tcPr>
            <w:tcW w:w="1515" w:type="dxa"/>
            <w:tcBorders>
              <w:top w:val="nil"/>
              <w:left w:val="single" w:sz="4" w:space="0" w:color="auto"/>
              <w:bottom w:val="nil"/>
              <w:right w:val="nil"/>
            </w:tcBorders>
            <w:shd w:val="clear" w:color="auto" w:fill="auto"/>
            <w:noWrap/>
            <w:vAlign w:val="bottom"/>
            <w:hideMark/>
          </w:tcPr>
          <w:p w14:paraId="2E7A8525" w14:textId="24BA601D" w:rsidR="00890C61" w:rsidRDefault="00890C61">
            <w:pPr>
              <w:rPr>
                <w:color w:val="000000"/>
              </w:rPr>
            </w:pPr>
          </w:p>
          <w:tbl>
            <w:tblPr>
              <w:tblW w:w="0" w:type="auto"/>
              <w:tblCellSpacing w:w="0" w:type="dxa"/>
              <w:tblCellMar>
                <w:left w:w="0" w:type="dxa"/>
                <w:right w:w="0" w:type="dxa"/>
              </w:tblCellMar>
              <w:tblLook w:val="04A0" w:firstRow="1" w:lastRow="0" w:firstColumn="1" w:lastColumn="0" w:noHBand="0" w:noVBand="1"/>
            </w:tblPr>
            <w:tblGrid>
              <w:gridCol w:w="1140"/>
            </w:tblGrid>
            <w:tr w:rsidR="00890C61" w14:paraId="552867DE" w14:textId="77777777" w:rsidTr="00890C61">
              <w:trPr>
                <w:trHeight w:val="315"/>
                <w:tblCellSpacing w:w="0" w:type="dxa"/>
              </w:trPr>
              <w:tc>
                <w:tcPr>
                  <w:tcW w:w="1120" w:type="dxa"/>
                  <w:tcBorders>
                    <w:top w:val="nil"/>
                    <w:left w:val="single" w:sz="8" w:space="0" w:color="auto"/>
                    <w:bottom w:val="nil"/>
                    <w:right w:val="nil"/>
                  </w:tcBorders>
                  <w:shd w:val="clear" w:color="000000" w:fill="auto"/>
                  <w:noWrap/>
                  <w:vAlign w:val="bottom"/>
                  <w:hideMark/>
                </w:tcPr>
                <w:p w14:paraId="2D529B9C" w14:textId="77777777" w:rsidR="00890C61" w:rsidRDefault="00890C61">
                  <w:pPr>
                    <w:rPr>
                      <w:color w:val="000000"/>
                    </w:rPr>
                  </w:pPr>
                  <w:r>
                    <w:rPr>
                      <w:color w:val="000000"/>
                    </w:rPr>
                    <w:t> </w:t>
                  </w:r>
                </w:p>
              </w:tc>
            </w:tr>
          </w:tbl>
          <w:p w14:paraId="0A259255" w14:textId="77777777" w:rsidR="00890C61" w:rsidRDefault="00890C61">
            <w:pPr>
              <w:rPr>
                <w:color w:val="000000"/>
              </w:rPr>
            </w:pPr>
          </w:p>
        </w:tc>
        <w:tc>
          <w:tcPr>
            <w:tcW w:w="1474" w:type="dxa"/>
            <w:tcBorders>
              <w:top w:val="nil"/>
              <w:left w:val="nil"/>
              <w:bottom w:val="nil"/>
              <w:right w:val="nil"/>
            </w:tcBorders>
            <w:shd w:val="clear" w:color="000000" w:fill="auto"/>
            <w:noWrap/>
            <w:vAlign w:val="bottom"/>
            <w:hideMark/>
          </w:tcPr>
          <w:p w14:paraId="5E6B82D2" w14:textId="2CC14EEC" w:rsidR="00890C61" w:rsidRDefault="00890C61">
            <w:pPr>
              <w:rPr>
                <w:sz w:val="20"/>
                <w:szCs w:val="20"/>
              </w:rPr>
            </w:pPr>
          </w:p>
        </w:tc>
        <w:tc>
          <w:tcPr>
            <w:tcW w:w="763" w:type="dxa"/>
            <w:tcBorders>
              <w:top w:val="nil"/>
              <w:left w:val="nil"/>
              <w:bottom w:val="nil"/>
              <w:right w:val="single" w:sz="8" w:space="0" w:color="auto"/>
            </w:tcBorders>
            <w:shd w:val="clear" w:color="000000" w:fill="auto"/>
            <w:noWrap/>
            <w:vAlign w:val="bottom"/>
            <w:hideMark/>
          </w:tcPr>
          <w:p w14:paraId="5D86981D" w14:textId="77777777" w:rsidR="00890C61" w:rsidRDefault="00890C61">
            <w:pPr>
              <w:rPr>
                <w:color w:val="000000"/>
              </w:rPr>
            </w:pPr>
            <w:r>
              <w:rPr>
                <w:color w:val="000000"/>
              </w:rPr>
              <w:t> </w:t>
            </w:r>
          </w:p>
        </w:tc>
        <w:tc>
          <w:tcPr>
            <w:tcW w:w="1018" w:type="dxa"/>
            <w:tcBorders>
              <w:top w:val="nil"/>
              <w:left w:val="nil"/>
              <w:bottom w:val="nil"/>
              <w:right w:val="nil"/>
            </w:tcBorders>
            <w:shd w:val="clear" w:color="auto" w:fill="auto"/>
            <w:noWrap/>
            <w:vAlign w:val="bottom"/>
            <w:hideMark/>
          </w:tcPr>
          <w:p w14:paraId="0F868AF9" w14:textId="77777777" w:rsidR="00890C61" w:rsidRDefault="00890C61">
            <w:pPr>
              <w:rPr>
                <w:color w:val="000000"/>
              </w:rPr>
            </w:pPr>
          </w:p>
        </w:tc>
        <w:tc>
          <w:tcPr>
            <w:tcW w:w="912" w:type="dxa"/>
            <w:tcBorders>
              <w:top w:val="nil"/>
              <w:left w:val="single" w:sz="4" w:space="0" w:color="auto"/>
              <w:bottom w:val="single" w:sz="4" w:space="0" w:color="auto"/>
              <w:right w:val="single" w:sz="4" w:space="0" w:color="auto"/>
            </w:tcBorders>
            <w:shd w:val="clear" w:color="auto" w:fill="auto"/>
            <w:noWrap/>
            <w:vAlign w:val="bottom"/>
            <w:hideMark/>
          </w:tcPr>
          <w:p w14:paraId="378E1E4A" w14:textId="77777777" w:rsidR="00890C61" w:rsidRDefault="00890C61">
            <w:pPr>
              <w:rPr>
                <w:b/>
                <w:bCs/>
              </w:rPr>
            </w:pPr>
            <w:r>
              <w:rPr>
                <w:b/>
                <w:bCs/>
              </w:rPr>
              <w:t>Fn1</w:t>
            </w:r>
          </w:p>
        </w:tc>
        <w:tc>
          <w:tcPr>
            <w:tcW w:w="1264" w:type="dxa"/>
            <w:tcBorders>
              <w:top w:val="nil"/>
              <w:left w:val="nil"/>
              <w:bottom w:val="single" w:sz="4" w:space="0" w:color="auto"/>
              <w:right w:val="single" w:sz="4" w:space="0" w:color="auto"/>
            </w:tcBorders>
            <w:shd w:val="clear" w:color="auto" w:fill="auto"/>
            <w:noWrap/>
            <w:vAlign w:val="bottom"/>
            <w:hideMark/>
          </w:tcPr>
          <w:p w14:paraId="622CE0AF" w14:textId="77777777" w:rsidR="00890C61" w:rsidRDefault="00890C61">
            <w:r>
              <w:t>+5%</w:t>
            </w:r>
          </w:p>
        </w:tc>
        <w:tc>
          <w:tcPr>
            <w:tcW w:w="1116" w:type="dxa"/>
            <w:tcBorders>
              <w:top w:val="nil"/>
              <w:left w:val="nil"/>
              <w:bottom w:val="single" w:sz="4" w:space="0" w:color="auto"/>
              <w:right w:val="single" w:sz="4" w:space="0" w:color="auto"/>
            </w:tcBorders>
            <w:shd w:val="clear" w:color="auto" w:fill="auto"/>
            <w:noWrap/>
            <w:vAlign w:val="bottom"/>
            <w:hideMark/>
          </w:tcPr>
          <w:p w14:paraId="6EB497AD" w14:textId="77777777" w:rsidR="00890C61" w:rsidRDefault="00890C61">
            <w:r>
              <w:t>0.720035</w:t>
            </w:r>
          </w:p>
        </w:tc>
      </w:tr>
      <w:tr w:rsidR="00890C61" w14:paraId="617D8F60" w14:textId="77777777" w:rsidTr="00890C61">
        <w:trPr>
          <w:trHeight w:val="375"/>
        </w:trPr>
        <w:tc>
          <w:tcPr>
            <w:tcW w:w="1515" w:type="dxa"/>
            <w:tcBorders>
              <w:top w:val="nil"/>
              <w:left w:val="single" w:sz="4" w:space="0" w:color="auto"/>
              <w:bottom w:val="nil"/>
              <w:right w:val="nil"/>
            </w:tcBorders>
            <w:shd w:val="clear" w:color="000000" w:fill="auto"/>
            <w:noWrap/>
            <w:vAlign w:val="bottom"/>
            <w:hideMark/>
          </w:tcPr>
          <w:p w14:paraId="25EEA055" w14:textId="5E921DCB" w:rsidR="00890C61" w:rsidRDefault="00890C61">
            <w:pPr>
              <w:rPr>
                <w:color w:val="000000"/>
              </w:rPr>
            </w:pPr>
            <w:r>
              <w:rPr>
                <w:color w:val="000000"/>
              </w:rPr>
              <w:t> </w:t>
            </w:r>
          </w:p>
        </w:tc>
        <w:tc>
          <w:tcPr>
            <w:tcW w:w="1474" w:type="dxa"/>
            <w:tcBorders>
              <w:top w:val="nil"/>
              <w:left w:val="nil"/>
              <w:bottom w:val="nil"/>
              <w:right w:val="nil"/>
            </w:tcBorders>
            <w:shd w:val="clear" w:color="000000" w:fill="auto"/>
            <w:noWrap/>
            <w:vAlign w:val="bottom"/>
            <w:hideMark/>
          </w:tcPr>
          <w:p w14:paraId="4E89AE8D" w14:textId="268DE391" w:rsidR="00890C61" w:rsidRDefault="00890C61">
            <w:pPr>
              <w:jc w:val="center"/>
              <w:rPr>
                <w:color w:val="000000"/>
              </w:rPr>
            </w:pPr>
            <w:r>
              <w:rPr>
                <w:noProof/>
                <w:color w:val="000000"/>
                <w:lang w:val="en-US"/>
              </w:rPr>
              <w:drawing>
                <wp:anchor distT="0" distB="0" distL="114300" distR="114300" simplePos="0" relativeHeight="251829248" behindDoc="0" locked="0" layoutInCell="1" allowOverlap="1" wp14:anchorId="4E4FCFC7" wp14:editId="7923E93C">
                  <wp:simplePos x="0" y="0"/>
                  <wp:positionH relativeFrom="column">
                    <wp:posOffset>-251460</wp:posOffset>
                  </wp:positionH>
                  <wp:positionV relativeFrom="paragraph">
                    <wp:posOffset>-315595</wp:posOffset>
                  </wp:positionV>
                  <wp:extent cx="685800" cy="457200"/>
                  <wp:effectExtent l="0" t="0" r="0" b="0"/>
                  <wp:wrapNone/>
                  <wp:docPr id="195" name="Picture 195"/>
                  <wp:cNvGraphicFramePr/>
                  <a:graphic xmlns:a="http://schemas.openxmlformats.org/drawingml/2006/main">
                    <a:graphicData uri="http://schemas.openxmlformats.org/drawingml/2006/picture">
                      <pic:pic xmlns:pic="http://schemas.openxmlformats.org/drawingml/2006/picture">
                        <pic:nvPicPr>
                          <pic:cNvPr id="2" name="Object 7"/>
                          <pic:cNvPicPr>
                            <a:picLocks noChangeAspect="1"/>
                          </pic:cNvPicPr>
                        </pic:nvPicPr>
                        <pic:blipFill>
                          <a:blip r:embed="rId116"/>
                          <a:stretch>
                            <a:fillRect/>
                          </a:stretch>
                        </pic:blipFill>
                        <pic:spPr>
                          <a:xfrm>
                            <a:off x="0" y="0"/>
                            <a:ext cx="685800" cy="457200"/>
                          </a:xfrm>
                          <a:prstGeom prst="rect">
                            <a:avLst/>
                          </a:prstGeom>
                        </pic:spPr>
                      </pic:pic>
                    </a:graphicData>
                  </a:graphic>
                  <wp14:sizeRelH relativeFrom="page">
                    <wp14:pctWidth>0</wp14:pctWidth>
                  </wp14:sizeRelH>
                  <wp14:sizeRelV relativeFrom="page">
                    <wp14:pctHeight>0</wp14:pctHeight>
                  </wp14:sizeRelV>
                </wp:anchor>
              </w:drawing>
            </w:r>
            <w:r>
              <w:rPr>
                <w:noProof/>
                <w:color w:val="000000"/>
                <w:lang w:val="en-US"/>
              </w:rPr>
              <w:drawing>
                <wp:anchor distT="0" distB="0" distL="114300" distR="114300" simplePos="0" relativeHeight="251828224" behindDoc="0" locked="0" layoutInCell="1" allowOverlap="1" wp14:anchorId="66E2D1F1" wp14:editId="49399C07">
                  <wp:simplePos x="0" y="0"/>
                  <wp:positionH relativeFrom="column">
                    <wp:posOffset>617855</wp:posOffset>
                  </wp:positionH>
                  <wp:positionV relativeFrom="paragraph">
                    <wp:posOffset>-83185</wp:posOffset>
                  </wp:positionV>
                  <wp:extent cx="333375" cy="247650"/>
                  <wp:effectExtent l="0" t="0" r="0" b="0"/>
                  <wp:wrapNone/>
                  <wp:docPr id="194" name="Picture 194"/>
                  <wp:cNvGraphicFramePr/>
                  <a:graphic xmlns:a="http://schemas.openxmlformats.org/drawingml/2006/main">
                    <a:graphicData uri="http://schemas.openxmlformats.org/drawingml/2006/picture">
                      <pic:pic xmlns:pic="http://schemas.openxmlformats.org/drawingml/2006/picture">
                        <pic:nvPicPr>
                          <pic:cNvPr id="2" name="Object 6"/>
                          <pic:cNvPicPr>
                            <a:picLocks noChangeAspect="1"/>
                          </pic:cNvPicPr>
                        </pic:nvPicPr>
                        <pic:blipFill>
                          <a:blip r:embed="rId117"/>
                          <a:stretch>
                            <a:fillRect/>
                          </a:stretch>
                        </pic:blipFill>
                        <pic:spPr>
                          <a:xfrm>
                            <a:off x="0" y="0"/>
                            <a:ext cx="333375" cy="247650"/>
                          </a:xfrm>
                          <a:prstGeom prst="rect">
                            <a:avLst/>
                          </a:prstGeom>
                        </pic:spPr>
                      </pic:pic>
                    </a:graphicData>
                  </a:graphic>
                  <wp14:sizeRelH relativeFrom="page">
                    <wp14:pctWidth>0</wp14:pctWidth>
                  </wp14:sizeRelH>
                  <wp14:sizeRelV relativeFrom="page">
                    <wp14:pctHeight>0</wp14:pctHeight>
                  </wp14:sizeRelV>
                </wp:anchor>
              </w:drawing>
            </w:r>
            <w:r>
              <w:rPr>
                <w:color w:val="000000"/>
              </w:rPr>
              <w:t>9.81</w:t>
            </w:r>
          </w:p>
        </w:tc>
        <w:tc>
          <w:tcPr>
            <w:tcW w:w="763" w:type="dxa"/>
            <w:tcBorders>
              <w:top w:val="nil"/>
              <w:left w:val="nil"/>
              <w:bottom w:val="nil"/>
              <w:right w:val="single" w:sz="8" w:space="0" w:color="auto"/>
            </w:tcBorders>
            <w:shd w:val="clear" w:color="000000" w:fill="auto"/>
            <w:noWrap/>
            <w:vAlign w:val="bottom"/>
            <w:hideMark/>
          </w:tcPr>
          <w:p w14:paraId="12FA309D" w14:textId="2C2B0376" w:rsidR="00890C61" w:rsidRDefault="00890C61">
            <w:pPr>
              <w:rPr>
                <w:color w:val="000000"/>
              </w:rPr>
            </w:pPr>
            <w:r>
              <w:rPr>
                <w:color w:val="000000"/>
              </w:rPr>
              <w:t>3.7</w:t>
            </w:r>
          </w:p>
        </w:tc>
        <w:tc>
          <w:tcPr>
            <w:tcW w:w="1018" w:type="dxa"/>
            <w:tcBorders>
              <w:top w:val="nil"/>
              <w:left w:val="nil"/>
              <w:bottom w:val="nil"/>
              <w:right w:val="nil"/>
            </w:tcBorders>
            <w:shd w:val="clear" w:color="auto" w:fill="auto"/>
            <w:noWrap/>
            <w:vAlign w:val="bottom"/>
            <w:hideMark/>
          </w:tcPr>
          <w:p w14:paraId="2327C543" w14:textId="77777777" w:rsidR="00890C61" w:rsidRDefault="00890C61">
            <w:pPr>
              <w:rPr>
                <w:color w:val="000000"/>
              </w:rPr>
            </w:pPr>
          </w:p>
        </w:tc>
        <w:tc>
          <w:tcPr>
            <w:tcW w:w="912" w:type="dxa"/>
            <w:tcBorders>
              <w:top w:val="nil"/>
              <w:left w:val="single" w:sz="4" w:space="0" w:color="auto"/>
              <w:bottom w:val="single" w:sz="4" w:space="0" w:color="auto"/>
              <w:right w:val="single" w:sz="4" w:space="0" w:color="auto"/>
            </w:tcBorders>
            <w:shd w:val="clear" w:color="auto" w:fill="auto"/>
            <w:noWrap/>
            <w:vAlign w:val="bottom"/>
            <w:hideMark/>
          </w:tcPr>
          <w:p w14:paraId="47C76718" w14:textId="77777777" w:rsidR="00890C61" w:rsidRDefault="00890C61">
            <w:pPr>
              <w:rPr>
                <w:b/>
                <w:bCs/>
              </w:rPr>
            </w:pPr>
            <w:r>
              <w:rPr>
                <w:b/>
                <w:bCs/>
              </w:rPr>
              <w:t>Fn2</w:t>
            </w:r>
          </w:p>
        </w:tc>
        <w:tc>
          <w:tcPr>
            <w:tcW w:w="1264" w:type="dxa"/>
            <w:tcBorders>
              <w:top w:val="nil"/>
              <w:left w:val="nil"/>
              <w:bottom w:val="single" w:sz="4" w:space="0" w:color="auto"/>
              <w:right w:val="single" w:sz="4" w:space="0" w:color="auto"/>
            </w:tcBorders>
            <w:shd w:val="clear" w:color="auto" w:fill="auto"/>
            <w:noWrap/>
            <w:vAlign w:val="bottom"/>
            <w:hideMark/>
          </w:tcPr>
          <w:p w14:paraId="47CACFB2" w14:textId="77777777" w:rsidR="00890C61" w:rsidRDefault="00890C61">
            <w:r>
              <w:t>-5%</w:t>
            </w:r>
          </w:p>
        </w:tc>
        <w:tc>
          <w:tcPr>
            <w:tcW w:w="1116" w:type="dxa"/>
            <w:tcBorders>
              <w:top w:val="nil"/>
              <w:left w:val="nil"/>
              <w:bottom w:val="single" w:sz="4" w:space="0" w:color="auto"/>
              <w:right w:val="single" w:sz="4" w:space="0" w:color="auto"/>
            </w:tcBorders>
            <w:shd w:val="clear" w:color="auto" w:fill="auto"/>
            <w:noWrap/>
            <w:vAlign w:val="bottom"/>
            <w:hideMark/>
          </w:tcPr>
          <w:p w14:paraId="4A8EC08C" w14:textId="77777777" w:rsidR="00890C61" w:rsidRDefault="00890C61">
            <w:r>
              <w:t>0.65146</w:t>
            </w:r>
          </w:p>
        </w:tc>
      </w:tr>
      <w:tr w:rsidR="00890C61" w14:paraId="57946CB8" w14:textId="77777777" w:rsidTr="00890C61">
        <w:trPr>
          <w:trHeight w:val="375"/>
        </w:trPr>
        <w:tc>
          <w:tcPr>
            <w:tcW w:w="1515" w:type="dxa"/>
            <w:tcBorders>
              <w:top w:val="nil"/>
              <w:left w:val="single" w:sz="8" w:space="0" w:color="auto"/>
              <w:bottom w:val="nil"/>
              <w:right w:val="nil"/>
            </w:tcBorders>
            <w:shd w:val="clear" w:color="000000" w:fill="auto"/>
            <w:noWrap/>
            <w:vAlign w:val="bottom"/>
            <w:hideMark/>
          </w:tcPr>
          <w:p w14:paraId="28F251E2" w14:textId="77777777" w:rsidR="00890C61" w:rsidRDefault="00890C61">
            <w:pPr>
              <w:rPr>
                <w:color w:val="000000"/>
              </w:rPr>
            </w:pPr>
            <w:r>
              <w:rPr>
                <w:color w:val="000000"/>
              </w:rPr>
              <w:t> </w:t>
            </w:r>
          </w:p>
        </w:tc>
        <w:tc>
          <w:tcPr>
            <w:tcW w:w="1474" w:type="dxa"/>
            <w:tcBorders>
              <w:top w:val="nil"/>
              <w:left w:val="nil"/>
              <w:bottom w:val="nil"/>
              <w:right w:val="nil"/>
            </w:tcBorders>
            <w:shd w:val="clear" w:color="000000" w:fill="auto"/>
            <w:noWrap/>
            <w:vAlign w:val="bottom"/>
            <w:hideMark/>
          </w:tcPr>
          <w:p w14:paraId="733C162D" w14:textId="366C21DD" w:rsidR="00890C61" w:rsidRDefault="00890C61">
            <w:pPr>
              <w:rPr>
                <w:color w:val="000000"/>
              </w:rPr>
            </w:pPr>
          </w:p>
        </w:tc>
        <w:tc>
          <w:tcPr>
            <w:tcW w:w="763" w:type="dxa"/>
            <w:tcBorders>
              <w:top w:val="nil"/>
              <w:left w:val="nil"/>
              <w:bottom w:val="nil"/>
              <w:right w:val="single" w:sz="8" w:space="0" w:color="auto"/>
            </w:tcBorders>
            <w:shd w:val="clear" w:color="000000" w:fill="auto"/>
            <w:noWrap/>
            <w:vAlign w:val="bottom"/>
            <w:hideMark/>
          </w:tcPr>
          <w:p w14:paraId="632BBCB3" w14:textId="77777777" w:rsidR="00890C61" w:rsidRDefault="00890C61">
            <w:pPr>
              <w:rPr>
                <w:color w:val="000000"/>
              </w:rPr>
            </w:pPr>
            <w:r>
              <w:rPr>
                <w:color w:val="000000"/>
              </w:rPr>
              <w:t> </w:t>
            </w:r>
          </w:p>
        </w:tc>
        <w:tc>
          <w:tcPr>
            <w:tcW w:w="1018" w:type="dxa"/>
            <w:tcBorders>
              <w:top w:val="nil"/>
              <w:left w:val="nil"/>
              <w:bottom w:val="nil"/>
              <w:right w:val="nil"/>
            </w:tcBorders>
            <w:shd w:val="clear" w:color="auto" w:fill="auto"/>
            <w:noWrap/>
            <w:vAlign w:val="bottom"/>
            <w:hideMark/>
          </w:tcPr>
          <w:p w14:paraId="1FF2FEB7" w14:textId="77777777" w:rsidR="00890C61" w:rsidRDefault="00890C61">
            <w:pPr>
              <w:rPr>
                <w:color w:val="000000"/>
              </w:rPr>
            </w:pPr>
          </w:p>
        </w:tc>
        <w:tc>
          <w:tcPr>
            <w:tcW w:w="912" w:type="dxa"/>
            <w:tcBorders>
              <w:top w:val="nil"/>
              <w:left w:val="nil"/>
              <w:bottom w:val="nil"/>
              <w:right w:val="nil"/>
            </w:tcBorders>
            <w:shd w:val="clear" w:color="auto" w:fill="auto"/>
            <w:noWrap/>
            <w:vAlign w:val="bottom"/>
            <w:hideMark/>
          </w:tcPr>
          <w:p w14:paraId="4822643C"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6A6C1CA6"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5093F7C0" w14:textId="77777777" w:rsidR="00890C61" w:rsidRDefault="00890C61">
            <w:pPr>
              <w:rPr>
                <w:sz w:val="20"/>
                <w:szCs w:val="20"/>
              </w:rPr>
            </w:pPr>
          </w:p>
        </w:tc>
      </w:tr>
      <w:tr w:rsidR="00890C61" w14:paraId="467DA35F" w14:textId="77777777" w:rsidTr="00890C61">
        <w:trPr>
          <w:trHeight w:val="375"/>
        </w:trPr>
        <w:tc>
          <w:tcPr>
            <w:tcW w:w="1515" w:type="dxa"/>
            <w:tcBorders>
              <w:top w:val="nil"/>
              <w:left w:val="single" w:sz="8" w:space="0" w:color="auto"/>
              <w:right w:val="nil"/>
            </w:tcBorders>
            <w:shd w:val="clear" w:color="000000" w:fill="auto"/>
            <w:noWrap/>
            <w:vAlign w:val="bottom"/>
            <w:hideMark/>
          </w:tcPr>
          <w:p w14:paraId="741BC53A" w14:textId="77777777" w:rsidR="00890C61" w:rsidRDefault="00890C61">
            <w:pPr>
              <w:jc w:val="right"/>
              <w:rPr>
                <w:color w:val="000000"/>
              </w:rPr>
            </w:pPr>
            <w:r>
              <w:rPr>
                <w:color w:val="000000"/>
              </w:rPr>
              <w:t>=</w:t>
            </w:r>
          </w:p>
        </w:tc>
        <w:tc>
          <w:tcPr>
            <w:tcW w:w="1474" w:type="dxa"/>
            <w:tcBorders>
              <w:top w:val="nil"/>
              <w:left w:val="nil"/>
              <w:bottom w:val="nil"/>
              <w:right w:val="nil"/>
            </w:tcBorders>
            <w:shd w:val="clear" w:color="000000" w:fill="FFFF00"/>
            <w:noWrap/>
            <w:vAlign w:val="bottom"/>
            <w:hideMark/>
          </w:tcPr>
          <w:p w14:paraId="686A41F9" w14:textId="77777777" w:rsidR="00890C61" w:rsidRDefault="00890C61">
            <w:pPr>
              <w:rPr>
                <w:color w:val="000000"/>
              </w:rPr>
            </w:pPr>
            <w:r>
              <w:rPr>
                <w:color w:val="000000"/>
              </w:rPr>
              <w:t>0.6857</w:t>
            </w:r>
          </w:p>
        </w:tc>
        <w:tc>
          <w:tcPr>
            <w:tcW w:w="763" w:type="dxa"/>
            <w:tcBorders>
              <w:top w:val="nil"/>
              <w:left w:val="nil"/>
              <w:bottom w:val="nil"/>
              <w:right w:val="single" w:sz="8" w:space="0" w:color="auto"/>
            </w:tcBorders>
            <w:shd w:val="clear" w:color="000000" w:fill="auto"/>
            <w:noWrap/>
            <w:vAlign w:val="bottom"/>
            <w:hideMark/>
          </w:tcPr>
          <w:p w14:paraId="4F71C9B1" w14:textId="77777777" w:rsidR="00890C61" w:rsidRDefault="00890C61">
            <w:pPr>
              <w:rPr>
                <w:color w:val="000000"/>
              </w:rPr>
            </w:pPr>
            <w:r>
              <w:rPr>
                <w:color w:val="000000"/>
              </w:rPr>
              <w:t> </w:t>
            </w:r>
          </w:p>
        </w:tc>
        <w:tc>
          <w:tcPr>
            <w:tcW w:w="1018" w:type="dxa"/>
            <w:tcBorders>
              <w:top w:val="nil"/>
              <w:left w:val="nil"/>
              <w:bottom w:val="nil"/>
              <w:right w:val="nil"/>
            </w:tcBorders>
            <w:shd w:val="clear" w:color="auto" w:fill="auto"/>
            <w:noWrap/>
            <w:vAlign w:val="bottom"/>
            <w:hideMark/>
          </w:tcPr>
          <w:p w14:paraId="5B537C24" w14:textId="77777777" w:rsidR="00890C61" w:rsidRDefault="00890C61">
            <w:pPr>
              <w:rPr>
                <w:color w:val="000000"/>
              </w:rPr>
            </w:pPr>
          </w:p>
        </w:tc>
        <w:tc>
          <w:tcPr>
            <w:tcW w:w="912" w:type="dxa"/>
            <w:tcBorders>
              <w:top w:val="nil"/>
              <w:left w:val="nil"/>
              <w:bottom w:val="nil"/>
              <w:right w:val="nil"/>
            </w:tcBorders>
            <w:shd w:val="clear" w:color="auto" w:fill="auto"/>
            <w:noWrap/>
            <w:vAlign w:val="bottom"/>
            <w:hideMark/>
          </w:tcPr>
          <w:p w14:paraId="2CCE600C"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04478694" w14:textId="77777777" w:rsidR="00890C61" w:rsidRDefault="00890C61">
            <w:pPr>
              <w:jc w:val="right"/>
              <w:rPr>
                <w:sz w:val="20"/>
                <w:szCs w:val="20"/>
              </w:rPr>
            </w:pPr>
          </w:p>
        </w:tc>
        <w:tc>
          <w:tcPr>
            <w:tcW w:w="1116" w:type="dxa"/>
            <w:tcBorders>
              <w:top w:val="nil"/>
              <w:left w:val="nil"/>
              <w:bottom w:val="nil"/>
              <w:right w:val="nil"/>
            </w:tcBorders>
            <w:shd w:val="clear" w:color="auto" w:fill="auto"/>
            <w:noWrap/>
            <w:vAlign w:val="bottom"/>
            <w:hideMark/>
          </w:tcPr>
          <w:p w14:paraId="4702838D" w14:textId="77777777" w:rsidR="00890C61" w:rsidRDefault="00890C61">
            <w:pPr>
              <w:rPr>
                <w:sz w:val="20"/>
                <w:szCs w:val="20"/>
              </w:rPr>
            </w:pPr>
          </w:p>
        </w:tc>
      </w:tr>
      <w:tr w:rsidR="00890C61" w14:paraId="5E839D15" w14:textId="77777777" w:rsidTr="00890C61">
        <w:trPr>
          <w:trHeight w:val="390"/>
        </w:trPr>
        <w:tc>
          <w:tcPr>
            <w:tcW w:w="1515" w:type="dxa"/>
            <w:tcBorders>
              <w:top w:val="nil"/>
              <w:left w:val="single" w:sz="4" w:space="0" w:color="auto"/>
              <w:bottom w:val="single" w:sz="8" w:space="0" w:color="auto"/>
              <w:right w:val="nil"/>
            </w:tcBorders>
            <w:shd w:val="clear" w:color="000000" w:fill="auto"/>
            <w:noWrap/>
            <w:vAlign w:val="bottom"/>
            <w:hideMark/>
          </w:tcPr>
          <w:p w14:paraId="5CF1439C" w14:textId="77777777" w:rsidR="00890C61" w:rsidRDefault="00890C61">
            <w:pPr>
              <w:rPr>
                <w:color w:val="000000"/>
              </w:rPr>
            </w:pPr>
            <w:r>
              <w:rPr>
                <w:color w:val="000000"/>
              </w:rPr>
              <w:t> </w:t>
            </w:r>
          </w:p>
        </w:tc>
        <w:tc>
          <w:tcPr>
            <w:tcW w:w="1474" w:type="dxa"/>
            <w:tcBorders>
              <w:top w:val="nil"/>
              <w:left w:val="nil"/>
              <w:bottom w:val="single" w:sz="8" w:space="0" w:color="auto"/>
              <w:right w:val="nil"/>
            </w:tcBorders>
            <w:shd w:val="clear" w:color="000000" w:fill="auto"/>
            <w:noWrap/>
            <w:vAlign w:val="bottom"/>
            <w:hideMark/>
          </w:tcPr>
          <w:p w14:paraId="2EBB982E" w14:textId="77777777" w:rsidR="00890C61" w:rsidRDefault="00890C61">
            <w:pPr>
              <w:rPr>
                <w:color w:val="000000"/>
              </w:rPr>
            </w:pPr>
            <w:r>
              <w:rPr>
                <w:color w:val="000000"/>
              </w:rPr>
              <w:t> </w:t>
            </w:r>
          </w:p>
        </w:tc>
        <w:tc>
          <w:tcPr>
            <w:tcW w:w="763" w:type="dxa"/>
            <w:tcBorders>
              <w:top w:val="nil"/>
              <w:left w:val="nil"/>
              <w:bottom w:val="single" w:sz="8" w:space="0" w:color="auto"/>
              <w:right w:val="single" w:sz="8" w:space="0" w:color="auto"/>
            </w:tcBorders>
            <w:shd w:val="clear" w:color="000000" w:fill="auto"/>
            <w:noWrap/>
            <w:vAlign w:val="bottom"/>
            <w:hideMark/>
          </w:tcPr>
          <w:p w14:paraId="6DC9F4C0" w14:textId="77777777" w:rsidR="00890C61" w:rsidRDefault="00890C61">
            <w:pPr>
              <w:rPr>
                <w:color w:val="000000"/>
              </w:rPr>
            </w:pPr>
            <w:r>
              <w:rPr>
                <w:color w:val="000000"/>
              </w:rPr>
              <w:t> </w:t>
            </w:r>
          </w:p>
        </w:tc>
        <w:tc>
          <w:tcPr>
            <w:tcW w:w="1018" w:type="dxa"/>
            <w:tcBorders>
              <w:top w:val="nil"/>
              <w:left w:val="nil"/>
              <w:bottom w:val="nil"/>
              <w:right w:val="nil"/>
            </w:tcBorders>
            <w:shd w:val="clear" w:color="auto" w:fill="auto"/>
            <w:noWrap/>
            <w:vAlign w:val="bottom"/>
            <w:hideMark/>
          </w:tcPr>
          <w:p w14:paraId="77BF53FF" w14:textId="77777777" w:rsidR="00890C61" w:rsidRDefault="00890C61">
            <w:pPr>
              <w:rPr>
                <w:color w:val="000000"/>
              </w:rPr>
            </w:pPr>
          </w:p>
        </w:tc>
        <w:tc>
          <w:tcPr>
            <w:tcW w:w="912" w:type="dxa"/>
            <w:tcBorders>
              <w:top w:val="nil"/>
              <w:left w:val="nil"/>
              <w:bottom w:val="nil"/>
              <w:right w:val="nil"/>
            </w:tcBorders>
            <w:shd w:val="clear" w:color="auto" w:fill="auto"/>
            <w:noWrap/>
            <w:vAlign w:val="bottom"/>
            <w:hideMark/>
          </w:tcPr>
          <w:p w14:paraId="02064D5C"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46D26F4E"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1204D59D" w14:textId="77777777" w:rsidR="00890C61" w:rsidRDefault="00890C61">
            <w:pPr>
              <w:rPr>
                <w:sz w:val="20"/>
                <w:szCs w:val="20"/>
              </w:rPr>
            </w:pPr>
          </w:p>
        </w:tc>
      </w:tr>
      <w:tr w:rsidR="00890C61" w14:paraId="67FC7960" w14:textId="77777777" w:rsidTr="00890C61">
        <w:trPr>
          <w:trHeight w:val="315"/>
        </w:trPr>
        <w:tc>
          <w:tcPr>
            <w:tcW w:w="1515" w:type="dxa"/>
            <w:tcBorders>
              <w:top w:val="nil"/>
              <w:left w:val="nil"/>
              <w:bottom w:val="nil"/>
              <w:right w:val="nil"/>
            </w:tcBorders>
            <w:shd w:val="clear" w:color="auto" w:fill="auto"/>
            <w:noWrap/>
            <w:vAlign w:val="bottom"/>
            <w:hideMark/>
          </w:tcPr>
          <w:p w14:paraId="7A2E1F8B" w14:textId="77777777" w:rsidR="00890C61" w:rsidRDefault="00890C61">
            <w:pPr>
              <w:rPr>
                <w:sz w:val="20"/>
                <w:szCs w:val="20"/>
              </w:rPr>
            </w:pPr>
          </w:p>
        </w:tc>
        <w:tc>
          <w:tcPr>
            <w:tcW w:w="1474" w:type="dxa"/>
            <w:tcBorders>
              <w:top w:val="nil"/>
              <w:left w:val="nil"/>
              <w:bottom w:val="nil"/>
              <w:right w:val="nil"/>
            </w:tcBorders>
            <w:shd w:val="clear" w:color="auto" w:fill="auto"/>
            <w:noWrap/>
            <w:vAlign w:val="bottom"/>
            <w:hideMark/>
          </w:tcPr>
          <w:p w14:paraId="567D0D6F" w14:textId="77777777" w:rsidR="00890C61" w:rsidRDefault="00890C61">
            <w:pPr>
              <w:rPr>
                <w:sz w:val="20"/>
                <w:szCs w:val="20"/>
              </w:rPr>
            </w:pPr>
          </w:p>
        </w:tc>
        <w:tc>
          <w:tcPr>
            <w:tcW w:w="763" w:type="dxa"/>
            <w:tcBorders>
              <w:top w:val="nil"/>
              <w:left w:val="nil"/>
              <w:bottom w:val="nil"/>
              <w:right w:val="nil"/>
            </w:tcBorders>
            <w:shd w:val="clear" w:color="auto" w:fill="auto"/>
            <w:noWrap/>
            <w:vAlign w:val="bottom"/>
            <w:hideMark/>
          </w:tcPr>
          <w:p w14:paraId="16793192" w14:textId="77777777" w:rsidR="00890C61" w:rsidRDefault="00890C61">
            <w:pPr>
              <w:rPr>
                <w:sz w:val="20"/>
                <w:szCs w:val="20"/>
              </w:rPr>
            </w:pPr>
          </w:p>
        </w:tc>
        <w:tc>
          <w:tcPr>
            <w:tcW w:w="1018" w:type="dxa"/>
            <w:tcBorders>
              <w:top w:val="nil"/>
              <w:left w:val="nil"/>
              <w:bottom w:val="nil"/>
              <w:right w:val="nil"/>
            </w:tcBorders>
            <w:shd w:val="clear" w:color="auto" w:fill="auto"/>
            <w:noWrap/>
            <w:vAlign w:val="bottom"/>
            <w:hideMark/>
          </w:tcPr>
          <w:p w14:paraId="426F6423" w14:textId="77777777" w:rsidR="00890C61" w:rsidRDefault="00890C61">
            <w:pPr>
              <w:rPr>
                <w:sz w:val="20"/>
                <w:szCs w:val="20"/>
              </w:rPr>
            </w:pPr>
          </w:p>
        </w:tc>
        <w:tc>
          <w:tcPr>
            <w:tcW w:w="912" w:type="dxa"/>
            <w:tcBorders>
              <w:top w:val="nil"/>
              <w:left w:val="nil"/>
              <w:bottom w:val="nil"/>
              <w:right w:val="nil"/>
            </w:tcBorders>
            <w:shd w:val="clear" w:color="auto" w:fill="auto"/>
            <w:noWrap/>
            <w:vAlign w:val="bottom"/>
            <w:hideMark/>
          </w:tcPr>
          <w:p w14:paraId="46617219"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23630BB1"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29C43A47" w14:textId="77777777" w:rsidR="00890C61" w:rsidRDefault="00890C61">
            <w:pPr>
              <w:rPr>
                <w:sz w:val="20"/>
                <w:szCs w:val="20"/>
              </w:rPr>
            </w:pPr>
          </w:p>
        </w:tc>
      </w:tr>
      <w:tr w:rsidR="00890C61" w14:paraId="369D2F6E" w14:textId="77777777" w:rsidTr="00890C61">
        <w:trPr>
          <w:trHeight w:val="315"/>
        </w:trPr>
        <w:tc>
          <w:tcPr>
            <w:tcW w:w="1515" w:type="dxa"/>
            <w:tcBorders>
              <w:top w:val="nil"/>
              <w:left w:val="nil"/>
              <w:bottom w:val="nil"/>
              <w:right w:val="nil"/>
            </w:tcBorders>
            <w:shd w:val="clear" w:color="auto" w:fill="auto"/>
            <w:noWrap/>
            <w:vAlign w:val="bottom"/>
            <w:hideMark/>
          </w:tcPr>
          <w:p w14:paraId="5BC951EF" w14:textId="77777777" w:rsidR="00890C61" w:rsidRDefault="00890C61">
            <w:pPr>
              <w:rPr>
                <w:sz w:val="20"/>
                <w:szCs w:val="20"/>
              </w:rPr>
            </w:pPr>
          </w:p>
        </w:tc>
        <w:tc>
          <w:tcPr>
            <w:tcW w:w="1474" w:type="dxa"/>
            <w:tcBorders>
              <w:top w:val="nil"/>
              <w:left w:val="nil"/>
              <w:bottom w:val="nil"/>
              <w:right w:val="nil"/>
            </w:tcBorders>
            <w:shd w:val="clear" w:color="auto" w:fill="auto"/>
            <w:noWrap/>
            <w:vAlign w:val="bottom"/>
            <w:hideMark/>
          </w:tcPr>
          <w:p w14:paraId="5559138B" w14:textId="77777777" w:rsidR="00890C61" w:rsidRDefault="00890C61">
            <w:pPr>
              <w:rPr>
                <w:sz w:val="20"/>
                <w:szCs w:val="20"/>
              </w:rPr>
            </w:pPr>
          </w:p>
        </w:tc>
        <w:tc>
          <w:tcPr>
            <w:tcW w:w="763" w:type="dxa"/>
            <w:tcBorders>
              <w:top w:val="nil"/>
              <w:left w:val="nil"/>
              <w:bottom w:val="nil"/>
              <w:right w:val="nil"/>
            </w:tcBorders>
            <w:shd w:val="clear" w:color="auto" w:fill="auto"/>
            <w:noWrap/>
            <w:vAlign w:val="bottom"/>
            <w:hideMark/>
          </w:tcPr>
          <w:p w14:paraId="554F8D8B" w14:textId="77777777" w:rsidR="00890C61" w:rsidRDefault="00890C61">
            <w:pPr>
              <w:rPr>
                <w:sz w:val="20"/>
                <w:szCs w:val="20"/>
              </w:rPr>
            </w:pPr>
          </w:p>
        </w:tc>
        <w:tc>
          <w:tcPr>
            <w:tcW w:w="1018" w:type="dxa"/>
            <w:tcBorders>
              <w:top w:val="nil"/>
              <w:left w:val="nil"/>
              <w:bottom w:val="nil"/>
              <w:right w:val="nil"/>
            </w:tcBorders>
            <w:shd w:val="clear" w:color="auto" w:fill="auto"/>
            <w:noWrap/>
            <w:vAlign w:val="bottom"/>
            <w:hideMark/>
          </w:tcPr>
          <w:p w14:paraId="67F5E35D" w14:textId="77777777" w:rsidR="00890C61" w:rsidRDefault="00890C61">
            <w:pPr>
              <w:rPr>
                <w:sz w:val="20"/>
                <w:szCs w:val="20"/>
              </w:rPr>
            </w:pPr>
          </w:p>
        </w:tc>
        <w:tc>
          <w:tcPr>
            <w:tcW w:w="912" w:type="dxa"/>
            <w:tcBorders>
              <w:top w:val="nil"/>
              <w:left w:val="nil"/>
              <w:bottom w:val="nil"/>
              <w:right w:val="nil"/>
            </w:tcBorders>
            <w:shd w:val="clear" w:color="auto" w:fill="auto"/>
            <w:noWrap/>
            <w:vAlign w:val="bottom"/>
            <w:hideMark/>
          </w:tcPr>
          <w:p w14:paraId="5F2046C4"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7447C130"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7FCB5588" w14:textId="77777777" w:rsidR="00890C61" w:rsidRDefault="00890C61">
            <w:pPr>
              <w:rPr>
                <w:sz w:val="20"/>
                <w:szCs w:val="20"/>
              </w:rPr>
            </w:pPr>
          </w:p>
        </w:tc>
      </w:tr>
      <w:tr w:rsidR="00890C61" w14:paraId="7190E8F4" w14:textId="77777777" w:rsidTr="00890C61">
        <w:trPr>
          <w:trHeight w:val="315"/>
        </w:trPr>
        <w:tc>
          <w:tcPr>
            <w:tcW w:w="1515" w:type="dxa"/>
            <w:tcBorders>
              <w:top w:val="nil"/>
              <w:left w:val="nil"/>
              <w:bottom w:val="single" w:sz="4" w:space="0" w:color="auto"/>
              <w:right w:val="nil"/>
            </w:tcBorders>
            <w:shd w:val="clear" w:color="auto" w:fill="auto"/>
            <w:noWrap/>
            <w:vAlign w:val="bottom"/>
            <w:hideMark/>
          </w:tcPr>
          <w:p w14:paraId="47314D87" w14:textId="77777777" w:rsidR="00890C61" w:rsidRDefault="00890C61">
            <w:pPr>
              <w:rPr>
                <w:sz w:val="20"/>
                <w:szCs w:val="20"/>
              </w:rPr>
            </w:pPr>
          </w:p>
        </w:tc>
        <w:tc>
          <w:tcPr>
            <w:tcW w:w="1474" w:type="dxa"/>
            <w:tcBorders>
              <w:top w:val="nil"/>
              <w:left w:val="nil"/>
              <w:bottom w:val="single" w:sz="4" w:space="0" w:color="auto"/>
              <w:right w:val="nil"/>
            </w:tcBorders>
            <w:shd w:val="clear" w:color="auto" w:fill="auto"/>
            <w:noWrap/>
            <w:vAlign w:val="bottom"/>
            <w:hideMark/>
          </w:tcPr>
          <w:p w14:paraId="49780138" w14:textId="77777777" w:rsidR="00890C61" w:rsidRDefault="00890C61">
            <w:pPr>
              <w:rPr>
                <w:sz w:val="20"/>
                <w:szCs w:val="20"/>
              </w:rPr>
            </w:pPr>
          </w:p>
        </w:tc>
        <w:tc>
          <w:tcPr>
            <w:tcW w:w="763" w:type="dxa"/>
            <w:tcBorders>
              <w:top w:val="nil"/>
              <w:left w:val="nil"/>
              <w:bottom w:val="single" w:sz="4" w:space="0" w:color="auto"/>
              <w:right w:val="nil"/>
            </w:tcBorders>
            <w:shd w:val="clear" w:color="auto" w:fill="auto"/>
            <w:noWrap/>
            <w:vAlign w:val="bottom"/>
            <w:hideMark/>
          </w:tcPr>
          <w:p w14:paraId="1BD39EA2" w14:textId="77777777" w:rsidR="00890C61" w:rsidRDefault="00890C61">
            <w:pPr>
              <w:rPr>
                <w:sz w:val="20"/>
                <w:szCs w:val="20"/>
              </w:rPr>
            </w:pPr>
          </w:p>
        </w:tc>
        <w:tc>
          <w:tcPr>
            <w:tcW w:w="1018" w:type="dxa"/>
            <w:tcBorders>
              <w:top w:val="nil"/>
              <w:left w:val="nil"/>
              <w:bottom w:val="nil"/>
              <w:right w:val="nil"/>
            </w:tcBorders>
            <w:shd w:val="clear" w:color="auto" w:fill="auto"/>
            <w:noWrap/>
            <w:vAlign w:val="bottom"/>
            <w:hideMark/>
          </w:tcPr>
          <w:p w14:paraId="207965CD" w14:textId="77777777" w:rsidR="00890C61" w:rsidRDefault="00890C61">
            <w:pPr>
              <w:rPr>
                <w:sz w:val="20"/>
                <w:szCs w:val="20"/>
              </w:rPr>
            </w:pPr>
          </w:p>
        </w:tc>
        <w:tc>
          <w:tcPr>
            <w:tcW w:w="912" w:type="dxa"/>
            <w:tcBorders>
              <w:top w:val="nil"/>
              <w:left w:val="nil"/>
              <w:bottom w:val="nil"/>
              <w:right w:val="nil"/>
            </w:tcBorders>
            <w:shd w:val="clear" w:color="auto" w:fill="auto"/>
            <w:noWrap/>
            <w:vAlign w:val="bottom"/>
            <w:hideMark/>
          </w:tcPr>
          <w:p w14:paraId="6C431EBF"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65FF64D8"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11CC9C32" w14:textId="77777777" w:rsidR="00890C61" w:rsidRDefault="00890C61">
            <w:pPr>
              <w:rPr>
                <w:sz w:val="20"/>
                <w:szCs w:val="20"/>
              </w:rPr>
            </w:pPr>
          </w:p>
        </w:tc>
      </w:tr>
      <w:tr w:rsidR="00890C61" w14:paraId="03DD3A28" w14:textId="77777777" w:rsidTr="00890C61">
        <w:trPr>
          <w:trHeight w:val="450"/>
        </w:trPr>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45BAB8" w14:textId="77777777" w:rsidR="00890C61" w:rsidRDefault="00890C61">
            <w:pPr>
              <w:rPr>
                <w:b/>
                <w:bCs/>
                <w:color w:val="000000"/>
                <w:sz w:val="32"/>
                <w:szCs w:val="32"/>
              </w:rPr>
            </w:pPr>
            <w:r>
              <w:rPr>
                <w:b/>
                <w:bCs/>
                <w:color w:val="000000"/>
                <w:sz w:val="32"/>
                <w:szCs w:val="32"/>
              </w:rPr>
              <w:t>L =</w:t>
            </w:r>
          </w:p>
        </w:tc>
        <w:tc>
          <w:tcPr>
            <w:tcW w:w="22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191C35" w14:textId="77777777" w:rsidR="00890C61" w:rsidRDefault="00890C61">
            <w:pPr>
              <w:rPr>
                <w:b/>
                <w:bCs/>
                <w:color w:val="000000"/>
                <w:sz w:val="36"/>
                <w:szCs w:val="36"/>
              </w:rPr>
            </w:pPr>
            <w:r>
              <w:rPr>
                <w:b/>
                <w:bCs/>
                <w:color w:val="000000"/>
                <w:sz w:val="36"/>
                <w:szCs w:val="36"/>
              </w:rPr>
              <w:t>((V.Fn)</w:t>
            </w:r>
            <w:r>
              <w:rPr>
                <w:b/>
                <w:bCs/>
                <w:color w:val="000000"/>
                <w:sz w:val="20"/>
                <w:szCs w:val="20"/>
              </w:rPr>
              <w:t>2</w:t>
            </w:r>
            <w:r>
              <w:rPr>
                <w:b/>
                <w:bCs/>
                <w:color w:val="000000"/>
                <w:sz w:val="36"/>
                <w:szCs w:val="36"/>
              </w:rPr>
              <w:t>)/g</w:t>
            </w:r>
          </w:p>
        </w:tc>
        <w:tc>
          <w:tcPr>
            <w:tcW w:w="1018" w:type="dxa"/>
            <w:tcBorders>
              <w:top w:val="nil"/>
              <w:left w:val="single" w:sz="4" w:space="0" w:color="auto"/>
              <w:bottom w:val="nil"/>
              <w:right w:val="nil"/>
            </w:tcBorders>
            <w:shd w:val="clear" w:color="auto" w:fill="auto"/>
            <w:noWrap/>
            <w:vAlign w:val="bottom"/>
            <w:hideMark/>
          </w:tcPr>
          <w:p w14:paraId="0B5BDE4C" w14:textId="77777777" w:rsidR="00890C61" w:rsidRDefault="00890C61">
            <w:pPr>
              <w:rPr>
                <w:b/>
                <w:bCs/>
                <w:color w:val="000000"/>
                <w:sz w:val="36"/>
                <w:szCs w:val="36"/>
              </w:rPr>
            </w:pPr>
          </w:p>
        </w:tc>
        <w:tc>
          <w:tcPr>
            <w:tcW w:w="912" w:type="dxa"/>
            <w:tcBorders>
              <w:top w:val="nil"/>
              <w:left w:val="nil"/>
              <w:bottom w:val="nil"/>
              <w:right w:val="nil"/>
            </w:tcBorders>
            <w:shd w:val="clear" w:color="auto" w:fill="auto"/>
            <w:noWrap/>
            <w:vAlign w:val="bottom"/>
            <w:hideMark/>
          </w:tcPr>
          <w:p w14:paraId="5E6BB032"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64535CE8"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6D201BF3" w14:textId="77777777" w:rsidR="00890C61" w:rsidRDefault="00890C61">
            <w:pPr>
              <w:rPr>
                <w:sz w:val="20"/>
                <w:szCs w:val="20"/>
              </w:rPr>
            </w:pPr>
          </w:p>
        </w:tc>
      </w:tr>
      <w:tr w:rsidR="00890C61" w14:paraId="0554E404" w14:textId="77777777" w:rsidTr="00890C61">
        <w:trPr>
          <w:trHeight w:val="315"/>
        </w:trPr>
        <w:tc>
          <w:tcPr>
            <w:tcW w:w="1515" w:type="dxa"/>
            <w:tcBorders>
              <w:top w:val="single" w:sz="4" w:space="0" w:color="auto"/>
              <w:left w:val="nil"/>
              <w:bottom w:val="single" w:sz="4" w:space="0" w:color="auto"/>
              <w:right w:val="nil"/>
            </w:tcBorders>
            <w:shd w:val="clear" w:color="auto" w:fill="auto"/>
            <w:noWrap/>
            <w:vAlign w:val="bottom"/>
            <w:hideMark/>
          </w:tcPr>
          <w:p w14:paraId="590CD431" w14:textId="77777777" w:rsidR="00890C61" w:rsidRDefault="00890C61">
            <w:pPr>
              <w:rPr>
                <w:sz w:val="20"/>
                <w:szCs w:val="20"/>
              </w:rPr>
            </w:pPr>
          </w:p>
        </w:tc>
        <w:tc>
          <w:tcPr>
            <w:tcW w:w="1474" w:type="dxa"/>
            <w:tcBorders>
              <w:top w:val="single" w:sz="4" w:space="0" w:color="auto"/>
              <w:left w:val="nil"/>
              <w:bottom w:val="single" w:sz="4" w:space="0" w:color="auto"/>
              <w:right w:val="nil"/>
            </w:tcBorders>
            <w:shd w:val="clear" w:color="auto" w:fill="auto"/>
            <w:noWrap/>
            <w:vAlign w:val="bottom"/>
            <w:hideMark/>
          </w:tcPr>
          <w:p w14:paraId="5C353676" w14:textId="77777777" w:rsidR="00890C61" w:rsidRDefault="00890C61">
            <w:pPr>
              <w:rPr>
                <w:sz w:val="20"/>
                <w:szCs w:val="20"/>
              </w:rPr>
            </w:pPr>
          </w:p>
        </w:tc>
        <w:tc>
          <w:tcPr>
            <w:tcW w:w="763" w:type="dxa"/>
            <w:tcBorders>
              <w:top w:val="single" w:sz="4" w:space="0" w:color="auto"/>
              <w:left w:val="nil"/>
              <w:bottom w:val="nil"/>
              <w:right w:val="nil"/>
            </w:tcBorders>
            <w:shd w:val="clear" w:color="auto" w:fill="auto"/>
            <w:noWrap/>
            <w:vAlign w:val="bottom"/>
            <w:hideMark/>
          </w:tcPr>
          <w:p w14:paraId="007744D5" w14:textId="77777777" w:rsidR="00890C61" w:rsidRDefault="00890C61">
            <w:pPr>
              <w:rPr>
                <w:sz w:val="20"/>
                <w:szCs w:val="20"/>
              </w:rPr>
            </w:pPr>
          </w:p>
        </w:tc>
        <w:tc>
          <w:tcPr>
            <w:tcW w:w="1018" w:type="dxa"/>
            <w:tcBorders>
              <w:top w:val="nil"/>
              <w:left w:val="nil"/>
              <w:bottom w:val="nil"/>
              <w:right w:val="nil"/>
            </w:tcBorders>
            <w:shd w:val="clear" w:color="auto" w:fill="auto"/>
            <w:noWrap/>
            <w:vAlign w:val="bottom"/>
            <w:hideMark/>
          </w:tcPr>
          <w:p w14:paraId="7A984B6F" w14:textId="77777777" w:rsidR="00890C61" w:rsidRDefault="00890C61">
            <w:pPr>
              <w:rPr>
                <w:sz w:val="20"/>
                <w:szCs w:val="20"/>
              </w:rPr>
            </w:pPr>
          </w:p>
        </w:tc>
        <w:tc>
          <w:tcPr>
            <w:tcW w:w="912" w:type="dxa"/>
            <w:tcBorders>
              <w:top w:val="nil"/>
              <w:left w:val="nil"/>
              <w:bottom w:val="nil"/>
              <w:right w:val="nil"/>
            </w:tcBorders>
            <w:shd w:val="clear" w:color="auto" w:fill="auto"/>
            <w:noWrap/>
            <w:vAlign w:val="bottom"/>
            <w:hideMark/>
          </w:tcPr>
          <w:p w14:paraId="3F92DA09"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7FC36242"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059D79C3" w14:textId="77777777" w:rsidR="00890C61" w:rsidRDefault="00890C61">
            <w:pPr>
              <w:rPr>
                <w:sz w:val="20"/>
                <w:szCs w:val="20"/>
              </w:rPr>
            </w:pPr>
          </w:p>
        </w:tc>
      </w:tr>
      <w:tr w:rsidR="00890C61" w14:paraId="544EF4DE" w14:textId="77777777" w:rsidTr="00890C61">
        <w:trPr>
          <w:trHeight w:val="315"/>
        </w:trPr>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BC2D72" w14:textId="77777777" w:rsidR="00890C61" w:rsidRDefault="00890C61">
            <w:pPr>
              <w:rPr>
                <w:color w:val="000000"/>
              </w:rPr>
            </w:pPr>
            <w:r>
              <w:rPr>
                <w:color w:val="000000"/>
              </w:rPr>
              <w:t>L0 =</w:t>
            </w:r>
          </w:p>
        </w:tc>
        <w:tc>
          <w:tcPr>
            <w:tcW w:w="14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282689" w14:textId="77777777" w:rsidR="00890C61" w:rsidRDefault="00890C61">
            <w:pPr>
              <w:jc w:val="right"/>
              <w:rPr>
                <w:color w:val="000000"/>
              </w:rPr>
            </w:pPr>
            <w:r>
              <w:rPr>
                <w:color w:val="000000"/>
              </w:rPr>
              <w:t>3.671</w:t>
            </w:r>
          </w:p>
        </w:tc>
        <w:tc>
          <w:tcPr>
            <w:tcW w:w="763" w:type="dxa"/>
            <w:tcBorders>
              <w:top w:val="nil"/>
              <w:left w:val="single" w:sz="4" w:space="0" w:color="auto"/>
              <w:bottom w:val="nil"/>
              <w:right w:val="nil"/>
            </w:tcBorders>
            <w:shd w:val="clear" w:color="auto" w:fill="auto"/>
            <w:noWrap/>
            <w:vAlign w:val="bottom"/>
            <w:hideMark/>
          </w:tcPr>
          <w:p w14:paraId="395B317C" w14:textId="77777777" w:rsidR="00890C61" w:rsidRDefault="00890C61">
            <w:pPr>
              <w:jc w:val="right"/>
              <w:rPr>
                <w:color w:val="000000"/>
              </w:rPr>
            </w:pPr>
          </w:p>
        </w:tc>
        <w:tc>
          <w:tcPr>
            <w:tcW w:w="1018" w:type="dxa"/>
            <w:tcBorders>
              <w:top w:val="nil"/>
              <w:left w:val="nil"/>
              <w:bottom w:val="nil"/>
              <w:right w:val="nil"/>
            </w:tcBorders>
            <w:shd w:val="clear" w:color="auto" w:fill="auto"/>
            <w:noWrap/>
            <w:vAlign w:val="bottom"/>
            <w:hideMark/>
          </w:tcPr>
          <w:p w14:paraId="7A86221B" w14:textId="77777777" w:rsidR="00890C61" w:rsidRDefault="00890C61">
            <w:pPr>
              <w:rPr>
                <w:sz w:val="20"/>
                <w:szCs w:val="20"/>
              </w:rPr>
            </w:pPr>
          </w:p>
        </w:tc>
        <w:tc>
          <w:tcPr>
            <w:tcW w:w="912" w:type="dxa"/>
            <w:tcBorders>
              <w:top w:val="nil"/>
              <w:left w:val="nil"/>
              <w:bottom w:val="nil"/>
              <w:right w:val="nil"/>
            </w:tcBorders>
            <w:shd w:val="clear" w:color="auto" w:fill="auto"/>
            <w:noWrap/>
            <w:vAlign w:val="bottom"/>
            <w:hideMark/>
          </w:tcPr>
          <w:p w14:paraId="06D771A1"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122EDEDF"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2B28B906" w14:textId="77777777" w:rsidR="00890C61" w:rsidRDefault="00890C61">
            <w:pPr>
              <w:rPr>
                <w:sz w:val="20"/>
                <w:szCs w:val="20"/>
              </w:rPr>
            </w:pPr>
          </w:p>
        </w:tc>
      </w:tr>
      <w:tr w:rsidR="00890C61" w14:paraId="73D88BE0" w14:textId="77777777" w:rsidTr="00890C61">
        <w:trPr>
          <w:trHeight w:val="315"/>
        </w:trPr>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14D2BE" w14:textId="77777777" w:rsidR="00890C61" w:rsidRDefault="00890C61">
            <w:pPr>
              <w:rPr>
                <w:color w:val="000000"/>
              </w:rPr>
            </w:pPr>
            <w:r>
              <w:rPr>
                <w:color w:val="000000"/>
              </w:rPr>
              <w:t>L1 =</w:t>
            </w:r>
          </w:p>
        </w:tc>
        <w:tc>
          <w:tcPr>
            <w:tcW w:w="14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5CB04" w14:textId="77777777" w:rsidR="00890C61" w:rsidRDefault="00890C61">
            <w:pPr>
              <w:jc w:val="right"/>
              <w:rPr>
                <w:color w:val="000000"/>
              </w:rPr>
            </w:pPr>
            <w:r>
              <w:rPr>
                <w:color w:val="000000"/>
              </w:rPr>
              <w:t>3.329705</w:t>
            </w:r>
          </w:p>
        </w:tc>
        <w:tc>
          <w:tcPr>
            <w:tcW w:w="763" w:type="dxa"/>
            <w:tcBorders>
              <w:top w:val="nil"/>
              <w:left w:val="single" w:sz="4" w:space="0" w:color="auto"/>
              <w:bottom w:val="nil"/>
              <w:right w:val="nil"/>
            </w:tcBorders>
            <w:shd w:val="clear" w:color="auto" w:fill="auto"/>
            <w:noWrap/>
            <w:vAlign w:val="bottom"/>
            <w:hideMark/>
          </w:tcPr>
          <w:p w14:paraId="53AA4C5E" w14:textId="77777777" w:rsidR="00890C61" w:rsidRDefault="00890C61">
            <w:pPr>
              <w:jc w:val="right"/>
              <w:rPr>
                <w:color w:val="000000"/>
              </w:rPr>
            </w:pPr>
          </w:p>
        </w:tc>
        <w:tc>
          <w:tcPr>
            <w:tcW w:w="1018" w:type="dxa"/>
            <w:tcBorders>
              <w:top w:val="nil"/>
              <w:left w:val="nil"/>
              <w:bottom w:val="nil"/>
              <w:right w:val="nil"/>
            </w:tcBorders>
            <w:shd w:val="clear" w:color="auto" w:fill="auto"/>
            <w:noWrap/>
            <w:vAlign w:val="bottom"/>
            <w:hideMark/>
          </w:tcPr>
          <w:p w14:paraId="47408BEA" w14:textId="77777777" w:rsidR="00890C61" w:rsidRDefault="00890C61">
            <w:pPr>
              <w:rPr>
                <w:sz w:val="20"/>
                <w:szCs w:val="20"/>
              </w:rPr>
            </w:pPr>
          </w:p>
        </w:tc>
        <w:tc>
          <w:tcPr>
            <w:tcW w:w="912" w:type="dxa"/>
            <w:tcBorders>
              <w:top w:val="nil"/>
              <w:left w:val="nil"/>
              <w:bottom w:val="nil"/>
              <w:right w:val="nil"/>
            </w:tcBorders>
            <w:shd w:val="clear" w:color="auto" w:fill="auto"/>
            <w:noWrap/>
            <w:vAlign w:val="bottom"/>
            <w:hideMark/>
          </w:tcPr>
          <w:p w14:paraId="12445AB7"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6358D5A0"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62084F56" w14:textId="77777777" w:rsidR="00890C61" w:rsidRDefault="00890C61">
            <w:pPr>
              <w:rPr>
                <w:sz w:val="20"/>
                <w:szCs w:val="20"/>
              </w:rPr>
            </w:pPr>
          </w:p>
        </w:tc>
      </w:tr>
      <w:tr w:rsidR="00890C61" w14:paraId="33BDD7C9" w14:textId="77777777" w:rsidTr="00890C61">
        <w:trPr>
          <w:trHeight w:val="315"/>
        </w:trPr>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B1752" w14:textId="77777777" w:rsidR="00890C61" w:rsidRDefault="00890C61">
            <w:pPr>
              <w:rPr>
                <w:color w:val="000000"/>
              </w:rPr>
            </w:pPr>
            <w:r>
              <w:rPr>
                <w:color w:val="000000"/>
              </w:rPr>
              <w:t>L2 =</w:t>
            </w:r>
          </w:p>
        </w:tc>
        <w:tc>
          <w:tcPr>
            <w:tcW w:w="14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3A83DF" w14:textId="77777777" w:rsidR="00890C61" w:rsidRDefault="00890C61">
            <w:pPr>
              <w:jc w:val="right"/>
              <w:rPr>
                <w:color w:val="000000"/>
              </w:rPr>
            </w:pPr>
            <w:r>
              <w:rPr>
                <w:color w:val="000000"/>
              </w:rPr>
              <w:t>4.06759</w:t>
            </w:r>
          </w:p>
        </w:tc>
        <w:tc>
          <w:tcPr>
            <w:tcW w:w="763" w:type="dxa"/>
            <w:tcBorders>
              <w:top w:val="nil"/>
              <w:left w:val="single" w:sz="4" w:space="0" w:color="auto"/>
              <w:bottom w:val="nil"/>
              <w:right w:val="nil"/>
            </w:tcBorders>
            <w:shd w:val="clear" w:color="auto" w:fill="auto"/>
            <w:noWrap/>
            <w:vAlign w:val="bottom"/>
            <w:hideMark/>
          </w:tcPr>
          <w:p w14:paraId="55E1EF1B" w14:textId="77777777" w:rsidR="00890C61" w:rsidRDefault="00890C61">
            <w:pPr>
              <w:jc w:val="right"/>
              <w:rPr>
                <w:color w:val="000000"/>
              </w:rPr>
            </w:pPr>
          </w:p>
        </w:tc>
        <w:tc>
          <w:tcPr>
            <w:tcW w:w="1018" w:type="dxa"/>
            <w:tcBorders>
              <w:top w:val="nil"/>
              <w:left w:val="nil"/>
              <w:bottom w:val="nil"/>
              <w:right w:val="nil"/>
            </w:tcBorders>
            <w:shd w:val="clear" w:color="auto" w:fill="auto"/>
            <w:noWrap/>
            <w:vAlign w:val="bottom"/>
            <w:hideMark/>
          </w:tcPr>
          <w:p w14:paraId="579ECAA1" w14:textId="77777777" w:rsidR="00890C61" w:rsidRDefault="00890C61">
            <w:pPr>
              <w:rPr>
                <w:sz w:val="20"/>
                <w:szCs w:val="20"/>
              </w:rPr>
            </w:pPr>
          </w:p>
        </w:tc>
        <w:tc>
          <w:tcPr>
            <w:tcW w:w="912" w:type="dxa"/>
            <w:tcBorders>
              <w:top w:val="nil"/>
              <w:left w:val="nil"/>
              <w:bottom w:val="nil"/>
              <w:right w:val="nil"/>
            </w:tcBorders>
            <w:shd w:val="clear" w:color="auto" w:fill="auto"/>
            <w:noWrap/>
            <w:vAlign w:val="bottom"/>
            <w:hideMark/>
          </w:tcPr>
          <w:p w14:paraId="01D06AF1" w14:textId="77777777" w:rsidR="00890C61" w:rsidRDefault="00890C61">
            <w:pPr>
              <w:rPr>
                <w:sz w:val="20"/>
                <w:szCs w:val="20"/>
              </w:rPr>
            </w:pPr>
          </w:p>
        </w:tc>
        <w:tc>
          <w:tcPr>
            <w:tcW w:w="1264" w:type="dxa"/>
            <w:tcBorders>
              <w:top w:val="nil"/>
              <w:left w:val="nil"/>
              <w:bottom w:val="nil"/>
              <w:right w:val="nil"/>
            </w:tcBorders>
            <w:shd w:val="clear" w:color="auto" w:fill="auto"/>
            <w:noWrap/>
            <w:vAlign w:val="bottom"/>
            <w:hideMark/>
          </w:tcPr>
          <w:p w14:paraId="33A35AF8" w14:textId="77777777" w:rsidR="00890C61" w:rsidRDefault="00890C61">
            <w:pPr>
              <w:rPr>
                <w:sz w:val="20"/>
                <w:szCs w:val="20"/>
              </w:rPr>
            </w:pPr>
          </w:p>
        </w:tc>
        <w:tc>
          <w:tcPr>
            <w:tcW w:w="1116" w:type="dxa"/>
            <w:tcBorders>
              <w:top w:val="nil"/>
              <w:left w:val="nil"/>
              <w:bottom w:val="nil"/>
              <w:right w:val="nil"/>
            </w:tcBorders>
            <w:shd w:val="clear" w:color="auto" w:fill="auto"/>
            <w:noWrap/>
            <w:vAlign w:val="bottom"/>
            <w:hideMark/>
          </w:tcPr>
          <w:p w14:paraId="1CE5B783" w14:textId="77777777" w:rsidR="00890C61" w:rsidRDefault="00890C61">
            <w:pPr>
              <w:rPr>
                <w:sz w:val="20"/>
                <w:szCs w:val="20"/>
              </w:rPr>
            </w:pPr>
          </w:p>
        </w:tc>
      </w:tr>
    </w:tbl>
    <w:p w14:paraId="5C22DD60" w14:textId="77777777" w:rsidR="00890C61" w:rsidRPr="00890C61" w:rsidRDefault="00890C61" w:rsidP="00890C61">
      <w:pPr>
        <w:pStyle w:val="text"/>
        <w:rPr>
          <w:lang w:val="en-US"/>
        </w:rPr>
      </w:pPr>
    </w:p>
    <w:p w14:paraId="250A6C8B" w14:textId="77777777" w:rsidR="00890C61" w:rsidRDefault="00890C61">
      <w:r>
        <w:br w:type="page"/>
      </w:r>
    </w:p>
    <w:tbl>
      <w:tblPr>
        <w:tblW w:w="7846" w:type="dxa"/>
        <w:tblLook w:val="04A0" w:firstRow="1" w:lastRow="0" w:firstColumn="1" w:lastColumn="0" w:noHBand="0" w:noVBand="1"/>
      </w:tblPr>
      <w:tblGrid>
        <w:gridCol w:w="1326"/>
        <w:gridCol w:w="1296"/>
        <w:gridCol w:w="763"/>
        <w:gridCol w:w="1205"/>
        <w:gridCol w:w="633"/>
        <w:gridCol w:w="1010"/>
        <w:gridCol w:w="1613"/>
      </w:tblGrid>
      <w:tr w:rsidR="00890C61" w14:paraId="60945E05" w14:textId="77777777" w:rsidTr="00890C61">
        <w:trPr>
          <w:trHeight w:val="465"/>
        </w:trPr>
        <w:tc>
          <w:tcPr>
            <w:tcW w:w="4590" w:type="dxa"/>
            <w:gridSpan w:val="4"/>
            <w:tcBorders>
              <w:top w:val="nil"/>
              <w:left w:val="nil"/>
              <w:bottom w:val="nil"/>
              <w:right w:val="nil"/>
            </w:tcBorders>
            <w:shd w:val="clear" w:color="auto" w:fill="auto"/>
            <w:noWrap/>
            <w:vAlign w:val="bottom"/>
            <w:hideMark/>
          </w:tcPr>
          <w:p w14:paraId="7AFF5B71" w14:textId="77777777" w:rsidR="00890C61" w:rsidRDefault="00890C61">
            <w:pPr>
              <w:rPr>
                <w:b/>
                <w:bCs/>
                <w:color w:val="FF0000"/>
                <w:sz w:val="36"/>
                <w:szCs w:val="36"/>
                <w:lang w:val="en-US"/>
              </w:rPr>
            </w:pPr>
            <w:r>
              <w:rPr>
                <w:b/>
                <w:bCs/>
                <w:color w:val="FF0000"/>
                <w:sz w:val="36"/>
                <w:szCs w:val="36"/>
              </w:rPr>
              <w:lastRenderedPageBreak/>
              <w:t>Data Ukuran Utama Dasar:</w:t>
            </w:r>
          </w:p>
        </w:tc>
        <w:tc>
          <w:tcPr>
            <w:tcW w:w="3256" w:type="dxa"/>
            <w:gridSpan w:val="3"/>
            <w:tcBorders>
              <w:top w:val="nil"/>
              <w:left w:val="nil"/>
              <w:bottom w:val="nil"/>
              <w:right w:val="nil"/>
            </w:tcBorders>
            <w:shd w:val="clear" w:color="auto" w:fill="auto"/>
            <w:noWrap/>
            <w:vAlign w:val="bottom"/>
            <w:hideMark/>
          </w:tcPr>
          <w:p w14:paraId="3163E6A7" w14:textId="77777777" w:rsidR="00890C61" w:rsidRDefault="00890C61">
            <w:pPr>
              <w:rPr>
                <w:b/>
                <w:bCs/>
                <w:i/>
                <w:iCs/>
                <w:color w:val="000000"/>
                <w:sz w:val="36"/>
                <w:szCs w:val="36"/>
              </w:rPr>
            </w:pPr>
            <w:r>
              <w:rPr>
                <w:b/>
                <w:bCs/>
                <w:i/>
                <w:iCs/>
                <w:color w:val="000000"/>
                <w:sz w:val="36"/>
                <w:szCs w:val="36"/>
              </w:rPr>
              <w:t>Sea Breacher</w:t>
            </w:r>
          </w:p>
        </w:tc>
      </w:tr>
      <w:tr w:rsidR="00890C61" w14:paraId="21FE78A9" w14:textId="77777777" w:rsidTr="00890C61">
        <w:trPr>
          <w:trHeight w:val="315"/>
        </w:trPr>
        <w:tc>
          <w:tcPr>
            <w:tcW w:w="13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7DF5A" w14:textId="77777777" w:rsidR="00890C61" w:rsidRDefault="00890C61">
            <w:pPr>
              <w:rPr>
                <w:color w:val="000000"/>
              </w:rPr>
            </w:pPr>
            <w:r>
              <w:rPr>
                <w:color w:val="000000"/>
              </w:rPr>
              <w:t>L</w:t>
            </w:r>
            <w:r>
              <w:rPr>
                <w:color w:val="000000"/>
                <w:sz w:val="16"/>
                <w:szCs w:val="16"/>
              </w:rPr>
              <w:t>0</w:t>
            </w:r>
          </w:p>
        </w:tc>
        <w:tc>
          <w:tcPr>
            <w:tcW w:w="1296" w:type="dxa"/>
            <w:tcBorders>
              <w:top w:val="single" w:sz="4" w:space="0" w:color="auto"/>
              <w:left w:val="nil"/>
              <w:bottom w:val="single" w:sz="4" w:space="0" w:color="auto"/>
              <w:right w:val="single" w:sz="4" w:space="0" w:color="auto"/>
            </w:tcBorders>
            <w:shd w:val="clear" w:color="000000" w:fill="FFFF00"/>
            <w:noWrap/>
            <w:vAlign w:val="bottom"/>
            <w:hideMark/>
          </w:tcPr>
          <w:p w14:paraId="78704AFF" w14:textId="77777777" w:rsidR="00890C61" w:rsidRDefault="00890C61">
            <w:pPr>
              <w:jc w:val="center"/>
              <w:rPr>
                <w:color w:val="000000"/>
              </w:rPr>
            </w:pPr>
            <w:r>
              <w:rPr>
                <w:color w:val="000000"/>
              </w:rPr>
              <w:t>4.7</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14:paraId="06FA0789" w14:textId="77777777" w:rsidR="00890C61" w:rsidRDefault="00890C61">
            <w:pPr>
              <w:jc w:val="center"/>
              <w:rPr>
                <w:color w:val="000000"/>
              </w:rPr>
            </w:pPr>
            <w:r>
              <w:rPr>
                <w:color w:val="000000"/>
              </w:rPr>
              <w:t>meter</w:t>
            </w:r>
          </w:p>
        </w:tc>
        <w:tc>
          <w:tcPr>
            <w:tcW w:w="1205" w:type="dxa"/>
            <w:tcBorders>
              <w:top w:val="single" w:sz="4" w:space="0" w:color="auto"/>
              <w:left w:val="nil"/>
              <w:bottom w:val="single" w:sz="4" w:space="0" w:color="auto"/>
              <w:right w:val="single" w:sz="4" w:space="0" w:color="auto"/>
            </w:tcBorders>
            <w:shd w:val="clear" w:color="auto" w:fill="auto"/>
            <w:noWrap/>
            <w:vAlign w:val="bottom"/>
            <w:hideMark/>
          </w:tcPr>
          <w:p w14:paraId="40FFBFA7" w14:textId="77777777" w:rsidR="00890C61" w:rsidRDefault="00890C61">
            <w:pPr>
              <w:rPr>
                <w:color w:val="000000"/>
              </w:rPr>
            </w:pPr>
            <w:r>
              <w:rPr>
                <w:color w:val="000000"/>
              </w:rPr>
              <w:t> </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14:paraId="2E683BF1" w14:textId="77777777" w:rsidR="00890C61" w:rsidRDefault="00890C61">
            <w:pPr>
              <w:rPr>
                <w:color w:val="000000"/>
              </w:rPr>
            </w:pPr>
            <w:r>
              <w:rPr>
                <w:color w:val="000000"/>
              </w:rPr>
              <w:t> </w:t>
            </w:r>
          </w:p>
        </w:tc>
        <w:tc>
          <w:tcPr>
            <w:tcW w:w="1010" w:type="dxa"/>
            <w:tcBorders>
              <w:top w:val="nil"/>
              <w:left w:val="nil"/>
              <w:bottom w:val="nil"/>
              <w:right w:val="nil"/>
            </w:tcBorders>
            <w:shd w:val="clear" w:color="auto" w:fill="auto"/>
            <w:noWrap/>
            <w:vAlign w:val="bottom"/>
            <w:hideMark/>
          </w:tcPr>
          <w:p w14:paraId="6FD050F5" w14:textId="77777777" w:rsidR="00890C61" w:rsidRDefault="00890C61">
            <w:pPr>
              <w:rPr>
                <w:color w:val="000000"/>
              </w:rPr>
            </w:pPr>
          </w:p>
        </w:tc>
        <w:tc>
          <w:tcPr>
            <w:tcW w:w="1613" w:type="dxa"/>
            <w:tcBorders>
              <w:top w:val="nil"/>
              <w:left w:val="nil"/>
              <w:bottom w:val="nil"/>
              <w:right w:val="nil"/>
            </w:tcBorders>
            <w:shd w:val="clear" w:color="auto" w:fill="auto"/>
            <w:noWrap/>
            <w:vAlign w:val="bottom"/>
            <w:hideMark/>
          </w:tcPr>
          <w:p w14:paraId="25BEC0FD" w14:textId="77777777" w:rsidR="00890C61" w:rsidRDefault="00890C61">
            <w:pPr>
              <w:jc w:val="right"/>
              <w:rPr>
                <w:color w:val="FFFFFF"/>
              </w:rPr>
            </w:pPr>
            <w:r>
              <w:rPr>
                <w:color w:val="FFFFFF"/>
              </w:rPr>
              <w:t>0.575808</w:t>
            </w:r>
          </w:p>
        </w:tc>
      </w:tr>
      <w:tr w:rsidR="00890C61" w14:paraId="0650C619" w14:textId="77777777" w:rsidTr="00890C61">
        <w:trPr>
          <w:trHeight w:val="315"/>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14:paraId="3A67C190" w14:textId="77777777" w:rsidR="00890C61" w:rsidRDefault="00890C61">
            <w:pPr>
              <w:rPr>
                <w:color w:val="000000"/>
              </w:rPr>
            </w:pPr>
            <w:r>
              <w:rPr>
                <w:color w:val="000000"/>
              </w:rPr>
              <w:t>B</w:t>
            </w:r>
            <w:r>
              <w:rPr>
                <w:color w:val="000000"/>
                <w:sz w:val="16"/>
                <w:szCs w:val="16"/>
              </w:rPr>
              <w:t>0</w:t>
            </w:r>
          </w:p>
        </w:tc>
        <w:tc>
          <w:tcPr>
            <w:tcW w:w="1296" w:type="dxa"/>
            <w:tcBorders>
              <w:top w:val="nil"/>
              <w:left w:val="nil"/>
              <w:bottom w:val="single" w:sz="4" w:space="0" w:color="auto"/>
              <w:right w:val="single" w:sz="4" w:space="0" w:color="auto"/>
            </w:tcBorders>
            <w:shd w:val="clear" w:color="000000" w:fill="FFFF00"/>
            <w:noWrap/>
            <w:vAlign w:val="bottom"/>
            <w:hideMark/>
          </w:tcPr>
          <w:p w14:paraId="397986CE" w14:textId="77777777" w:rsidR="00890C61" w:rsidRDefault="00890C61">
            <w:pPr>
              <w:jc w:val="center"/>
              <w:rPr>
                <w:color w:val="000000"/>
              </w:rPr>
            </w:pPr>
            <w:r>
              <w:rPr>
                <w:color w:val="000000"/>
              </w:rPr>
              <w:t>0.9</w:t>
            </w:r>
          </w:p>
        </w:tc>
        <w:tc>
          <w:tcPr>
            <w:tcW w:w="763" w:type="dxa"/>
            <w:tcBorders>
              <w:top w:val="nil"/>
              <w:left w:val="nil"/>
              <w:bottom w:val="single" w:sz="4" w:space="0" w:color="auto"/>
              <w:right w:val="single" w:sz="4" w:space="0" w:color="auto"/>
            </w:tcBorders>
            <w:shd w:val="clear" w:color="auto" w:fill="auto"/>
            <w:noWrap/>
            <w:vAlign w:val="bottom"/>
            <w:hideMark/>
          </w:tcPr>
          <w:p w14:paraId="06357058" w14:textId="77777777" w:rsidR="00890C61" w:rsidRDefault="00890C61">
            <w:pPr>
              <w:jc w:val="center"/>
              <w:rPr>
                <w:color w:val="000000"/>
              </w:rPr>
            </w:pPr>
            <w:r>
              <w:rPr>
                <w:color w:val="000000"/>
              </w:rPr>
              <w:t>meter</w:t>
            </w:r>
          </w:p>
        </w:tc>
        <w:tc>
          <w:tcPr>
            <w:tcW w:w="1205" w:type="dxa"/>
            <w:tcBorders>
              <w:top w:val="nil"/>
              <w:left w:val="nil"/>
              <w:bottom w:val="single" w:sz="4" w:space="0" w:color="auto"/>
              <w:right w:val="single" w:sz="4" w:space="0" w:color="auto"/>
            </w:tcBorders>
            <w:shd w:val="clear" w:color="auto" w:fill="auto"/>
            <w:noWrap/>
            <w:vAlign w:val="bottom"/>
            <w:hideMark/>
          </w:tcPr>
          <w:p w14:paraId="4B239BD6" w14:textId="77777777" w:rsidR="00890C61" w:rsidRDefault="00890C61">
            <w:pPr>
              <w:rPr>
                <w:color w:val="000000"/>
              </w:rPr>
            </w:pPr>
            <w:r>
              <w:rPr>
                <w:color w:val="000000"/>
              </w:rPr>
              <w:t> </w:t>
            </w:r>
          </w:p>
        </w:tc>
        <w:tc>
          <w:tcPr>
            <w:tcW w:w="633" w:type="dxa"/>
            <w:tcBorders>
              <w:top w:val="nil"/>
              <w:left w:val="nil"/>
              <w:bottom w:val="single" w:sz="4" w:space="0" w:color="auto"/>
              <w:right w:val="single" w:sz="4" w:space="0" w:color="auto"/>
            </w:tcBorders>
            <w:shd w:val="clear" w:color="auto" w:fill="auto"/>
            <w:noWrap/>
            <w:vAlign w:val="bottom"/>
            <w:hideMark/>
          </w:tcPr>
          <w:p w14:paraId="301E3F9A" w14:textId="77777777" w:rsidR="00890C61" w:rsidRDefault="00890C61">
            <w:pPr>
              <w:rPr>
                <w:color w:val="000000"/>
              </w:rPr>
            </w:pPr>
            <w:r>
              <w:rPr>
                <w:color w:val="000000"/>
              </w:rPr>
              <w:t> </w:t>
            </w:r>
          </w:p>
        </w:tc>
        <w:tc>
          <w:tcPr>
            <w:tcW w:w="1010" w:type="dxa"/>
            <w:tcBorders>
              <w:top w:val="nil"/>
              <w:left w:val="nil"/>
              <w:bottom w:val="nil"/>
              <w:right w:val="nil"/>
            </w:tcBorders>
            <w:shd w:val="clear" w:color="auto" w:fill="auto"/>
            <w:noWrap/>
            <w:vAlign w:val="bottom"/>
            <w:hideMark/>
          </w:tcPr>
          <w:p w14:paraId="137ACF24" w14:textId="77777777" w:rsidR="00890C61" w:rsidRDefault="00890C61">
            <w:pPr>
              <w:rPr>
                <w:color w:val="000000"/>
              </w:rPr>
            </w:pPr>
          </w:p>
        </w:tc>
        <w:tc>
          <w:tcPr>
            <w:tcW w:w="1613" w:type="dxa"/>
            <w:tcBorders>
              <w:top w:val="nil"/>
              <w:left w:val="nil"/>
              <w:bottom w:val="nil"/>
              <w:right w:val="nil"/>
            </w:tcBorders>
            <w:shd w:val="clear" w:color="auto" w:fill="auto"/>
            <w:noWrap/>
            <w:vAlign w:val="bottom"/>
            <w:hideMark/>
          </w:tcPr>
          <w:p w14:paraId="69694389" w14:textId="77777777" w:rsidR="00890C61" w:rsidRDefault="00890C61">
            <w:pPr>
              <w:jc w:val="right"/>
              <w:rPr>
                <w:color w:val="FFFFFF"/>
              </w:rPr>
            </w:pPr>
            <w:r>
              <w:rPr>
                <w:color w:val="FFFFFF"/>
              </w:rPr>
              <w:t>0.636419</w:t>
            </w:r>
          </w:p>
        </w:tc>
      </w:tr>
      <w:tr w:rsidR="00890C61" w14:paraId="12AFC5CC" w14:textId="77777777" w:rsidTr="00890C61">
        <w:trPr>
          <w:trHeight w:val="315"/>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14:paraId="63CC7310" w14:textId="77777777" w:rsidR="00890C61" w:rsidRDefault="00890C61">
            <w:pPr>
              <w:rPr>
                <w:color w:val="000000"/>
              </w:rPr>
            </w:pPr>
            <w:r>
              <w:rPr>
                <w:color w:val="000000"/>
              </w:rPr>
              <w:t>H</w:t>
            </w:r>
            <w:r>
              <w:rPr>
                <w:color w:val="000000"/>
                <w:sz w:val="16"/>
                <w:szCs w:val="16"/>
              </w:rPr>
              <w:t>0</w:t>
            </w:r>
          </w:p>
        </w:tc>
        <w:tc>
          <w:tcPr>
            <w:tcW w:w="1296" w:type="dxa"/>
            <w:tcBorders>
              <w:top w:val="nil"/>
              <w:left w:val="nil"/>
              <w:bottom w:val="single" w:sz="4" w:space="0" w:color="auto"/>
              <w:right w:val="single" w:sz="4" w:space="0" w:color="auto"/>
            </w:tcBorders>
            <w:shd w:val="clear" w:color="000000" w:fill="FFFF00"/>
            <w:noWrap/>
            <w:vAlign w:val="bottom"/>
            <w:hideMark/>
          </w:tcPr>
          <w:p w14:paraId="35671FAE" w14:textId="77777777" w:rsidR="00890C61" w:rsidRDefault="00890C61">
            <w:pPr>
              <w:jc w:val="center"/>
              <w:rPr>
                <w:color w:val="000000"/>
              </w:rPr>
            </w:pPr>
            <w:r>
              <w:rPr>
                <w:color w:val="000000"/>
              </w:rPr>
              <w:t>1.5</w:t>
            </w:r>
          </w:p>
        </w:tc>
        <w:tc>
          <w:tcPr>
            <w:tcW w:w="763" w:type="dxa"/>
            <w:tcBorders>
              <w:top w:val="nil"/>
              <w:left w:val="nil"/>
              <w:bottom w:val="single" w:sz="4" w:space="0" w:color="auto"/>
              <w:right w:val="single" w:sz="4" w:space="0" w:color="auto"/>
            </w:tcBorders>
            <w:shd w:val="clear" w:color="auto" w:fill="auto"/>
            <w:noWrap/>
            <w:vAlign w:val="bottom"/>
            <w:hideMark/>
          </w:tcPr>
          <w:p w14:paraId="50371B25" w14:textId="77777777" w:rsidR="00890C61" w:rsidRDefault="00890C61">
            <w:pPr>
              <w:jc w:val="center"/>
              <w:rPr>
                <w:color w:val="000000"/>
              </w:rPr>
            </w:pPr>
            <w:r>
              <w:rPr>
                <w:color w:val="000000"/>
              </w:rPr>
              <w:t>meter</w:t>
            </w:r>
          </w:p>
        </w:tc>
        <w:tc>
          <w:tcPr>
            <w:tcW w:w="1205" w:type="dxa"/>
            <w:tcBorders>
              <w:top w:val="nil"/>
              <w:left w:val="nil"/>
              <w:bottom w:val="single" w:sz="4" w:space="0" w:color="auto"/>
              <w:right w:val="single" w:sz="4" w:space="0" w:color="auto"/>
            </w:tcBorders>
            <w:shd w:val="clear" w:color="auto" w:fill="auto"/>
            <w:noWrap/>
            <w:vAlign w:val="bottom"/>
            <w:hideMark/>
          </w:tcPr>
          <w:p w14:paraId="6D193879" w14:textId="77777777" w:rsidR="00890C61" w:rsidRDefault="00890C61">
            <w:pPr>
              <w:rPr>
                <w:color w:val="000000"/>
              </w:rPr>
            </w:pPr>
            <w:r>
              <w:rPr>
                <w:color w:val="000000"/>
              </w:rPr>
              <w:t> </w:t>
            </w:r>
          </w:p>
        </w:tc>
        <w:tc>
          <w:tcPr>
            <w:tcW w:w="633" w:type="dxa"/>
            <w:tcBorders>
              <w:top w:val="nil"/>
              <w:left w:val="nil"/>
              <w:bottom w:val="single" w:sz="4" w:space="0" w:color="auto"/>
              <w:right w:val="single" w:sz="4" w:space="0" w:color="auto"/>
            </w:tcBorders>
            <w:shd w:val="clear" w:color="auto" w:fill="auto"/>
            <w:noWrap/>
            <w:vAlign w:val="bottom"/>
            <w:hideMark/>
          </w:tcPr>
          <w:p w14:paraId="7B987895" w14:textId="77777777" w:rsidR="00890C61" w:rsidRDefault="00890C61">
            <w:pPr>
              <w:rPr>
                <w:color w:val="000000"/>
              </w:rPr>
            </w:pPr>
            <w:r>
              <w:rPr>
                <w:color w:val="000000"/>
              </w:rPr>
              <w:t> </w:t>
            </w:r>
          </w:p>
        </w:tc>
        <w:tc>
          <w:tcPr>
            <w:tcW w:w="1010" w:type="dxa"/>
            <w:tcBorders>
              <w:top w:val="nil"/>
              <w:left w:val="nil"/>
              <w:bottom w:val="nil"/>
              <w:right w:val="nil"/>
            </w:tcBorders>
            <w:shd w:val="clear" w:color="auto" w:fill="auto"/>
            <w:noWrap/>
            <w:vAlign w:val="bottom"/>
            <w:hideMark/>
          </w:tcPr>
          <w:p w14:paraId="2356EB6F" w14:textId="77777777" w:rsidR="00890C61" w:rsidRDefault="00890C61">
            <w:pPr>
              <w:rPr>
                <w:color w:val="000000"/>
              </w:rPr>
            </w:pPr>
          </w:p>
        </w:tc>
        <w:tc>
          <w:tcPr>
            <w:tcW w:w="1613" w:type="dxa"/>
            <w:tcBorders>
              <w:top w:val="nil"/>
              <w:left w:val="nil"/>
              <w:bottom w:val="nil"/>
              <w:right w:val="nil"/>
            </w:tcBorders>
            <w:shd w:val="clear" w:color="auto" w:fill="auto"/>
            <w:noWrap/>
            <w:vAlign w:val="bottom"/>
            <w:hideMark/>
          </w:tcPr>
          <w:p w14:paraId="5892CC2D" w14:textId="77777777" w:rsidR="00890C61" w:rsidRDefault="00890C61">
            <w:pPr>
              <w:rPr>
                <w:sz w:val="20"/>
                <w:szCs w:val="20"/>
              </w:rPr>
            </w:pPr>
          </w:p>
        </w:tc>
      </w:tr>
      <w:tr w:rsidR="00890C61" w14:paraId="408A891A" w14:textId="77777777" w:rsidTr="00890C61">
        <w:trPr>
          <w:trHeight w:val="315"/>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14:paraId="7C43E8B7" w14:textId="77777777" w:rsidR="00890C61" w:rsidRDefault="00890C61">
            <w:pPr>
              <w:rPr>
                <w:color w:val="000000"/>
              </w:rPr>
            </w:pPr>
            <w:r>
              <w:rPr>
                <w:color w:val="000000"/>
              </w:rPr>
              <w:t>T</w:t>
            </w:r>
            <w:r>
              <w:rPr>
                <w:color w:val="000000"/>
                <w:sz w:val="16"/>
                <w:szCs w:val="16"/>
              </w:rPr>
              <w:t>0</w:t>
            </w:r>
          </w:p>
        </w:tc>
        <w:tc>
          <w:tcPr>
            <w:tcW w:w="1296" w:type="dxa"/>
            <w:tcBorders>
              <w:top w:val="nil"/>
              <w:left w:val="nil"/>
              <w:bottom w:val="single" w:sz="4" w:space="0" w:color="auto"/>
              <w:right w:val="single" w:sz="4" w:space="0" w:color="auto"/>
            </w:tcBorders>
            <w:shd w:val="clear" w:color="000000" w:fill="FFFF00"/>
            <w:noWrap/>
            <w:vAlign w:val="bottom"/>
            <w:hideMark/>
          </w:tcPr>
          <w:p w14:paraId="5443AADE" w14:textId="77777777" w:rsidR="00890C61" w:rsidRDefault="00890C61">
            <w:pPr>
              <w:jc w:val="center"/>
              <w:rPr>
                <w:color w:val="000000"/>
              </w:rPr>
            </w:pPr>
            <w:r>
              <w:rPr>
                <w:color w:val="000000"/>
              </w:rPr>
              <w:t>0.3</w:t>
            </w:r>
          </w:p>
        </w:tc>
        <w:tc>
          <w:tcPr>
            <w:tcW w:w="763" w:type="dxa"/>
            <w:tcBorders>
              <w:top w:val="nil"/>
              <w:left w:val="nil"/>
              <w:bottom w:val="single" w:sz="4" w:space="0" w:color="auto"/>
              <w:right w:val="single" w:sz="4" w:space="0" w:color="auto"/>
            </w:tcBorders>
            <w:shd w:val="clear" w:color="auto" w:fill="auto"/>
            <w:noWrap/>
            <w:vAlign w:val="bottom"/>
            <w:hideMark/>
          </w:tcPr>
          <w:p w14:paraId="42FEE030" w14:textId="77777777" w:rsidR="00890C61" w:rsidRDefault="00890C61">
            <w:pPr>
              <w:jc w:val="center"/>
              <w:rPr>
                <w:color w:val="000000"/>
              </w:rPr>
            </w:pPr>
            <w:r>
              <w:rPr>
                <w:color w:val="000000"/>
              </w:rPr>
              <w:t>meter</w:t>
            </w:r>
          </w:p>
        </w:tc>
        <w:tc>
          <w:tcPr>
            <w:tcW w:w="1205" w:type="dxa"/>
            <w:tcBorders>
              <w:top w:val="nil"/>
              <w:left w:val="nil"/>
              <w:bottom w:val="single" w:sz="4" w:space="0" w:color="auto"/>
              <w:right w:val="single" w:sz="4" w:space="0" w:color="auto"/>
            </w:tcBorders>
            <w:shd w:val="clear" w:color="auto" w:fill="auto"/>
            <w:noWrap/>
            <w:vAlign w:val="bottom"/>
            <w:hideMark/>
          </w:tcPr>
          <w:p w14:paraId="46EB6D99" w14:textId="77777777" w:rsidR="00890C61" w:rsidRDefault="00890C61">
            <w:pPr>
              <w:rPr>
                <w:color w:val="000000"/>
              </w:rPr>
            </w:pPr>
            <w:r>
              <w:rPr>
                <w:color w:val="000000"/>
              </w:rPr>
              <w:t> </w:t>
            </w:r>
          </w:p>
        </w:tc>
        <w:tc>
          <w:tcPr>
            <w:tcW w:w="633" w:type="dxa"/>
            <w:tcBorders>
              <w:top w:val="nil"/>
              <w:left w:val="nil"/>
              <w:bottom w:val="single" w:sz="4" w:space="0" w:color="auto"/>
              <w:right w:val="single" w:sz="4" w:space="0" w:color="auto"/>
            </w:tcBorders>
            <w:shd w:val="clear" w:color="auto" w:fill="auto"/>
            <w:noWrap/>
            <w:vAlign w:val="bottom"/>
            <w:hideMark/>
          </w:tcPr>
          <w:p w14:paraId="50D87074" w14:textId="77777777" w:rsidR="00890C61" w:rsidRDefault="00890C61">
            <w:pPr>
              <w:rPr>
                <w:color w:val="000000"/>
              </w:rPr>
            </w:pPr>
            <w:r>
              <w:rPr>
                <w:color w:val="000000"/>
              </w:rPr>
              <w:t> </w:t>
            </w:r>
          </w:p>
        </w:tc>
        <w:tc>
          <w:tcPr>
            <w:tcW w:w="1010" w:type="dxa"/>
            <w:tcBorders>
              <w:top w:val="nil"/>
              <w:left w:val="nil"/>
              <w:bottom w:val="nil"/>
              <w:right w:val="nil"/>
            </w:tcBorders>
            <w:shd w:val="clear" w:color="auto" w:fill="auto"/>
            <w:noWrap/>
            <w:vAlign w:val="bottom"/>
            <w:hideMark/>
          </w:tcPr>
          <w:p w14:paraId="1A5F053C" w14:textId="77777777" w:rsidR="00890C61" w:rsidRDefault="00890C61">
            <w:pPr>
              <w:rPr>
                <w:color w:val="000000"/>
              </w:rPr>
            </w:pPr>
          </w:p>
        </w:tc>
        <w:tc>
          <w:tcPr>
            <w:tcW w:w="1613" w:type="dxa"/>
            <w:tcBorders>
              <w:top w:val="nil"/>
              <w:left w:val="nil"/>
              <w:bottom w:val="nil"/>
              <w:right w:val="nil"/>
            </w:tcBorders>
            <w:shd w:val="clear" w:color="auto" w:fill="auto"/>
            <w:noWrap/>
            <w:vAlign w:val="bottom"/>
            <w:hideMark/>
          </w:tcPr>
          <w:p w14:paraId="4A588246" w14:textId="77777777" w:rsidR="00890C61" w:rsidRDefault="00890C61">
            <w:pPr>
              <w:rPr>
                <w:sz w:val="20"/>
                <w:szCs w:val="20"/>
              </w:rPr>
            </w:pPr>
          </w:p>
        </w:tc>
      </w:tr>
      <w:tr w:rsidR="00890C61" w14:paraId="6FA3F926" w14:textId="77777777" w:rsidTr="00890C61">
        <w:trPr>
          <w:trHeight w:val="315"/>
        </w:trPr>
        <w:tc>
          <w:tcPr>
            <w:tcW w:w="1326" w:type="dxa"/>
            <w:tcBorders>
              <w:top w:val="nil"/>
              <w:left w:val="single" w:sz="4" w:space="0" w:color="auto"/>
              <w:bottom w:val="single" w:sz="4" w:space="0" w:color="auto"/>
              <w:right w:val="single" w:sz="4" w:space="0" w:color="auto"/>
            </w:tcBorders>
            <w:shd w:val="clear" w:color="auto" w:fill="auto"/>
            <w:noWrap/>
            <w:vAlign w:val="bottom"/>
            <w:hideMark/>
          </w:tcPr>
          <w:p w14:paraId="1DBA83D6" w14:textId="77777777" w:rsidR="00890C61" w:rsidRDefault="00890C61">
            <w:pPr>
              <w:rPr>
                <w:color w:val="000000"/>
              </w:rPr>
            </w:pPr>
            <w:r>
              <w:rPr>
                <w:color w:val="000000"/>
              </w:rPr>
              <w:t>Vs</w:t>
            </w:r>
          </w:p>
        </w:tc>
        <w:tc>
          <w:tcPr>
            <w:tcW w:w="1296" w:type="dxa"/>
            <w:tcBorders>
              <w:top w:val="nil"/>
              <w:left w:val="nil"/>
              <w:bottom w:val="single" w:sz="4" w:space="0" w:color="auto"/>
              <w:right w:val="single" w:sz="4" w:space="0" w:color="auto"/>
            </w:tcBorders>
            <w:shd w:val="clear" w:color="auto" w:fill="auto"/>
            <w:noWrap/>
            <w:vAlign w:val="bottom"/>
            <w:hideMark/>
          </w:tcPr>
          <w:p w14:paraId="176076F8" w14:textId="77777777" w:rsidR="00890C61" w:rsidRDefault="00890C61">
            <w:pPr>
              <w:jc w:val="center"/>
              <w:rPr>
                <w:color w:val="000000"/>
              </w:rPr>
            </w:pPr>
            <w:r>
              <w:rPr>
                <w:color w:val="000000"/>
              </w:rPr>
              <w:t>8</w:t>
            </w:r>
          </w:p>
        </w:tc>
        <w:tc>
          <w:tcPr>
            <w:tcW w:w="763" w:type="dxa"/>
            <w:tcBorders>
              <w:top w:val="nil"/>
              <w:left w:val="nil"/>
              <w:bottom w:val="single" w:sz="4" w:space="0" w:color="auto"/>
              <w:right w:val="single" w:sz="4" w:space="0" w:color="auto"/>
            </w:tcBorders>
            <w:shd w:val="clear" w:color="auto" w:fill="auto"/>
            <w:noWrap/>
            <w:vAlign w:val="bottom"/>
            <w:hideMark/>
          </w:tcPr>
          <w:p w14:paraId="6AC0D3D8" w14:textId="77777777" w:rsidR="00890C61" w:rsidRDefault="00890C61">
            <w:pPr>
              <w:jc w:val="center"/>
              <w:rPr>
                <w:color w:val="000000"/>
              </w:rPr>
            </w:pPr>
            <w:r>
              <w:rPr>
                <w:color w:val="000000"/>
              </w:rPr>
              <w:t>knot</w:t>
            </w:r>
          </w:p>
        </w:tc>
        <w:tc>
          <w:tcPr>
            <w:tcW w:w="1205" w:type="dxa"/>
            <w:tcBorders>
              <w:top w:val="nil"/>
              <w:left w:val="nil"/>
              <w:bottom w:val="single" w:sz="4" w:space="0" w:color="auto"/>
              <w:right w:val="single" w:sz="4" w:space="0" w:color="auto"/>
            </w:tcBorders>
            <w:shd w:val="clear" w:color="000000" w:fill="FFFF00"/>
            <w:noWrap/>
            <w:vAlign w:val="bottom"/>
            <w:hideMark/>
          </w:tcPr>
          <w:p w14:paraId="028BF7D0" w14:textId="77777777" w:rsidR="00890C61" w:rsidRDefault="00890C61">
            <w:pPr>
              <w:jc w:val="center"/>
              <w:rPr>
                <w:color w:val="000000"/>
              </w:rPr>
            </w:pPr>
            <w:r>
              <w:rPr>
                <w:color w:val="000000"/>
              </w:rPr>
              <w:t>4.12</w:t>
            </w:r>
          </w:p>
        </w:tc>
        <w:tc>
          <w:tcPr>
            <w:tcW w:w="633" w:type="dxa"/>
            <w:tcBorders>
              <w:top w:val="nil"/>
              <w:left w:val="nil"/>
              <w:bottom w:val="single" w:sz="4" w:space="0" w:color="auto"/>
              <w:right w:val="single" w:sz="4" w:space="0" w:color="auto"/>
            </w:tcBorders>
            <w:shd w:val="clear" w:color="auto" w:fill="auto"/>
            <w:noWrap/>
            <w:vAlign w:val="bottom"/>
            <w:hideMark/>
          </w:tcPr>
          <w:p w14:paraId="4EAEA115" w14:textId="77777777" w:rsidR="00890C61" w:rsidRDefault="00890C61">
            <w:pPr>
              <w:jc w:val="center"/>
              <w:rPr>
                <w:color w:val="000000"/>
              </w:rPr>
            </w:pPr>
            <w:r>
              <w:rPr>
                <w:color w:val="000000"/>
              </w:rPr>
              <w:t>m/s</w:t>
            </w:r>
          </w:p>
        </w:tc>
        <w:tc>
          <w:tcPr>
            <w:tcW w:w="1010" w:type="dxa"/>
            <w:tcBorders>
              <w:top w:val="nil"/>
              <w:left w:val="nil"/>
              <w:bottom w:val="nil"/>
              <w:right w:val="nil"/>
            </w:tcBorders>
            <w:shd w:val="clear" w:color="auto" w:fill="auto"/>
            <w:noWrap/>
            <w:vAlign w:val="bottom"/>
            <w:hideMark/>
          </w:tcPr>
          <w:p w14:paraId="1C667727" w14:textId="77777777" w:rsidR="00890C61" w:rsidRDefault="00890C61">
            <w:pPr>
              <w:jc w:val="center"/>
              <w:rPr>
                <w:color w:val="000000"/>
              </w:rPr>
            </w:pPr>
          </w:p>
        </w:tc>
        <w:tc>
          <w:tcPr>
            <w:tcW w:w="1613" w:type="dxa"/>
            <w:tcBorders>
              <w:top w:val="nil"/>
              <w:left w:val="nil"/>
              <w:bottom w:val="nil"/>
              <w:right w:val="nil"/>
            </w:tcBorders>
            <w:shd w:val="clear" w:color="auto" w:fill="auto"/>
            <w:noWrap/>
            <w:vAlign w:val="bottom"/>
            <w:hideMark/>
          </w:tcPr>
          <w:p w14:paraId="21F5D974" w14:textId="77777777" w:rsidR="00890C61" w:rsidRDefault="00890C61">
            <w:pPr>
              <w:rPr>
                <w:sz w:val="20"/>
                <w:szCs w:val="20"/>
              </w:rPr>
            </w:pPr>
          </w:p>
        </w:tc>
      </w:tr>
      <w:tr w:rsidR="00890C61" w14:paraId="727EDDCA" w14:textId="77777777" w:rsidTr="00890C61">
        <w:trPr>
          <w:trHeight w:val="390"/>
        </w:trPr>
        <w:tc>
          <w:tcPr>
            <w:tcW w:w="3385" w:type="dxa"/>
            <w:gridSpan w:val="3"/>
            <w:tcBorders>
              <w:top w:val="nil"/>
              <w:left w:val="nil"/>
              <w:bottom w:val="nil"/>
              <w:right w:val="nil"/>
            </w:tcBorders>
            <w:shd w:val="clear" w:color="auto" w:fill="auto"/>
            <w:noWrap/>
            <w:vAlign w:val="bottom"/>
            <w:hideMark/>
          </w:tcPr>
          <w:p w14:paraId="009A27FC" w14:textId="77777777" w:rsidR="00890C61" w:rsidRDefault="00890C61">
            <w:pPr>
              <w:rPr>
                <w:b/>
                <w:bCs/>
                <w:color w:val="000000"/>
                <w:sz w:val="28"/>
                <w:szCs w:val="28"/>
              </w:rPr>
            </w:pPr>
            <w:r>
              <w:rPr>
                <w:b/>
                <w:bCs/>
                <w:color w:val="000000"/>
                <w:sz w:val="28"/>
                <w:szCs w:val="28"/>
              </w:rPr>
              <w:t>Froude Number Dasar:</w:t>
            </w:r>
          </w:p>
        </w:tc>
        <w:tc>
          <w:tcPr>
            <w:tcW w:w="1205" w:type="dxa"/>
            <w:tcBorders>
              <w:top w:val="nil"/>
              <w:left w:val="nil"/>
              <w:bottom w:val="nil"/>
              <w:right w:val="nil"/>
            </w:tcBorders>
            <w:shd w:val="clear" w:color="auto" w:fill="auto"/>
            <w:noWrap/>
            <w:vAlign w:val="bottom"/>
            <w:hideMark/>
          </w:tcPr>
          <w:p w14:paraId="34FCA7B8" w14:textId="77777777" w:rsidR="00890C61" w:rsidRDefault="00890C61">
            <w:pPr>
              <w:rPr>
                <w:b/>
                <w:bCs/>
                <w:color w:val="000000"/>
                <w:sz w:val="28"/>
                <w:szCs w:val="28"/>
              </w:rPr>
            </w:pPr>
          </w:p>
        </w:tc>
        <w:tc>
          <w:tcPr>
            <w:tcW w:w="633" w:type="dxa"/>
            <w:tcBorders>
              <w:top w:val="nil"/>
              <w:left w:val="nil"/>
              <w:bottom w:val="nil"/>
              <w:right w:val="nil"/>
            </w:tcBorders>
            <w:shd w:val="clear" w:color="auto" w:fill="auto"/>
            <w:noWrap/>
            <w:vAlign w:val="bottom"/>
            <w:hideMark/>
          </w:tcPr>
          <w:p w14:paraId="5BBB0806"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312FACC7"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0D042151" w14:textId="77777777" w:rsidR="00890C61" w:rsidRDefault="00890C61">
            <w:pPr>
              <w:rPr>
                <w:sz w:val="20"/>
                <w:szCs w:val="20"/>
              </w:rPr>
            </w:pPr>
          </w:p>
        </w:tc>
      </w:tr>
      <w:tr w:rsidR="00890C61" w14:paraId="1EB12A7A" w14:textId="77777777" w:rsidTr="00890C61">
        <w:trPr>
          <w:trHeight w:val="330"/>
        </w:trPr>
        <w:tc>
          <w:tcPr>
            <w:tcW w:w="1326" w:type="dxa"/>
            <w:tcBorders>
              <w:top w:val="single" w:sz="8" w:space="0" w:color="auto"/>
              <w:left w:val="single" w:sz="8" w:space="0" w:color="auto"/>
              <w:bottom w:val="single" w:sz="8" w:space="0" w:color="auto"/>
              <w:right w:val="nil"/>
            </w:tcBorders>
            <w:shd w:val="clear" w:color="000000" w:fill="auto"/>
            <w:noWrap/>
            <w:vAlign w:val="bottom"/>
            <w:hideMark/>
          </w:tcPr>
          <w:p w14:paraId="080F8586" w14:textId="77777777" w:rsidR="00890C61" w:rsidRDefault="00890C61">
            <w:pPr>
              <w:jc w:val="right"/>
              <w:rPr>
                <w:color w:val="000000"/>
              </w:rPr>
            </w:pPr>
            <w:r>
              <w:rPr>
                <w:color w:val="000000"/>
              </w:rPr>
              <w:t>g  =</w:t>
            </w:r>
          </w:p>
        </w:tc>
        <w:tc>
          <w:tcPr>
            <w:tcW w:w="1296" w:type="dxa"/>
            <w:tcBorders>
              <w:top w:val="single" w:sz="8" w:space="0" w:color="auto"/>
              <w:left w:val="nil"/>
              <w:bottom w:val="single" w:sz="8" w:space="0" w:color="auto"/>
              <w:right w:val="nil"/>
            </w:tcBorders>
            <w:shd w:val="clear" w:color="000000" w:fill="auto"/>
            <w:noWrap/>
            <w:vAlign w:val="bottom"/>
            <w:hideMark/>
          </w:tcPr>
          <w:p w14:paraId="568211F6" w14:textId="77777777" w:rsidR="00890C61" w:rsidRDefault="00890C61">
            <w:pPr>
              <w:jc w:val="center"/>
              <w:rPr>
                <w:color w:val="000000"/>
              </w:rPr>
            </w:pPr>
            <w:r>
              <w:rPr>
                <w:color w:val="000000"/>
              </w:rPr>
              <w:t>9.81</w:t>
            </w:r>
          </w:p>
        </w:tc>
        <w:tc>
          <w:tcPr>
            <w:tcW w:w="763" w:type="dxa"/>
            <w:tcBorders>
              <w:top w:val="single" w:sz="8" w:space="0" w:color="auto"/>
              <w:left w:val="nil"/>
              <w:bottom w:val="single" w:sz="8" w:space="0" w:color="auto"/>
              <w:right w:val="single" w:sz="8" w:space="0" w:color="auto"/>
            </w:tcBorders>
            <w:shd w:val="clear" w:color="000000" w:fill="auto"/>
            <w:noWrap/>
            <w:vAlign w:val="bottom"/>
            <w:hideMark/>
          </w:tcPr>
          <w:p w14:paraId="56F7F19E" w14:textId="77777777" w:rsidR="00890C61" w:rsidRDefault="00890C61">
            <w:pPr>
              <w:rPr>
                <w:color w:val="000000"/>
              </w:rPr>
            </w:pPr>
            <w:r>
              <w:rPr>
                <w:color w:val="000000"/>
              </w:rPr>
              <w:t>m/s</w:t>
            </w:r>
            <w:r>
              <w:rPr>
                <w:rFonts w:ascii="Arial" w:hAnsi="Arial" w:cs="Arial"/>
                <w:sz w:val="16"/>
                <w:szCs w:val="16"/>
                <w:vertAlign w:val="superscript"/>
              </w:rPr>
              <w:t>2</w:t>
            </w:r>
          </w:p>
        </w:tc>
        <w:tc>
          <w:tcPr>
            <w:tcW w:w="1205" w:type="dxa"/>
            <w:tcBorders>
              <w:top w:val="nil"/>
              <w:left w:val="nil"/>
              <w:bottom w:val="nil"/>
              <w:right w:val="nil"/>
            </w:tcBorders>
            <w:shd w:val="clear" w:color="auto" w:fill="auto"/>
            <w:noWrap/>
            <w:vAlign w:val="bottom"/>
            <w:hideMark/>
          </w:tcPr>
          <w:p w14:paraId="00FD1FC8" w14:textId="77777777" w:rsidR="00890C61" w:rsidRDefault="00890C61">
            <w:pPr>
              <w:rPr>
                <w:color w:val="000000"/>
              </w:rPr>
            </w:pPr>
          </w:p>
        </w:tc>
        <w:tc>
          <w:tcPr>
            <w:tcW w:w="633" w:type="dxa"/>
            <w:tcBorders>
              <w:top w:val="nil"/>
              <w:left w:val="nil"/>
              <w:bottom w:val="nil"/>
              <w:right w:val="nil"/>
            </w:tcBorders>
            <w:shd w:val="clear" w:color="auto" w:fill="auto"/>
            <w:noWrap/>
            <w:vAlign w:val="bottom"/>
            <w:hideMark/>
          </w:tcPr>
          <w:p w14:paraId="09B8E5EB"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15592CEF"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191D9386" w14:textId="77777777" w:rsidR="00890C61" w:rsidRDefault="00890C61">
            <w:pPr>
              <w:rPr>
                <w:sz w:val="20"/>
                <w:szCs w:val="20"/>
              </w:rPr>
            </w:pPr>
          </w:p>
        </w:tc>
      </w:tr>
      <w:tr w:rsidR="00890C61" w14:paraId="78161114" w14:textId="77777777" w:rsidTr="00890C61">
        <w:trPr>
          <w:trHeight w:val="315"/>
        </w:trPr>
        <w:tc>
          <w:tcPr>
            <w:tcW w:w="1326" w:type="dxa"/>
            <w:tcBorders>
              <w:top w:val="nil"/>
              <w:left w:val="single" w:sz="8" w:space="0" w:color="auto"/>
              <w:bottom w:val="nil"/>
              <w:right w:val="nil"/>
            </w:tcBorders>
            <w:shd w:val="clear" w:color="000000" w:fill="auto"/>
            <w:noWrap/>
            <w:vAlign w:val="bottom"/>
            <w:hideMark/>
          </w:tcPr>
          <w:p w14:paraId="0DB73B4A" w14:textId="77777777" w:rsidR="00890C61" w:rsidRDefault="00890C61">
            <w:pPr>
              <w:rPr>
                <w:color w:val="000000"/>
              </w:rPr>
            </w:pPr>
            <w:r>
              <w:rPr>
                <w:color w:val="000000"/>
              </w:rPr>
              <w:t> </w:t>
            </w:r>
          </w:p>
        </w:tc>
        <w:tc>
          <w:tcPr>
            <w:tcW w:w="1296" w:type="dxa"/>
            <w:tcBorders>
              <w:top w:val="nil"/>
              <w:left w:val="nil"/>
              <w:bottom w:val="nil"/>
              <w:right w:val="nil"/>
            </w:tcBorders>
            <w:shd w:val="clear" w:color="auto" w:fill="auto"/>
            <w:noWrap/>
            <w:vAlign w:val="bottom"/>
            <w:hideMark/>
          </w:tcPr>
          <w:p w14:paraId="496A411D" w14:textId="5F107FF2" w:rsidR="00890C61" w:rsidRDefault="00890C61">
            <w:pPr>
              <w:rPr>
                <w:color w:val="000000"/>
              </w:rPr>
            </w:pPr>
          </w:p>
          <w:tbl>
            <w:tblPr>
              <w:tblW w:w="0" w:type="auto"/>
              <w:tblCellSpacing w:w="0" w:type="dxa"/>
              <w:tblCellMar>
                <w:left w:w="0" w:type="dxa"/>
                <w:right w:w="0" w:type="dxa"/>
              </w:tblCellMar>
              <w:tblLook w:val="04A0" w:firstRow="1" w:lastRow="0" w:firstColumn="1" w:lastColumn="0" w:noHBand="0" w:noVBand="1"/>
            </w:tblPr>
            <w:tblGrid>
              <w:gridCol w:w="1080"/>
            </w:tblGrid>
            <w:tr w:rsidR="00890C61" w14:paraId="13B051C2" w14:textId="77777777">
              <w:trPr>
                <w:trHeight w:val="315"/>
                <w:tblCellSpacing w:w="0" w:type="dxa"/>
              </w:trPr>
              <w:tc>
                <w:tcPr>
                  <w:tcW w:w="1080" w:type="dxa"/>
                  <w:tcBorders>
                    <w:top w:val="nil"/>
                    <w:left w:val="nil"/>
                    <w:bottom w:val="nil"/>
                    <w:right w:val="nil"/>
                  </w:tcBorders>
                  <w:shd w:val="clear" w:color="000000" w:fill="auto"/>
                  <w:noWrap/>
                  <w:vAlign w:val="bottom"/>
                  <w:hideMark/>
                </w:tcPr>
                <w:p w14:paraId="0C50D2B6" w14:textId="77777777" w:rsidR="00890C61" w:rsidRDefault="00890C61">
                  <w:pPr>
                    <w:rPr>
                      <w:color w:val="000000"/>
                    </w:rPr>
                  </w:pPr>
                  <w:r>
                    <w:rPr>
                      <w:color w:val="000000"/>
                    </w:rPr>
                    <w:t> </w:t>
                  </w:r>
                </w:p>
              </w:tc>
            </w:tr>
          </w:tbl>
          <w:p w14:paraId="6E3D3772" w14:textId="77777777" w:rsidR="00890C61" w:rsidRDefault="00890C61">
            <w:pPr>
              <w:rPr>
                <w:color w:val="000000"/>
              </w:rPr>
            </w:pPr>
          </w:p>
        </w:tc>
        <w:tc>
          <w:tcPr>
            <w:tcW w:w="763" w:type="dxa"/>
            <w:tcBorders>
              <w:top w:val="nil"/>
              <w:left w:val="nil"/>
              <w:bottom w:val="nil"/>
              <w:right w:val="single" w:sz="8" w:space="0" w:color="auto"/>
            </w:tcBorders>
            <w:shd w:val="clear" w:color="000000" w:fill="auto"/>
            <w:noWrap/>
            <w:vAlign w:val="bottom"/>
            <w:hideMark/>
          </w:tcPr>
          <w:p w14:paraId="3D85048E" w14:textId="77777777" w:rsidR="00890C61" w:rsidRDefault="00890C61">
            <w:pPr>
              <w:rPr>
                <w:color w:val="000000"/>
              </w:rPr>
            </w:pPr>
            <w:r>
              <w:rPr>
                <w:color w:val="000000"/>
              </w:rPr>
              <w:t> </w:t>
            </w:r>
          </w:p>
        </w:tc>
        <w:tc>
          <w:tcPr>
            <w:tcW w:w="1205" w:type="dxa"/>
            <w:tcBorders>
              <w:top w:val="nil"/>
              <w:left w:val="nil"/>
              <w:bottom w:val="nil"/>
              <w:right w:val="nil"/>
            </w:tcBorders>
            <w:shd w:val="clear" w:color="auto" w:fill="auto"/>
            <w:noWrap/>
            <w:vAlign w:val="bottom"/>
            <w:hideMark/>
          </w:tcPr>
          <w:p w14:paraId="330C840B" w14:textId="77777777" w:rsidR="00890C61" w:rsidRDefault="00890C61">
            <w:pPr>
              <w:rPr>
                <w:color w:val="000000"/>
              </w:rPr>
            </w:pPr>
          </w:p>
        </w:tc>
        <w:tc>
          <w:tcPr>
            <w:tcW w:w="633" w:type="dxa"/>
            <w:tcBorders>
              <w:top w:val="nil"/>
              <w:left w:val="nil"/>
              <w:bottom w:val="nil"/>
              <w:right w:val="nil"/>
            </w:tcBorders>
            <w:shd w:val="clear" w:color="auto" w:fill="auto"/>
            <w:noWrap/>
            <w:vAlign w:val="bottom"/>
            <w:hideMark/>
          </w:tcPr>
          <w:p w14:paraId="02326647"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628A61D2"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71D79FB0" w14:textId="77777777" w:rsidR="00890C61" w:rsidRDefault="00890C61">
            <w:pPr>
              <w:rPr>
                <w:sz w:val="20"/>
                <w:szCs w:val="20"/>
              </w:rPr>
            </w:pPr>
          </w:p>
        </w:tc>
      </w:tr>
      <w:tr w:rsidR="00890C61" w14:paraId="11F84E09" w14:textId="77777777" w:rsidTr="00890C61">
        <w:trPr>
          <w:trHeight w:val="315"/>
        </w:trPr>
        <w:tc>
          <w:tcPr>
            <w:tcW w:w="1326" w:type="dxa"/>
            <w:tcBorders>
              <w:top w:val="nil"/>
              <w:left w:val="single" w:sz="8" w:space="0" w:color="auto"/>
              <w:bottom w:val="nil"/>
              <w:right w:val="nil"/>
            </w:tcBorders>
            <w:shd w:val="clear" w:color="000000" w:fill="auto"/>
            <w:noWrap/>
            <w:vAlign w:val="bottom"/>
            <w:hideMark/>
          </w:tcPr>
          <w:p w14:paraId="019A2D12" w14:textId="77777777" w:rsidR="00890C61" w:rsidRDefault="00890C61">
            <w:pPr>
              <w:jc w:val="right"/>
              <w:rPr>
                <w:rFonts w:ascii="Arial" w:hAnsi="Arial" w:cs="Arial"/>
                <w:sz w:val="20"/>
                <w:szCs w:val="20"/>
              </w:rPr>
            </w:pPr>
            <w:r>
              <w:rPr>
                <w:rFonts w:ascii="Arial" w:hAnsi="Arial" w:cs="Arial"/>
                <w:sz w:val="20"/>
                <w:szCs w:val="20"/>
              </w:rPr>
              <w:t>Fno  =</w:t>
            </w:r>
          </w:p>
        </w:tc>
        <w:tc>
          <w:tcPr>
            <w:tcW w:w="1296" w:type="dxa"/>
            <w:tcBorders>
              <w:top w:val="nil"/>
              <w:left w:val="nil"/>
              <w:bottom w:val="nil"/>
              <w:right w:val="nil"/>
            </w:tcBorders>
            <w:shd w:val="clear" w:color="000000" w:fill="auto"/>
            <w:noWrap/>
            <w:vAlign w:val="bottom"/>
            <w:hideMark/>
          </w:tcPr>
          <w:p w14:paraId="12BFC84F" w14:textId="6CB0BB05" w:rsidR="00890C61" w:rsidRDefault="00890C61">
            <w:pPr>
              <w:jc w:val="right"/>
              <w:rPr>
                <w:rFonts w:ascii="Arial" w:hAnsi="Arial" w:cs="Arial"/>
                <w:sz w:val="20"/>
                <w:szCs w:val="20"/>
              </w:rPr>
            </w:pPr>
          </w:p>
        </w:tc>
        <w:tc>
          <w:tcPr>
            <w:tcW w:w="763" w:type="dxa"/>
            <w:tcBorders>
              <w:top w:val="nil"/>
              <w:left w:val="nil"/>
              <w:bottom w:val="nil"/>
              <w:right w:val="single" w:sz="8" w:space="0" w:color="auto"/>
            </w:tcBorders>
            <w:shd w:val="clear" w:color="000000" w:fill="auto"/>
            <w:noWrap/>
            <w:vAlign w:val="bottom"/>
            <w:hideMark/>
          </w:tcPr>
          <w:p w14:paraId="62743E17" w14:textId="77777777" w:rsidR="00890C61" w:rsidRDefault="00890C61">
            <w:pPr>
              <w:rPr>
                <w:color w:val="000000"/>
              </w:rPr>
            </w:pPr>
            <w:r>
              <w:rPr>
                <w:color w:val="000000"/>
              </w:rPr>
              <w:t> </w:t>
            </w:r>
          </w:p>
        </w:tc>
        <w:tc>
          <w:tcPr>
            <w:tcW w:w="1205" w:type="dxa"/>
            <w:tcBorders>
              <w:top w:val="nil"/>
              <w:left w:val="nil"/>
              <w:bottom w:val="nil"/>
              <w:right w:val="nil"/>
            </w:tcBorders>
            <w:shd w:val="clear" w:color="auto" w:fill="auto"/>
            <w:noWrap/>
            <w:vAlign w:val="bottom"/>
            <w:hideMark/>
          </w:tcPr>
          <w:p w14:paraId="207ED0F6" w14:textId="77777777" w:rsidR="00890C61" w:rsidRDefault="00890C61">
            <w:pPr>
              <w:rPr>
                <w:color w:val="000000"/>
              </w:rPr>
            </w:pPr>
          </w:p>
        </w:tc>
        <w:tc>
          <w:tcPr>
            <w:tcW w:w="633" w:type="dxa"/>
            <w:tcBorders>
              <w:top w:val="nil"/>
              <w:left w:val="nil"/>
              <w:bottom w:val="nil"/>
              <w:right w:val="nil"/>
            </w:tcBorders>
            <w:shd w:val="clear" w:color="auto" w:fill="auto"/>
            <w:noWrap/>
            <w:vAlign w:val="bottom"/>
            <w:hideMark/>
          </w:tcPr>
          <w:p w14:paraId="3C232C02"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2C5C1CDF" w14:textId="77777777" w:rsidR="00890C61" w:rsidRDefault="00890C61">
            <w:pPr>
              <w:jc w:val="right"/>
              <w:rPr>
                <w:sz w:val="20"/>
                <w:szCs w:val="20"/>
              </w:rPr>
            </w:pPr>
          </w:p>
        </w:tc>
        <w:tc>
          <w:tcPr>
            <w:tcW w:w="1613" w:type="dxa"/>
            <w:tcBorders>
              <w:top w:val="nil"/>
              <w:left w:val="nil"/>
              <w:bottom w:val="nil"/>
              <w:right w:val="nil"/>
            </w:tcBorders>
            <w:shd w:val="clear" w:color="auto" w:fill="auto"/>
            <w:noWrap/>
            <w:vAlign w:val="bottom"/>
            <w:hideMark/>
          </w:tcPr>
          <w:p w14:paraId="64CC702D" w14:textId="77777777" w:rsidR="00890C61" w:rsidRDefault="00890C61">
            <w:pPr>
              <w:rPr>
                <w:sz w:val="20"/>
                <w:szCs w:val="20"/>
              </w:rPr>
            </w:pPr>
          </w:p>
        </w:tc>
      </w:tr>
      <w:tr w:rsidR="00890C61" w14:paraId="557CF1D3" w14:textId="77777777" w:rsidTr="00890C61">
        <w:trPr>
          <w:trHeight w:val="315"/>
        </w:trPr>
        <w:tc>
          <w:tcPr>
            <w:tcW w:w="1326" w:type="dxa"/>
            <w:tcBorders>
              <w:top w:val="nil"/>
              <w:left w:val="single" w:sz="8" w:space="0" w:color="auto"/>
              <w:right w:val="nil"/>
            </w:tcBorders>
            <w:shd w:val="clear" w:color="000000" w:fill="auto"/>
            <w:noWrap/>
            <w:vAlign w:val="bottom"/>
            <w:hideMark/>
          </w:tcPr>
          <w:p w14:paraId="7DD66105" w14:textId="77777777" w:rsidR="00890C61" w:rsidRDefault="00890C61">
            <w:pPr>
              <w:rPr>
                <w:color w:val="000000"/>
              </w:rPr>
            </w:pPr>
            <w:r>
              <w:rPr>
                <w:color w:val="000000"/>
              </w:rPr>
              <w:t> </w:t>
            </w:r>
          </w:p>
        </w:tc>
        <w:tc>
          <w:tcPr>
            <w:tcW w:w="1296" w:type="dxa"/>
            <w:tcBorders>
              <w:top w:val="nil"/>
              <w:left w:val="nil"/>
              <w:bottom w:val="nil"/>
              <w:right w:val="nil"/>
            </w:tcBorders>
            <w:shd w:val="clear" w:color="000000" w:fill="auto"/>
            <w:noWrap/>
            <w:vAlign w:val="bottom"/>
            <w:hideMark/>
          </w:tcPr>
          <w:p w14:paraId="2454EE09" w14:textId="53039432" w:rsidR="00890C61" w:rsidRDefault="00890C61">
            <w:pPr>
              <w:rPr>
                <w:color w:val="000000"/>
              </w:rPr>
            </w:pPr>
            <w:r>
              <w:rPr>
                <w:noProof/>
                <w:color w:val="000000"/>
                <w:lang w:val="en-US"/>
              </w:rPr>
              <w:drawing>
                <wp:anchor distT="0" distB="0" distL="114300" distR="114300" simplePos="0" relativeHeight="251834368" behindDoc="0" locked="0" layoutInCell="1" allowOverlap="1" wp14:anchorId="719F2F36" wp14:editId="1EEBE173">
                  <wp:simplePos x="0" y="0"/>
                  <wp:positionH relativeFrom="column">
                    <wp:posOffset>46990</wp:posOffset>
                  </wp:positionH>
                  <wp:positionV relativeFrom="paragraph">
                    <wp:posOffset>-457835</wp:posOffset>
                  </wp:positionV>
                  <wp:extent cx="390525" cy="523875"/>
                  <wp:effectExtent l="0" t="0" r="9525" b="9525"/>
                  <wp:wrapNone/>
                  <wp:docPr id="199" name="Picture 199"/>
                  <wp:cNvGraphicFramePr/>
                  <a:graphic xmlns:a="http://schemas.openxmlformats.org/drawingml/2006/main">
                    <a:graphicData uri="http://schemas.openxmlformats.org/drawingml/2006/picture">
                      <pic:pic xmlns:pic="http://schemas.openxmlformats.org/drawingml/2006/picture">
                        <pic:nvPicPr>
                          <pic:cNvPr id="2" name="Object 3"/>
                          <pic:cNvPicPr>
                            <a:picLocks noChangeAspect="1"/>
                          </pic:cNvPicPr>
                        </pic:nvPicPr>
                        <pic:blipFill>
                          <a:blip r:embed="rId115"/>
                          <a:stretch>
                            <a:fillRect/>
                          </a:stretch>
                        </pic:blipFill>
                        <pic:spPr>
                          <a:xfrm>
                            <a:off x="0" y="0"/>
                            <a:ext cx="390525" cy="523875"/>
                          </a:xfrm>
                          <a:prstGeom prst="rect">
                            <a:avLst/>
                          </a:prstGeom>
                        </pic:spPr>
                      </pic:pic>
                    </a:graphicData>
                  </a:graphic>
                  <wp14:sizeRelH relativeFrom="page">
                    <wp14:pctWidth>0</wp14:pctWidth>
                  </wp14:sizeRelH>
                  <wp14:sizeRelV relativeFrom="page">
                    <wp14:pctHeight>0</wp14:pctHeight>
                  </wp14:sizeRelV>
                </wp:anchor>
              </w:drawing>
            </w:r>
          </w:p>
        </w:tc>
        <w:tc>
          <w:tcPr>
            <w:tcW w:w="763" w:type="dxa"/>
            <w:tcBorders>
              <w:top w:val="nil"/>
              <w:left w:val="nil"/>
              <w:bottom w:val="nil"/>
              <w:right w:val="single" w:sz="8" w:space="0" w:color="auto"/>
            </w:tcBorders>
            <w:shd w:val="clear" w:color="000000" w:fill="auto"/>
            <w:noWrap/>
            <w:vAlign w:val="bottom"/>
            <w:hideMark/>
          </w:tcPr>
          <w:p w14:paraId="693C946D" w14:textId="77777777" w:rsidR="00890C61" w:rsidRDefault="00890C61">
            <w:pPr>
              <w:jc w:val="center"/>
              <w:rPr>
                <w:color w:val="000000"/>
              </w:rPr>
            </w:pPr>
            <w:r>
              <w:rPr>
                <w:color w:val="000000"/>
              </w:rPr>
              <w:t> </w:t>
            </w:r>
          </w:p>
        </w:tc>
        <w:tc>
          <w:tcPr>
            <w:tcW w:w="1205" w:type="dxa"/>
            <w:tcBorders>
              <w:top w:val="nil"/>
              <w:left w:val="nil"/>
              <w:bottom w:val="nil"/>
              <w:right w:val="nil"/>
            </w:tcBorders>
            <w:shd w:val="clear" w:color="auto" w:fill="auto"/>
            <w:noWrap/>
            <w:vAlign w:val="bottom"/>
            <w:hideMark/>
          </w:tcPr>
          <w:p w14:paraId="54170C89" w14:textId="77777777" w:rsidR="00890C61" w:rsidRDefault="00890C61">
            <w:pPr>
              <w:jc w:val="center"/>
              <w:rPr>
                <w:color w:val="000000"/>
              </w:rPr>
            </w:pPr>
          </w:p>
        </w:tc>
        <w:tc>
          <w:tcPr>
            <w:tcW w:w="633" w:type="dxa"/>
            <w:tcBorders>
              <w:top w:val="nil"/>
              <w:left w:val="nil"/>
              <w:bottom w:val="nil"/>
              <w:right w:val="nil"/>
            </w:tcBorders>
            <w:shd w:val="clear" w:color="auto" w:fill="auto"/>
            <w:noWrap/>
            <w:vAlign w:val="bottom"/>
            <w:hideMark/>
          </w:tcPr>
          <w:p w14:paraId="1348D60A"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6C47F12E"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1EFC70B7" w14:textId="77777777" w:rsidR="00890C61" w:rsidRDefault="00890C61">
            <w:pPr>
              <w:rPr>
                <w:sz w:val="20"/>
                <w:szCs w:val="20"/>
              </w:rPr>
            </w:pPr>
          </w:p>
        </w:tc>
      </w:tr>
      <w:tr w:rsidR="00890C61" w14:paraId="7C33021F" w14:textId="77777777" w:rsidTr="00890C61">
        <w:trPr>
          <w:trHeight w:val="85"/>
        </w:trPr>
        <w:tc>
          <w:tcPr>
            <w:tcW w:w="1326" w:type="dxa"/>
            <w:tcBorders>
              <w:top w:val="nil"/>
              <w:left w:val="single" w:sz="4" w:space="0" w:color="auto"/>
              <w:bottom w:val="nil"/>
              <w:right w:val="nil"/>
            </w:tcBorders>
            <w:shd w:val="clear" w:color="000000" w:fill="auto"/>
            <w:noWrap/>
            <w:vAlign w:val="bottom"/>
            <w:hideMark/>
          </w:tcPr>
          <w:p w14:paraId="35560139" w14:textId="77777777" w:rsidR="00890C61" w:rsidRDefault="00890C61">
            <w:pPr>
              <w:jc w:val="right"/>
              <w:rPr>
                <w:color w:val="000000"/>
              </w:rPr>
            </w:pPr>
            <w:r>
              <w:rPr>
                <w:color w:val="000000"/>
              </w:rPr>
              <w:t>=</w:t>
            </w:r>
          </w:p>
        </w:tc>
        <w:tc>
          <w:tcPr>
            <w:tcW w:w="1296" w:type="dxa"/>
            <w:tcBorders>
              <w:top w:val="nil"/>
              <w:left w:val="nil"/>
              <w:bottom w:val="single" w:sz="4" w:space="0" w:color="auto"/>
              <w:right w:val="nil"/>
            </w:tcBorders>
            <w:shd w:val="clear" w:color="000000" w:fill="auto"/>
            <w:noWrap/>
            <w:vAlign w:val="bottom"/>
            <w:hideMark/>
          </w:tcPr>
          <w:p w14:paraId="3F79ABD1" w14:textId="77777777" w:rsidR="00890C61" w:rsidRDefault="00890C61">
            <w:pPr>
              <w:jc w:val="right"/>
              <w:rPr>
                <w:color w:val="000000"/>
              </w:rPr>
            </w:pPr>
            <w:r>
              <w:rPr>
                <w:color w:val="000000"/>
              </w:rPr>
              <w:t>4.12</w:t>
            </w:r>
          </w:p>
        </w:tc>
        <w:tc>
          <w:tcPr>
            <w:tcW w:w="763" w:type="dxa"/>
            <w:tcBorders>
              <w:top w:val="nil"/>
              <w:left w:val="nil"/>
              <w:bottom w:val="single" w:sz="4" w:space="0" w:color="auto"/>
              <w:right w:val="single" w:sz="8" w:space="0" w:color="auto"/>
            </w:tcBorders>
            <w:shd w:val="clear" w:color="000000" w:fill="auto"/>
            <w:noWrap/>
            <w:vAlign w:val="bottom"/>
            <w:hideMark/>
          </w:tcPr>
          <w:p w14:paraId="39C14F09" w14:textId="77777777" w:rsidR="00890C61" w:rsidRDefault="00890C61">
            <w:pPr>
              <w:rPr>
                <w:color w:val="000000"/>
              </w:rPr>
            </w:pPr>
            <w:r>
              <w:rPr>
                <w:color w:val="000000"/>
              </w:rPr>
              <w:t> </w:t>
            </w:r>
          </w:p>
        </w:tc>
        <w:tc>
          <w:tcPr>
            <w:tcW w:w="1205" w:type="dxa"/>
            <w:tcBorders>
              <w:top w:val="nil"/>
              <w:left w:val="nil"/>
              <w:bottom w:val="nil"/>
              <w:right w:val="nil"/>
            </w:tcBorders>
            <w:shd w:val="clear" w:color="auto" w:fill="auto"/>
            <w:noWrap/>
            <w:vAlign w:val="bottom"/>
            <w:hideMark/>
          </w:tcPr>
          <w:p w14:paraId="4801EB81" w14:textId="77777777" w:rsidR="00890C61" w:rsidRDefault="00890C61">
            <w:pPr>
              <w:rPr>
                <w:color w:val="000000"/>
              </w:rPr>
            </w:pPr>
          </w:p>
        </w:tc>
        <w:tc>
          <w:tcPr>
            <w:tcW w:w="6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48889" w14:textId="77777777" w:rsidR="00890C61" w:rsidRDefault="00890C61">
            <w:pPr>
              <w:rPr>
                <w:b/>
                <w:bCs/>
              </w:rPr>
            </w:pPr>
            <w:r>
              <w:rPr>
                <w:b/>
                <w:bCs/>
              </w:rPr>
              <w:t>Fn</w:t>
            </w:r>
          </w:p>
        </w:tc>
        <w:tc>
          <w:tcPr>
            <w:tcW w:w="1010" w:type="dxa"/>
            <w:tcBorders>
              <w:top w:val="single" w:sz="4" w:space="0" w:color="auto"/>
              <w:left w:val="nil"/>
              <w:bottom w:val="single" w:sz="4" w:space="0" w:color="auto"/>
              <w:right w:val="single" w:sz="4" w:space="0" w:color="auto"/>
            </w:tcBorders>
            <w:shd w:val="clear" w:color="auto" w:fill="auto"/>
            <w:noWrap/>
            <w:vAlign w:val="bottom"/>
            <w:hideMark/>
          </w:tcPr>
          <w:p w14:paraId="04E6ACFD" w14:textId="77777777" w:rsidR="00890C61" w:rsidRDefault="00890C61">
            <w:r>
              <w:t>Dasar</w:t>
            </w:r>
          </w:p>
        </w:tc>
        <w:tc>
          <w:tcPr>
            <w:tcW w:w="1613" w:type="dxa"/>
            <w:tcBorders>
              <w:top w:val="single" w:sz="4" w:space="0" w:color="auto"/>
              <w:left w:val="nil"/>
              <w:bottom w:val="single" w:sz="4" w:space="0" w:color="auto"/>
              <w:right w:val="single" w:sz="4" w:space="0" w:color="auto"/>
            </w:tcBorders>
            <w:shd w:val="clear" w:color="auto" w:fill="auto"/>
            <w:noWrap/>
            <w:vAlign w:val="bottom"/>
            <w:hideMark/>
          </w:tcPr>
          <w:p w14:paraId="208728C0" w14:textId="77777777" w:rsidR="00890C61" w:rsidRDefault="00890C61">
            <w:r>
              <w:t>0.6061</w:t>
            </w:r>
          </w:p>
        </w:tc>
      </w:tr>
      <w:tr w:rsidR="00890C61" w14:paraId="67C71A8D" w14:textId="77777777" w:rsidTr="00890C61">
        <w:trPr>
          <w:trHeight w:val="85"/>
        </w:trPr>
        <w:tc>
          <w:tcPr>
            <w:tcW w:w="1326" w:type="dxa"/>
            <w:tcBorders>
              <w:top w:val="nil"/>
              <w:left w:val="single" w:sz="4" w:space="0" w:color="auto"/>
              <w:bottom w:val="nil"/>
              <w:right w:val="nil"/>
            </w:tcBorders>
            <w:shd w:val="clear" w:color="auto" w:fill="auto"/>
            <w:noWrap/>
            <w:vAlign w:val="bottom"/>
            <w:hideMark/>
          </w:tcPr>
          <w:p w14:paraId="4BE55E31" w14:textId="52F4D84F" w:rsidR="00890C61" w:rsidRDefault="00890C61">
            <w:pPr>
              <w:rPr>
                <w:color w:val="000000"/>
              </w:rPr>
            </w:pPr>
          </w:p>
          <w:tbl>
            <w:tblPr>
              <w:tblW w:w="0" w:type="auto"/>
              <w:tblCellSpacing w:w="0" w:type="dxa"/>
              <w:tblCellMar>
                <w:left w:w="0" w:type="dxa"/>
                <w:right w:w="0" w:type="dxa"/>
              </w:tblCellMar>
              <w:tblLook w:val="04A0" w:firstRow="1" w:lastRow="0" w:firstColumn="1" w:lastColumn="0" w:noHBand="0" w:noVBand="1"/>
            </w:tblPr>
            <w:tblGrid>
              <w:gridCol w:w="1100"/>
            </w:tblGrid>
            <w:tr w:rsidR="00890C61" w14:paraId="7E8913E7" w14:textId="77777777">
              <w:trPr>
                <w:trHeight w:val="315"/>
                <w:tblCellSpacing w:w="0" w:type="dxa"/>
              </w:trPr>
              <w:tc>
                <w:tcPr>
                  <w:tcW w:w="1080" w:type="dxa"/>
                  <w:tcBorders>
                    <w:top w:val="nil"/>
                    <w:left w:val="single" w:sz="8" w:space="0" w:color="auto"/>
                    <w:bottom w:val="nil"/>
                    <w:right w:val="nil"/>
                  </w:tcBorders>
                  <w:shd w:val="clear" w:color="000000" w:fill="auto"/>
                  <w:noWrap/>
                  <w:vAlign w:val="bottom"/>
                  <w:hideMark/>
                </w:tcPr>
                <w:p w14:paraId="395B4C40" w14:textId="77777777" w:rsidR="00890C61" w:rsidRDefault="00890C61">
                  <w:pPr>
                    <w:rPr>
                      <w:color w:val="000000"/>
                    </w:rPr>
                  </w:pPr>
                  <w:r>
                    <w:rPr>
                      <w:color w:val="000000"/>
                    </w:rPr>
                    <w:t> </w:t>
                  </w:r>
                </w:p>
              </w:tc>
            </w:tr>
          </w:tbl>
          <w:p w14:paraId="6BCD9142" w14:textId="77777777" w:rsidR="00890C61" w:rsidRDefault="00890C61">
            <w:pPr>
              <w:rPr>
                <w:color w:val="000000"/>
              </w:rPr>
            </w:pPr>
          </w:p>
        </w:tc>
        <w:tc>
          <w:tcPr>
            <w:tcW w:w="1296" w:type="dxa"/>
            <w:tcBorders>
              <w:top w:val="nil"/>
              <w:left w:val="nil"/>
              <w:bottom w:val="nil"/>
              <w:right w:val="nil"/>
            </w:tcBorders>
            <w:shd w:val="clear" w:color="000000" w:fill="auto"/>
            <w:noWrap/>
            <w:vAlign w:val="bottom"/>
            <w:hideMark/>
          </w:tcPr>
          <w:p w14:paraId="484A730F" w14:textId="3E168B5C" w:rsidR="00890C61" w:rsidRDefault="00890C61">
            <w:pPr>
              <w:rPr>
                <w:sz w:val="20"/>
                <w:szCs w:val="20"/>
              </w:rPr>
            </w:pPr>
          </w:p>
        </w:tc>
        <w:tc>
          <w:tcPr>
            <w:tcW w:w="763" w:type="dxa"/>
            <w:tcBorders>
              <w:top w:val="nil"/>
              <w:left w:val="nil"/>
              <w:bottom w:val="nil"/>
              <w:right w:val="single" w:sz="8" w:space="0" w:color="auto"/>
            </w:tcBorders>
            <w:shd w:val="clear" w:color="000000" w:fill="auto"/>
            <w:noWrap/>
            <w:vAlign w:val="bottom"/>
            <w:hideMark/>
          </w:tcPr>
          <w:p w14:paraId="6B2CD772" w14:textId="77777777" w:rsidR="00890C61" w:rsidRDefault="00890C61">
            <w:pPr>
              <w:rPr>
                <w:color w:val="000000"/>
              </w:rPr>
            </w:pPr>
            <w:r>
              <w:rPr>
                <w:color w:val="000000"/>
              </w:rPr>
              <w:t> </w:t>
            </w:r>
          </w:p>
        </w:tc>
        <w:tc>
          <w:tcPr>
            <w:tcW w:w="1205" w:type="dxa"/>
            <w:tcBorders>
              <w:top w:val="nil"/>
              <w:left w:val="nil"/>
              <w:bottom w:val="nil"/>
              <w:right w:val="nil"/>
            </w:tcBorders>
            <w:shd w:val="clear" w:color="auto" w:fill="auto"/>
            <w:noWrap/>
            <w:vAlign w:val="bottom"/>
            <w:hideMark/>
          </w:tcPr>
          <w:p w14:paraId="325217D1" w14:textId="77777777" w:rsidR="00890C61" w:rsidRDefault="00890C61">
            <w:pPr>
              <w:rPr>
                <w:color w:val="000000"/>
              </w:rPr>
            </w:pPr>
          </w:p>
        </w:tc>
        <w:tc>
          <w:tcPr>
            <w:tcW w:w="633" w:type="dxa"/>
            <w:tcBorders>
              <w:top w:val="nil"/>
              <w:left w:val="single" w:sz="4" w:space="0" w:color="auto"/>
              <w:bottom w:val="single" w:sz="4" w:space="0" w:color="auto"/>
              <w:right w:val="single" w:sz="4" w:space="0" w:color="auto"/>
            </w:tcBorders>
            <w:shd w:val="clear" w:color="auto" w:fill="auto"/>
            <w:noWrap/>
            <w:vAlign w:val="bottom"/>
            <w:hideMark/>
          </w:tcPr>
          <w:p w14:paraId="126879E1" w14:textId="77777777" w:rsidR="00890C61" w:rsidRDefault="00890C61">
            <w:pPr>
              <w:rPr>
                <w:b/>
                <w:bCs/>
              </w:rPr>
            </w:pPr>
            <w:r>
              <w:rPr>
                <w:b/>
                <w:bCs/>
              </w:rPr>
              <w:t>Fn</w:t>
            </w:r>
          </w:p>
        </w:tc>
        <w:tc>
          <w:tcPr>
            <w:tcW w:w="1010" w:type="dxa"/>
            <w:tcBorders>
              <w:top w:val="nil"/>
              <w:left w:val="nil"/>
              <w:bottom w:val="single" w:sz="4" w:space="0" w:color="auto"/>
              <w:right w:val="single" w:sz="4" w:space="0" w:color="auto"/>
            </w:tcBorders>
            <w:shd w:val="clear" w:color="auto" w:fill="auto"/>
            <w:noWrap/>
            <w:vAlign w:val="bottom"/>
            <w:hideMark/>
          </w:tcPr>
          <w:p w14:paraId="4D18751E" w14:textId="77777777" w:rsidR="00890C61" w:rsidRDefault="00890C61">
            <w:r>
              <w:t>+5%</w:t>
            </w:r>
          </w:p>
        </w:tc>
        <w:tc>
          <w:tcPr>
            <w:tcW w:w="1613" w:type="dxa"/>
            <w:tcBorders>
              <w:top w:val="nil"/>
              <w:left w:val="nil"/>
              <w:bottom w:val="single" w:sz="4" w:space="0" w:color="auto"/>
              <w:right w:val="single" w:sz="4" w:space="0" w:color="auto"/>
            </w:tcBorders>
            <w:shd w:val="clear" w:color="auto" w:fill="auto"/>
            <w:noWrap/>
            <w:vAlign w:val="bottom"/>
            <w:hideMark/>
          </w:tcPr>
          <w:p w14:paraId="3E51EB92" w14:textId="77777777" w:rsidR="00890C61" w:rsidRDefault="00890C61">
            <w:r>
              <w:t>0.636419</w:t>
            </w:r>
          </w:p>
        </w:tc>
      </w:tr>
      <w:tr w:rsidR="00890C61" w14:paraId="37DE40DF" w14:textId="77777777" w:rsidTr="00890C61">
        <w:trPr>
          <w:trHeight w:val="375"/>
        </w:trPr>
        <w:tc>
          <w:tcPr>
            <w:tcW w:w="1326" w:type="dxa"/>
            <w:tcBorders>
              <w:top w:val="nil"/>
              <w:left w:val="single" w:sz="4" w:space="0" w:color="auto"/>
              <w:bottom w:val="nil"/>
              <w:right w:val="nil"/>
            </w:tcBorders>
            <w:shd w:val="clear" w:color="000000" w:fill="auto"/>
            <w:noWrap/>
            <w:vAlign w:val="bottom"/>
            <w:hideMark/>
          </w:tcPr>
          <w:p w14:paraId="5C527D3F" w14:textId="5F2FA68B" w:rsidR="00890C61" w:rsidRDefault="00890C61">
            <w:pPr>
              <w:rPr>
                <w:color w:val="000000"/>
              </w:rPr>
            </w:pPr>
            <w:r>
              <w:rPr>
                <w:color w:val="000000"/>
              </w:rPr>
              <w:t> </w:t>
            </w:r>
          </w:p>
        </w:tc>
        <w:tc>
          <w:tcPr>
            <w:tcW w:w="1296" w:type="dxa"/>
            <w:tcBorders>
              <w:top w:val="nil"/>
              <w:left w:val="nil"/>
              <w:bottom w:val="nil"/>
              <w:right w:val="nil"/>
            </w:tcBorders>
            <w:shd w:val="clear" w:color="000000" w:fill="auto"/>
            <w:noWrap/>
            <w:vAlign w:val="bottom"/>
            <w:hideMark/>
          </w:tcPr>
          <w:p w14:paraId="639BB48C" w14:textId="08848CE3" w:rsidR="00890C61" w:rsidRDefault="00890C61">
            <w:pPr>
              <w:jc w:val="center"/>
              <w:rPr>
                <w:color w:val="000000"/>
              </w:rPr>
            </w:pPr>
            <w:r>
              <w:rPr>
                <w:noProof/>
                <w:color w:val="000000"/>
                <w:lang w:val="en-US"/>
              </w:rPr>
              <w:drawing>
                <wp:anchor distT="0" distB="0" distL="114300" distR="114300" simplePos="0" relativeHeight="251832320" behindDoc="0" locked="0" layoutInCell="1" allowOverlap="1" wp14:anchorId="60280973" wp14:editId="682C0875">
                  <wp:simplePos x="0" y="0"/>
                  <wp:positionH relativeFrom="column">
                    <wp:posOffset>499110</wp:posOffset>
                  </wp:positionH>
                  <wp:positionV relativeFrom="paragraph">
                    <wp:posOffset>-6350</wp:posOffset>
                  </wp:positionV>
                  <wp:extent cx="333375" cy="247650"/>
                  <wp:effectExtent l="0" t="0" r="0" b="0"/>
                  <wp:wrapNone/>
                  <wp:docPr id="197" name="Picture 197"/>
                  <wp:cNvGraphicFramePr/>
                  <a:graphic xmlns:a="http://schemas.openxmlformats.org/drawingml/2006/main">
                    <a:graphicData uri="http://schemas.openxmlformats.org/drawingml/2006/picture">
                      <pic:pic xmlns:pic="http://schemas.openxmlformats.org/drawingml/2006/picture">
                        <pic:nvPicPr>
                          <pic:cNvPr id="2" name="Object 1"/>
                          <pic:cNvPicPr>
                            <a:picLocks noChangeAspect="1"/>
                          </pic:cNvPicPr>
                        </pic:nvPicPr>
                        <pic:blipFill>
                          <a:blip r:embed="rId117"/>
                          <a:stretch>
                            <a:fillRect/>
                          </a:stretch>
                        </pic:blipFill>
                        <pic:spPr>
                          <a:xfrm>
                            <a:off x="0" y="0"/>
                            <a:ext cx="333375" cy="247650"/>
                          </a:xfrm>
                          <a:prstGeom prst="rect">
                            <a:avLst/>
                          </a:prstGeom>
                        </pic:spPr>
                      </pic:pic>
                    </a:graphicData>
                  </a:graphic>
                  <wp14:sizeRelH relativeFrom="page">
                    <wp14:pctWidth>0</wp14:pctWidth>
                  </wp14:sizeRelH>
                  <wp14:sizeRelV relativeFrom="page">
                    <wp14:pctHeight>0</wp14:pctHeight>
                  </wp14:sizeRelV>
                </wp:anchor>
              </w:drawing>
            </w:r>
            <w:r>
              <w:rPr>
                <w:color w:val="000000"/>
              </w:rPr>
              <w:t>9.81</w:t>
            </w:r>
          </w:p>
        </w:tc>
        <w:tc>
          <w:tcPr>
            <w:tcW w:w="763" w:type="dxa"/>
            <w:tcBorders>
              <w:top w:val="nil"/>
              <w:left w:val="nil"/>
              <w:bottom w:val="nil"/>
              <w:right w:val="single" w:sz="8" w:space="0" w:color="auto"/>
            </w:tcBorders>
            <w:shd w:val="clear" w:color="000000" w:fill="auto"/>
            <w:noWrap/>
            <w:vAlign w:val="bottom"/>
            <w:hideMark/>
          </w:tcPr>
          <w:p w14:paraId="676A56D1" w14:textId="77777777" w:rsidR="00890C61" w:rsidRDefault="00890C61">
            <w:pPr>
              <w:rPr>
                <w:color w:val="000000"/>
              </w:rPr>
            </w:pPr>
            <w:r>
              <w:rPr>
                <w:color w:val="000000"/>
              </w:rPr>
              <w:t>4.7</w:t>
            </w:r>
          </w:p>
        </w:tc>
        <w:tc>
          <w:tcPr>
            <w:tcW w:w="1205" w:type="dxa"/>
            <w:tcBorders>
              <w:top w:val="nil"/>
              <w:left w:val="nil"/>
              <w:bottom w:val="nil"/>
              <w:right w:val="nil"/>
            </w:tcBorders>
            <w:shd w:val="clear" w:color="auto" w:fill="auto"/>
            <w:noWrap/>
            <w:vAlign w:val="bottom"/>
            <w:hideMark/>
          </w:tcPr>
          <w:p w14:paraId="759188B5" w14:textId="77777777" w:rsidR="00890C61" w:rsidRDefault="00890C61">
            <w:pPr>
              <w:rPr>
                <w:color w:val="000000"/>
              </w:rPr>
            </w:pPr>
          </w:p>
        </w:tc>
        <w:tc>
          <w:tcPr>
            <w:tcW w:w="633" w:type="dxa"/>
            <w:tcBorders>
              <w:top w:val="nil"/>
              <w:left w:val="single" w:sz="4" w:space="0" w:color="auto"/>
              <w:bottom w:val="single" w:sz="4" w:space="0" w:color="auto"/>
              <w:right w:val="single" w:sz="4" w:space="0" w:color="auto"/>
            </w:tcBorders>
            <w:shd w:val="clear" w:color="auto" w:fill="auto"/>
            <w:noWrap/>
            <w:vAlign w:val="bottom"/>
            <w:hideMark/>
          </w:tcPr>
          <w:p w14:paraId="6B368076" w14:textId="77777777" w:rsidR="00890C61" w:rsidRDefault="00890C61">
            <w:pPr>
              <w:rPr>
                <w:b/>
                <w:bCs/>
              </w:rPr>
            </w:pPr>
            <w:r>
              <w:rPr>
                <w:b/>
                <w:bCs/>
              </w:rPr>
              <w:t>Fn</w:t>
            </w:r>
          </w:p>
        </w:tc>
        <w:tc>
          <w:tcPr>
            <w:tcW w:w="1010" w:type="dxa"/>
            <w:tcBorders>
              <w:top w:val="nil"/>
              <w:left w:val="nil"/>
              <w:bottom w:val="single" w:sz="4" w:space="0" w:color="auto"/>
              <w:right w:val="single" w:sz="4" w:space="0" w:color="auto"/>
            </w:tcBorders>
            <w:shd w:val="clear" w:color="auto" w:fill="auto"/>
            <w:noWrap/>
            <w:vAlign w:val="bottom"/>
            <w:hideMark/>
          </w:tcPr>
          <w:p w14:paraId="24EB20AF" w14:textId="77777777" w:rsidR="00890C61" w:rsidRDefault="00890C61">
            <w:r>
              <w:t>-5%</w:t>
            </w:r>
          </w:p>
        </w:tc>
        <w:tc>
          <w:tcPr>
            <w:tcW w:w="1613" w:type="dxa"/>
            <w:tcBorders>
              <w:top w:val="nil"/>
              <w:left w:val="nil"/>
              <w:bottom w:val="single" w:sz="4" w:space="0" w:color="auto"/>
              <w:right w:val="single" w:sz="4" w:space="0" w:color="auto"/>
            </w:tcBorders>
            <w:shd w:val="clear" w:color="auto" w:fill="auto"/>
            <w:noWrap/>
            <w:vAlign w:val="bottom"/>
            <w:hideMark/>
          </w:tcPr>
          <w:p w14:paraId="6B51B01D" w14:textId="77777777" w:rsidR="00890C61" w:rsidRDefault="00890C61">
            <w:r>
              <w:t>0.575808</w:t>
            </w:r>
          </w:p>
        </w:tc>
      </w:tr>
      <w:tr w:rsidR="00890C61" w14:paraId="62F0145C" w14:textId="77777777" w:rsidTr="00890C61">
        <w:trPr>
          <w:trHeight w:val="375"/>
        </w:trPr>
        <w:tc>
          <w:tcPr>
            <w:tcW w:w="1326" w:type="dxa"/>
            <w:tcBorders>
              <w:top w:val="nil"/>
              <w:left w:val="single" w:sz="4" w:space="0" w:color="auto"/>
              <w:bottom w:val="nil"/>
              <w:right w:val="nil"/>
            </w:tcBorders>
            <w:shd w:val="clear" w:color="000000" w:fill="auto"/>
            <w:noWrap/>
            <w:vAlign w:val="bottom"/>
            <w:hideMark/>
          </w:tcPr>
          <w:p w14:paraId="646B7A0F" w14:textId="1AB835A9" w:rsidR="00890C61" w:rsidRDefault="00890C61">
            <w:pPr>
              <w:rPr>
                <w:color w:val="000000"/>
              </w:rPr>
            </w:pPr>
            <w:r>
              <w:rPr>
                <w:noProof/>
                <w:color w:val="000000"/>
                <w:lang w:val="en-US"/>
              </w:rPr>
              <w:drawing>
                <wp:anchor distT="0" distB="0" distL="114300" distR="114300" simplePos="0" relativeHeight="251833344" behindDoc="0" locked="0" layoutInCell="1" allowOverlap="1" wp14:anchorId="02E32C52" wp14:editId="276E6C05">
                  <wp:simplePos x="0" y="0"/>
                  <wp:positionH relativeFrom="column">
                    <wp:posOffset>591185</wp:posOffset>
                  </wp:positionH>
                  <wp:positionV relativeFrom="paragraph">
                    <wp:posOffset>-501650</wp:posOffset>
                  </wp:positionV>
                  <wp:extent cx="685800" cy="457200"/>
                  <wp:effectExtent l="0" t="0" r="0" b="0"/>
                  <wp:wrapNone/>
                  <wp:docPr id="198" name="Picture 198"/>
                  <wp:cNvGraphicFramePr/>
                  <a:graphic xmlns:a="http://schemas.openxmlformats.org/drawingml/2006/main">
                    <a:graphicData uri="http://schemas.openxmlformats.org/drawingml/2006/picture">
                      <pic:pic xmlns:pic="http://schemas.openxmlformats.org/drawingml/2006/picture">
                        <pic:nvPicPr>
                          <pic:cNvPr id="2" name="Object 2"/>
                          <pic:cNvPicPr>
                            <a:picLocks noChangeAspect="1"/>
                          </pic:cNvPicPr>
                        </pic:nvPicPr>
                        <pic:blipFill>
                          <a:blip r:embed="rId116"/>
                          <a:stretch>
                            <a:fillRect/>
                          </a:stretch>
                        </pic:blipFill>
                        <pic:spPr>
                          <a:xfrm>
                            <a:off x="0" y="0"/>
                            <a:ext cx="685800" cy="457200"/>
                          </a:xfrm>
                          <a:prstGeom prst="rect">
                            <a:avLst/>
                          </a:prstGeom>
                        </pic:spPr>
                      </pic:pic>
                    </a:graphicData>
                  </a:graphic>
                  <wp14:sizeRelH relativeFrom="page">
                    <wp14:pctWidth>0</wp14:pctWidth>
                  </wp14:sizeRelH>
                  <wp14:sizeRelV relativeFrom="page">
                    <wp14:pctHeight>0</wp14:pctHeight>
                  </wp14:sizeRelV>
                </wp:anchor>
              </w:drawing>
            </w:r>
            <w:r>
              <w:rPr>
                <w:color w:val="000000"/>
              </w:rPr>
              <w:t> </w:t>
            </w:r>
          </w:p>
        </w:tc>
        <w:tc>
          <w:tcPr>
            <w:tcW w:w="1296" w:type="dxa"/>
            <w:tcBorders>
              <w:top w:val="nil"/>
              <w:left w:val="nil"/>
              <w:bottom w:val="nil"/>
              <w:right w:val="nil"/>
            </w:tcBorders>
            <w:shd w:val="clear" w:color="000000" w:fill="auto"/>
            <w:noWrap/>
            <w:vAlign w:val="bottom"/>
            <w:hideMark/>
          </w:tcPr>
          <w:p w14:paraId="0A36837E" w14:textId="7DCC1E6D" w:rsidR="00890C61" w:rsidRDefault="00890C61">
            <w:pPr>
              <w:rPr>
                <w:color w:val="000000"/>
              </w:rPr>
            </w:pPr>
          </w:p>
        </w:tc>
        <w:tc>
          <w:tcPr>
            <w:tcW w:w="763" w:type="dxa"/>
            <w:tcBorders>
              <w:top w:val="nil"/>
              <w:left w:val="nil"/>
              <w:bottom w:val="nil"/>
              <w:right w:val="single" w:sz="8" w:space="0" w:color="auto"/>
            </w:tcBorders>
            <w:shd w:val="clear" w:color="000000" w:fill="auto"/>
            <w:noWrap/>
            <w:vAlign w:val="bottom"/>
            <w:hideMark/>
          </w:tcPr>
          <w:p w14:paraId="685F3DC8" w14:textId="77777777" w:rsidR="00890C61" w:rsidRDefault="00890C61">
            <w:pPr>
              <w:rPr>
                <w:color w:val="000000"/>
              </w:rPr>
            </w:pPr>
            <w:r>
              <w:rPr>
                <w:color w:val="000000"/>
              </w:rPr>
              <w:t> </w:t>
            </w:r>
          </w:p>
        </w:tc>
        <w:tc>
          <w:tcPr>
            <w:tcW w:w="1205" w:type="dxa"/>
            <w:tcBorders>
              <w:top w:val="nil"/>
              <w:left w:val="nil"/>
              <w:bottom w:val="nil"/>
              <w:right w:val="nil"/>
            </w:tcBorders>
            <w:shd w:val="clear" w:color="auto" w:fill="auto"/>
            <w:noWrap/>
            <w:vAlign w:val="bottom"/>
            <w:hideMark/>
          </w:tcPr>
          <w:p w14:paraId="28D206A9" w14:textId="77777777" w:rsidR="00890C61" w:rsidRDefault="00890C61">
            <w:pPr>
              <w:rPr>
                <w:color w:val="000000"/>
              </w:rPr>
            </w:pPr>
          </w:p>
        </w:tc>
        <w:tc>
          <w:tcPr>
            <w:tcW w:w="633" w:type="dxa"/>
            <w:tcBorders>
              <w:top w:val="nil"/>
              <w:left w:val="nil"/>
              <w:bottom w:val="nil"/>
              <w:right w:val="nil"/>
            </w:tcBorders>
            <w:shd w:val="clear" w:color="auto" w:fill="auto"/>
            <w:noWrap/>
            <w:vAlign w:val="bottom"/>
            <w:hideMark/>
          </w:tcPr>
          <w:p w14:paraId="1C56558B"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371C684C"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57DA0B4B" w14:textId="77777777" w:rsidR="00890C61" w:rsidRDefault="00890C61">
            <w:pPr>
              <w:rPr>
                <w:sz w:val="20"/>
                <w:szCs w:val="20"/>
              </w:rPr>
            </w:pPr>
          </w:p>
        </w:tc>
      </w:tr>
      <w:tr w:rsidR="00890C61" w14:paraId="60F892E9" w14:textId="77777777" w:rsidTr="00890C61">
        <w:trPr>
          <w:trHeight w:val="375"/>
        </w:trPr>
        <w:tc>
          <w:tcPr>
            <w:tcW w:w="1326" w:type="dxa"/>
            <w:tcBorders>
              <w:top w:val="nil"/>
              <w:left w:val="single" w:sz="8" w:space="0" w:color="auto"/>
              <w:bottom w:val="nil"/>
              <w:right w:val="nil"/>
            </w:tcBorders>
            <w:shd w:val="clear" w:color="000000" w:fill="auto"/>
            <w:noWrap/>
            <w:vAlign w:val="bottom"/>
            <w:hideMark/>
          </w:tcPr>
          <w:p w14:paraId="2F49FEA4" w14:textId="77777777" w:rsidR="00890C61" w:rsidRDefault="00890C61">
            <w:pPr>
              <w:jc w:val="right"/>
              <w:rPr>
                <w:color w:val="000000"/>
              </w:rPr>
            </w:pPr>
            <w:r>
              <w:rPr>
                <w:color w:val="000000"/>
              </w:rPr>
              <w:t>=</w:t>
            </w:r>
          </w:p>
        </w:tc>
        <w:tc>
          <w:tcPr>
            <w:tcW w:w="1296" w:type="dxa"/>
            <w:tcBorders>
              <w:top w:val="nil"/>
              <w:left w:val="nil"/>
              <w:bottom w:val="nil"/>
              <w:right w:val="nil"/>
            </w:tcBorders>
            <w:shd w:val="clear" w:color="000000" w:fill="FFFF00"/>
            <w:noWrap/>
            <w:vAlign w:val="bottom"/>
            <w:hideMark/>
          </w:tcPr>
          <w:p w14:paraId="44BA9EA9" w14:textId="77777777" w:rsidR="00890C61" w:rsidRDefault="00890C61">
            <w:pPr>
              <w:rPr>
                <w:color w:val="000000"/>
              </w:rPr>
            </w:pPr>
            <w:r>
              <w:rPr>
                <w:color w:val="000000"/>
              </w:rPr>
              <w:t>0.6061</w:t>
            </w:r>
          </w:p>
        </w:tc>
        <w:tc>
          <w:tcPr>
            <w:tcW w:w="763" w:type="dxa"/>
            <w:tcBorders>
              <w:top w:val="nil"/>
              <w:left w:val="nil"/>
              <w:bottom w:val="nil"/>
              <w:right w:val="single" w:sz="8" w:space="0" w:color="auto"/>
            </w:tcBorders>
            <w:shd w:val="clear" w:color="000000" w:fill="auto"/>
            <w:noWrap/>
            <w:vAlign w:val="bottom"/>
            <w:hideMark/>
          </w:tcPr>
          <w:p w14:paraId="4665A55E" w14:textId="77777777" w:rsidR="00890C61" w:rsidRDefault="00890C61">
            <w:pPr>
              <w:rPr>
                <w:color w:val="000000"/>
              </w:rPr>
            </w:pPr>
            <w:r>
              <w:rPr>
                <w:color w:val="000000"/>
              </w:rPr>
              <w:t> </w:t>
            </w:r>
          </w:p>
        </w:tc>
        <w:tc>
          <w:tcPr>
            <w:tcW w:w="1205" w:type="dxa"/>
            <w:tcBorders>
              <w:top w:val="nil"/>
              <w:left w:val="nil"/>
              <w:bottom w:val="nil"/>
              <w:right w:val="nil"/>
            </w:tcBorders>
            <w:shd w:val="clear" w:color="auto" w:fill="auto"/>
            <w:noWrap/>
            <w:vAlign w:val="bottom"/>
            <w:hideMark/>
          </w:tcPr>
          <w:p w14:paraId="4485D72C" w14:textId="77777777" w:rsidR="00890C61" w:rsidRDefault="00890C61">
            <w:pPr>
              <w:rPr>
                <w:color w:val="000000"/>
              </w:rPr>
            </w:pPr>
          </w:p>
        </w:tc>
        <w:tc>
          <w:tcPr>
            <w:tcW w:w="633" w:type="dxa"/>
            <w:tcBorders>
              <w:top w:val="nil"/>
              <w:left w:val="nil"/>
              <w:bottom w:val="nil"/>
              <w:right w:val="nil"/>
            </w:tcBorders>
            <w:shd w:val="clear" w:color="auto" w:fill="auto"/>
            <w:noWrap/>
            <w:vAlign w:val="bottom"/>
            <w:hideMark/>
          </w:tcPr>
          <w:p w14:paraId="5D9C8C86"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59C7CCD7" w14:textId="77777777" w:rsidR="00890C61" w:rsidRDefault="00890C61">
            <w:pPr>
              <w:jc w:val="right"/>
              <w:rPr>
                <w:sz w:val="20"/>
                <w:szCs w:val="20"/>
              </w:rPr>
            </w:pPr>
          </w:p>
        </w:tc>
        <w:tc>
          <w:tcPr>
            <w:tcW w:w="1613" w:type="dxa"/>
            <w:tcBorders>
              <w:top w:val="nil"/>
              <w:left w:val="nil"/>
              <w:bottom w:val="nil"/>
              <w:right w:val="nil"/>
            </w:tcBorders>
            <w:shd w:val="clear" w:color="auto" w:fill="auto"/>
            <w:noWrap/>
            <w:vAlign w:val="bottom"/>
            <w:hideMark/>
          </w:tcPr>
          <w:p w14:paraId="610A3DFA" w14:textId="77777777" w:rsidR="00890C61" w:rsidRDefault="00890C61">
            <w:pPr>
              <w:rPr>
                <w:sz w:val="20"/>
                <w:szCs w:val="20"/>
              </w:rPr>
            </w:pPr>
          </w:p>
        </w:tc>
      </w:tr>
      <w:tr w:rsidR="00890C61" w14:paraId="660161A7" w14:textId="77777777" w:rsidTr="00890C61">
        <w:trPr>
          <w:trHeight w:val="390"/>
        </w:trPr>
        <w:tc>
          <w:tcPr>
            <w:tcW w:w="1326" w:type="dxa"/>
            <w:tcBorders>
              <w:top w:val="nil"/>
              <w:left w:val="single" w:sz="8" w:space="0" w:color="auto"/>
              <w:bottom w:val="single" w:sz="8" w:space="0" w:color="auto"/>
              <w:right w:val="nil"/>
            </w:tcBorders>
            <w:shd w:val="clear" w:color="000000" w:fill="auto"/>
            <w:noWrap/>
            <w:vAlign w:val="bottom"/>
            <w:hideMark/>
          </w:tcPr>
          <w:p w14:paraId="3B28CE7C" w14:textId="77777777" w:rsidR="00890C61" w:rsidRDefault="00890C61">
            <w:pPr>
              <w:rPr>
                <w:color w:val="000000"/>
              </w:rPr>
            </w:pPr>
            <w:r>
              <w:rPr>
                <w:color w:val="000000"/>
              </w:rPr>
              <w:t> </w:t>
            </w:r>
          </w:p>
        </w:tc>
        <w:tc>
          <w:tcPr>
            <w:tcW w:w="1296" w:type="dxa"/>
            <w:tcBorders>
              <w:top w:val="nil"/>
              <w:left w:val="nil"/>
              <w:bottom w:val="single" w:sz="8" w:space="0" w:color="auto"/>
              <w:right w:val="nil"/>
            </w:tcBorders>
            <w:shd w:val="clear" w:color="000000" w:fill="auto"/>
            <w:noWrap/>
            <w:vAlign w:val="bottom"/>
            <w:hideMark/>
          </w:tcPr>
          <w:p w14:paraId="27863CB8" w14:textId="77777777" w:rsidR="00890C61" w:rsidRDefault="00890C61">
            <w:pPr>
              <w:rPr>
                <w:color w:val="000000"/>
              </w:rPr>
            </w:pPr>
            <w:r>
              <w:rPr>
                <w:color w:val="000000"/>
              </w:rPr>
              <w:t> </w:t>
            </w:r>
          </w:p>
        </w:tc>
        <w:tc>
          <w:tcPr>
            <w:tcW w:w="763" w:type="dxa"/>
            <w:tcBorders>
              <w:top w:val="nil"/>
              <w:left w:val="nil"/>
              <w:bottom w:val="single" w:sz="8" w:space="0" w:color="auto"/>
              <w:right w:val="single" w:sz="8" w:space="0" w:color="auto"/>
            </w:tcBorders>
            <w:shd w:val="clear" w:color="000000" w:fill="auto"/>
            <w:noWrap/>
            <w:vAlign w:val="bottom"/>
            <w:hideMark/>
          </w:tcPr>
          <w:p w14:paraId="63D4383B" w14:textId="77777777" w:rsidR="00890C61" w:rsidRDefault="00890C61">
            <w:pPr>
              <w:rPr>
                <w:color w:val="000000"/>
              </w:rPr>
            </w:pPr>
            <w:r>
              <w:rPr>
                <w:color w:val="000000"/>
              </w:rPr>
              <w:t> </w:t>
            </w:r>
          </w:p>
        </w:tc>
        <w:tc>
          <w:tcPr>
            <w:tcW w:w="1205" w:type="dxa"/>
            <w:tcBorders>
              <w:top w:val="nil"/>
              <w:left w:val="nil"/>
              <w:bottom w:val="nil"/>
              <w:right w:val="nil"/>
            </w:tcBorders>
            <w:shd w:val="clear" w:color="auto" w:fill="auto"/>
            <w:noWrap/>
            <w:vAlign w:val="bottom"/>
            <w:hideMark/>
          </w:tcPr>
          <w:p w14:paraId="5F7E2405" w14:textId="77777777" w:rsidR="00890C61" w:rsidRDefault="00890C61">
            <w:pPr>
              <w:rPr>
                <w:color w:val="000000"/>
              </w:rPr>
            </w:pPr>
          </w:p>
        </w:tc>
        <w:tc>
          <w:tcPr>
            <w:tcW w:w="633" w:type="dxa"/>
            <w:tcBorders>
              <w:top w:val="nil"/>
              <w:left w:val="nil"/>
              <w:bottom w:val="nil"/>
              <w:right w:val="nil"/>
            </w:tcBorders>
            <w:shd w:val="clear" w:color="auto" w:fill="auto"/>
            <w:noWrap/>
            <w:vAlign w:val="bottom"/>
            <w:hideMark/>
          </w:tcPr>
          <w:p w14:paraId="0538C5F0"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6E0E2DCD"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30FFF25B" w14:textId="77777777" w:rsidR="00890C61" w:rsidRDefault="00890C61">
            <w:pPr>
              <w:jc w:val="center"/>
              <w:rPr>
                <w:sz w:val="20"/>
                <w:szCs w:val="20"/>
              </w:rPr>
            </w:pPr>
          </w:p>
        </w:tc>
      </w:tr>
      <w:tr w:rsidR="00890C61" w14:paraId="3A4DB53A" w14:textId="77777777" w:rsidTr="00890C61">
        <w:trPr>
          <w:trHeight w:val="315"/>
        </w:trPr>
        <w:tc>
          <w:tcPr>
            <w:tcW w:w="1326" w:type="dxa"/>
            <w:tcBorders>
              <w:top w:val="nil"/>
              <w:left w:val="nil"/>
              <w:bottom w:val="nil"/>
              <w:right w:val="nil"/>
            </w:tcBorders>
            <w:shd w:val="clear" w:color="auto" w:fill="auto"/>
            <w:noWrap/>
            <w:vAlign w:val="bottom"/>
            <w:hideMark/>
          </w:tcPr>
          <w:p w14:paraId="5E0C2047" w14:textId="77777777" w:rsidR="00890C61" w:rsidRDefault="00890C61">
            <w:pPr>
              <w:jc w:val="center"/>
              <w:rPr>
                <w:sz w:val="20"/>
                <w:szCs w:val="20"/>
              </w:rPr>
            </w:pPr>
          </w:p>
        </w:tc>
        <w:tc>
          <w:tcPr>
            <w:tcW w:w="1296" w:type="dxa"/>
            <w:tcBorders>
              <w:top w:val="nil"/>
              <w:left w:val="nil"/>
              <w:bottom w:val="nil"/>
              <w:right w:val="nil"/>
            </w:tcBorders>
            <w:shd w:val="clear" w:color="auto" w:fill="auto"/>
            <w:noWrap/>
            <w:vAlign w:val="bottom"/>
            <w:hideMark/>
          </w:tcPr>
          <w:p w14:paraId="123F311E" w14:textId="77777777" w:rsidR="00890C61" w:rsidRDefault="00890C61">
            <w:pPr>
              <w:rPr>
                <w:sz w:val="20"/>
                <w:szCs w:val="20"/>
              </w:rPr>
            </w:pPr>
          </w:p>
        </w:tc>
        <w:tc>
          <w:tcPr>
            <w:tcW w:w="763" w:type="dxa"/>
            <w:tcBorders>
              <w:top w:val="nil"/>
              <w:left w:val="nil"/>
              <w:bottom w:val="nil"/>
              <w:right w:val="nil"/>
            </w:tcBorders>
            <w:shd w:val="clear" w:color="auto" w:fill="auto"/>
            <w:noWrap/>
            <w:vAlign w:val="bottom"/>
            <w:hideMark/>
          </w:tcPr>
          <w:p w14:paraId="1D4BFFE7" w14:textId="77777777" w:rsidR="00890C61" w:rsidRDefault="00890C61">
            <w:pPr>
              <w:rPr>
                <w:sz w:val="20"/>
                <w:szCs w:val="20"/>
              </w:rPr>
            </w:pPr>
          </w:p>
        </w:tc>
        <w:tc>
          <w:tcPr>
            <w:tcW w:w="1205" w:type="dxa"/>
            <w:tcBorders>
              <w:top w:val="nil"/>
              <w:left w:val="nil"/>
              <w:bottom w:val="nil"/>
              <w:right w:val="nil"/>
            </w:tcBorders>
            <w:shd w:val="clear" w:color="auto" w:fill="auto"/>
            <w:noWrap/>
            <w:vAlign w:val="bottom"/>
            <w:hideMark/>
          </w:tcPr>
          <w:p w14:paraId="07A4F6A5" w14:textId="77777777" w:rsidR="00890C61" w:rsidRDefault="00890C61">
            <w:pPr>
              <w:rPr>
                <w:sz w:val="20"/>
                <w:szCs w:val="20"/>
              </w:rPr>
            </w:pPr>
          </w:p>
        </w:tc>
        <w:tc>
          <w:tcPr>
            <w:tcW w:w="633" w:type="dxa"/>
            <w:tcBorders>
              <w:top w:val="nil"/>
              <w:left w:val="nil"/>
              <w:bottom w:val="nil"/>
              <w:right w:val="nil"/>
            </w:tcBorders>
            <w:shd w:val="clear" w:color="auto" w:fill="auto"/>
            <w:noWrap/>
            <w:vAlign w:val="bottom"/>
            <w:hideMark/>
          </w:tcPr>
          <w:p w14:paraId="5E96D47B"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5B6269E5"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69854FA7" w14:textId="77777777" w:rsidR="00890C61" w:rsidRDefault="00890C61">
            <w:pPr>
              <w:rPr>
                <w:sz w:val="20"/>
                <w:szCs w:val="20"/>
              </w:rPr>
            </w:pPr>
          </w:p>
        </w:tc>
      </w:tr>
      <w:tr w:rsidR="00890C61" w14:paraId="66C82A5A" w14:textId="77777777" w:rsidTr="00890C61">
        <w:trPr>
          <w:trHeight w:val="315"/>
        </w:trPr>
        <w:tc>
          <w:tcPr>
            <w:tcW w:w="1326" w:type="dxa"/>
            <w:tcBorders>
              <w:top w:val="nil"/>
              <w:left w:val="nil"/>
              <w:bottom w:val="nil"/>
              <w:right w:val="nil"/>
            </w:tcBorders>
            <w:shd w:val="clear" w:color="auto" w:fill="auto"/>
            <w:noWrap/>
            <w:vAlign w:val="bottom"/>
            <w:hideMark/>
          </w:tcPr>
          <w:p w14:paraId="522E39B3" w14:textId="77777777" w:rsidR="00890C61" w:rsidRDefault="00890C61">
            <w:pPr>
              <w:rPr>
                <w:sz w:val="20"/>
                <w:szCs w:val="20"/>
              </w:rPr>
            </w:pPr>
          </w:p>
        </w:tc>
        <w:tc>
          <w:tcPr>
            <w:tcW w:w="1296" w:type="dxa"/>
            <w:tcBorders>
              <w:top w:val="nil"/>
              <w:left w:val="nil"/>
              <w:bottom w:val="nil"/>
              <w:right w:val="nil"/>
            </w:tcBorders>
            <w:shd w:val="clear" w:color="auto" w:fill="auto"/>
            <w:noWrap/>
            <w:vAlign w:val="bottom"/>
            <w:hideMark/>
          </w:tcPr>
          <w:p w14:paraId="52687ABE" w14:textId="77777777" w:rsidR="00890C61" w:rsidRDefault="00890C61">
            <w:pPr>
              <w:rPr>
                <w:sz w:val="20"/>
                <w:szCs w:val="20"/>
              </w:rPr>
            </w:pPr>
          </w:p>
        </w:tc>
        <w:tc>
          <w:tcPr>
            <w:tcW w:w="763" w:type="dxa"/>
            <w:tcBorders>
              <w:top w:val="nil"/>
              <w:left w:val="nil"/>
              <w:bottom w:val="nil"/>
              <w:right w:val="nil"/>
            </w:tcBorders>
            <w:shd w:val="clear" w:color="auto" w:fill="auto"/>
            <w:noWrap/>
            <w:vAlign w:val="bottom"/>
            <w:hideMark/>
          </w:tcPr>
          <w:p w14:paraId="0D39A863" w14:textId="77777777" w:rsidR="00890C61" w:rsidRDefault="00890C61">
            <w:pPr>
              <w:rPr>
                <w:sz w:val="20"/>
                <w:szCs w:val="20"/>
              </w:rPr>
            </w:pPr>
          </w:p>
        </w:tc>
        <w:tc>
          <w:tcPr>
            <w:tcW w:w="1205" w:type="dxa"/>
            <w:tcBorders>
              <w:top w:val="nil"/>
              <w:left w:val="nil"/>
              <w:bottom w:val="nil"/>
              <w:right w:val="nil"/>
            </w:tcBorders>
            <w:shd w:val="clear" w:color="auto" w:fill="auto"/>
            <w:noWrap/>
            <w:vAlign w:val="bottom"/>
            <w:hideMark/>
          </w:tcPr>
          <w:p w14:paraId="77FD9DE0" w14:textId="77777777" w:rsidR="00890C61" w:rsidRDefault="00890C61">
            <w:pPr>
              <w:rPr>
                <w:sz w:val="20"/>
                <w:szCs w:val="20"/>
              </w:rPr>
            </w:pPr>
          </w:p>
        </w:tc>
        <w:tc>
          <w:tcPr>
            <w:tcW w:w="633" w:type="dxa"/>
            <w:tcBorders>
              <w:top w:val="nil"/>
              <w:left w:val="nil"/>
              <w:bottom w:val="nil"/>
              <w:right w:val="nil"/>
            </w:tcBorders>
            <w:shd w:val="clear" w:color="auto" w:fill="auto"/>
            <w:noWrap/>
            <w:vAlign w:val="bottom"/>
            <w:hideMark/>
          </w:tcPr>
          <w:p w14:paraId="579E9841"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7A43D571"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17605C78" w14:textId="77777777" w:rsidR="00890C61" w:rsidRDefault="00890C61">
            <w:pPr>
              <w:rPr>
                <w:sz w:val="20"/>
                <w:szCs w:val="20"/>
              </w:rPr>
            </w:pPr>
          </w:p>
        </w:tc>
      </w:tr>
      <w:tr w:rsidR="00890C61" w14:paraId="5B96D398" w14:textId="77777777" w:rsidTr="00890C61">
        <w:trPr>
          <w:trHeight w:val="315"/>
        </w:trPr>
        <w:tc>
          <w:tcPr>
            <w:tcW w:w="1326" w:type="dxa"/>
            <w:tcBorders>
              <w:top w:val="nil"/>
              <w:left w:val="nil"/>
              <w:bottom w:val="single" w:sz="4" w:space="0" w:color="auto"/>
              <w:right w:val="nil"/>
            </w:tcBorders>
            <w:shd w:val="clear" w:color="auto" w:fill="auto"/>
            <w:noWrap/>
            <w:vAlign w:val="bottom"/>
            <w:hideMark/>
          </w:tcPr>
          <w:p w14:paraId="280DB8D5" w14:textId="77777777" w:rsidR="00890C61" w:rsidRDefault="00890C61">
            <w:pPr>
              <w:rPr>
                <w:sz w:val="20"/>
                <w:szCs w:val="20"/>
              </w:rPr>
            </w:pPr>
          </w:p>
        </w:tc>
        <w:tc>
          <w:tcPr>
            <w:tcW w:w="1296" w:type="dxa"/>
            <w:tcBorders>
              <w:top w:val="nil"/>
              <w:left w:val="nil"/>
              <w:bottom w:val="single" w:sz="4" w:space="0" w:color="auto"/>
              <w:right w:val="nil"/>
            </w:tcBorders>
            <w:shd w:val="clear" w:color="auto" w:fill="auto"/>
            <w:noWrap/>
            <w:vAlign w:val="bottom"/>
            <w:hideMark/>
          </w:tcPr>
          <w:p w14:paraId="317879B4" w14:textId="77777777" w:rsidR="00890C61" w:rsidRDefault="00890C61">
            <w:pPr>
              <w:rPr>
                <w:sz w:val="20"/>
                <w:szCs w:val="20"/>
              </w:rPr>
            </w:pPr>
          </w:p>
        </w:tc>
        <w:tc>
          <w:tcPr>
            <w:tcW w:w="763" w:type="dxa"/>
            <w:tcBorders>
              <w:top w:val="nil"/>
              <w:left w:val="nil"/>
              <w:bottom w:val="single" w:sz="4" w:space="0" w:color="auto"/>
              <w:right w:val="nil"/>
            </w:tcBorders>
            <w:shd w:val="clear" w:color="auto" w:fill="auto"/>
            <w:noWrap/>
            <w:vAlign w:val="bottom"/>
            <w:hideMark/>
          </w:tcPr>
          <w:p w14:paraId="75E1BC50" w14:textId="77777777" w:rsidR="00890C61" w:rsidRDefault="00890C61">
            <w:pPr>
              <w:rPr>
                <w:sz w:val="20"/>
                <w:szCs w:val="20"/>
              </w:rPr>
            </w:pPr>
          </w:p>
        </w:tc>
        <w:tc>
          <w:tcPr>
            <w:tcW w:w="1205" w:type="dxa"/>
            <w:tcBorders>
              <w:top w:val="nil"/>
              <w:left w:val="nil"/>
              <w:bottom w:val="nil"/>
              <w:right w:val="nil"/>
            </w:tcBorders>
            <w:shd w:val="clear" w:color="auto" w:fill="auto"/>
            <w:noWrap/>
            <w:vAlign w:val="bottom"/>
            <w:hideMark/>
          </w:tcPr>
          <w:p w14:paraId="700245AA" w14:textId="77777777" w:rsidR="00890C61" w:rsidRDefault="00890C61">
            <w:pPr>
              <w:rPr>
                <w:sz w:val="20"/>
                <w:szCs w:val="20"/>
              </w:rPr>
            </w:pPr>
          </w:p>
        </w:tc>
        <w:tc>
          <w:tcPr>
            <w:tcW w:w="633" w:type="dxa"/>
            <w:tcBorders>
              <w:top w:val="nil"/>
              <w:left w:val="nil"/>
              <w:bottom w:val="nil"/>
              <w:right w:val="nil"/>
            </w:tcBorders>
            <w:shd w:val="clear" w:color="auto" w:fill="auto"/>
            <w:noWrap/>
            <w:vAlign w:val="bottom"/>
            <w:hideMark/>
          </w:tcPr>
          <w:p w14:paraId="22378DA9"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48424C75"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327C09F5" w14:textId="77777777" w:rsidR="00890C61" w:rsidRDefault="00890C61">
            <w:pPr>
              <w:rPr>
                <w:sz w:val="20"/>
                <w:szCs w:val="20"/>
              </w:rPr>
            </w:pPr>
          </w:p>
        </w:tc>
      </w:tr>
      <w:tr w:rsidR="00890C61" w14:paraId="165626BB" w14:textId="77777777" w:rsidTr="00890C61">
        <w:trPr>
          <w:trHeight w:val="450"/>
        </w:trPr>
        <w:tc>
          <w:tcPr>
            <w:tcW w:w="13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405505" w14:textId="77777777" w:rsidR="00890C61" w:rsidRDefault="00890C61">
            <w:pPr>
              <w:rPr>
                <w:b/>
                <w:bCs/>
                <w:color w:val="000000"/>
                <w:sz w:val="32"/>
                <w:szCs w:val="32"/>
              </w:rPr>
            </w:pPr>
            <w:r>
              <w:rPr>
                <w:b/>
                <w:bCs/>
                <w:color w:val="000000"/>
                <w:sz w:val="32"/>
                <w:szCs w:val="32"/>
              </w:rPr>
              <w:t>L =</w:t>
            </w:r>
          </w:p>
        </w:tc>
        <w:tc>
          <w:tcPr>
            <w:tcW w:w="205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0A82BF" w14:textId="77777777" w:rsidR="00890C61" w:rsidRDefault="00890C61">
            <w:pPr>
              <w:rPr>
                <w:b/>
                <w:bCs/>
                <w:color w:val="000000"/>
                <w:sz w:val="36"/>
                <w:szCs w:val="36"/>
              </w:rPr>
            </w:pPr>
            <w:r>
              <w:rPr>
                <w:b/>
                <w:bCs/>
                <w:color w:val="000000"/>
                <w:sz w:val="36"/>
                <w:szCs w:val="36"/>
              </w:rPr>
              <w:t>((V.Fn)</w:t>
            </w:r>
            <w:r>
              <w:rPr>
                <w:b/>
                <w:bCs/>
                <w:color w:val="000000"/>
                <w:sz w:val="20"/>
                <w:szCs w:val="20"/>
              </w:rPr>
              <w:t>2</w:t>
            </w:r>
            <w:r>
              <w:rPr>
                <w:b/>
                <w:bCs/>
                <w:color w:val="000000"/>
                <w:sz w:val="36"/>
                <w:szCs w:val="36"/>
              </w:rPr>
              <w:t>)/g</w:t>
            </w:r>
          </w:p>
        </w:tc>
        <w:tc>
          <w:tcPr>
            <w:tcW w:w="1205" w:type="dxa"/>
            <w:tcBorders>
              <w:top w:val="nil"/>
              <w:left w:val="single" w:sz="4" w:space="0" w:color="auto"/>
              <w:bottom w:val="nil"/>
              <w:right w:val="nil"/>
            </w:tcBorders>
            <w:shd w:val="clear" w:color="auto" w:fill="auto"/>
            <w:noWrap/>
            <w:vAlign w:val="bottom"/>
            <w:hideMark/>
          </w:tcPr>
          <w:p w14:paraId="7546C2BC" w14:textId="77777777" w:rsidR="00890C61" w:rsidRDefault="00890C61">
            <w:pPr>
              <w:rPr>
                <w:b/>
                <w:bCs/>
                <w:color w:val="000000"/>
                <w:sz w:val="36"/>
                <w:szCs w:val="36"/>
              </w:rPr>
            </w:pPr>
          </w:p>
        </w:tc>
        <w:tc>
          <w:tcPr>
            <w:tcW w:w="633" w:type="dxa"/>
            <w:tcBorders>
              <w:top w:val="nil"/>
              <w:left w:val="nil"/>
              <w:bottom w:val="nil"/>
              <w:right w:val="nil"/>
            </w:tcBorders>
            <w:shd w:val="clear" w:color="auto" w:fill="auto"/>
            <w:noWrap/>
            <w:vAlign w:val="bottom"/>
            <w:hideMark/>
          </w:tcPr>
          <w:p w14:paraId="36A98F1F"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21E47699"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54A6995B" w14:textId="77777777" w:rsidR="00890C61" w:rsidRDefault="00890C61">
            <w:pPr>
              <w:rPr>
                <w:sz w:val="20"/>
                <w:szCs w:val="20"/>
              </w:rPr>
            </w:pPr>
          </w:p>
        </w:tc>
      </w:tr>
      <w:tr w:rsidR="00890C61" w14:paraId="3ABB6C12" w14:textId="77777777" w:rsidTr="00890C61">
        <w:trPr>
          <w:trHeight w:val="315"/>
        </w:trPr>
        <w:tc>
          <w:tcPr>
            <w:tcW w:w="1326" w:type="dxa"/>
            <w:tcBorders>
              <w:top w:val="single" w:sz="4" w:space="0" w:color="auto"/>
              <w:bottom w:val="single" w:sz="4" w:space="0" w:color="auto"/>
            </w:tcBorders>
            <w:shd w:val="clear" w:color="auto" w:fill="auto"/>
            <w:noWrap/>
            <w:vAlign w:val="bottom"/>
            <w:hideMark/>
          </w:tcPr>
          <w:p w14:paraId="02189247" w14:textId="77777777" w:rsidR="00890C61" w:rsidRDefault="00890C61">
            <w:pPr>
              <w:rPr>
                <w:sz w:val="20"/>
                <w:szCs w:val="20"/>
              </w:rPr>
            </w:pPr>
          </w:p>
        </w:tc>
        <w:tc>
          <w:tcPr>
            <w:tcW w:w="1296" w:type="dxa"/>
            <w:tcBorders>
              <w:bottom w:val="single" w:sz="4" w:space="0" w:color="auto"/>
            </w:tcBorders>
            <w:shd w:val="clear" w:color="auto" w:fill="auto"/>
            <w:noWrap/>
            <w:vAlign w:val="bottom"/>
            <w:hideMark/>
          </w:tcPr>
          <w:p w14:paraId="03B06611" w14:textId="77777777" w:rsidR="00890C61" w:rsidRDefault="00890C61">
            <w:pPr>
              <w:rPr>
                <w:sz w:val="20"/>
                <w:szCs w:val="20"/>
              </w:rPr>
            </w:pPr>
          </w:p>
        </w:tc>
        <w:tc>
          <w:tcPr>
            <w:tcW w:w="763" w:type="dxa"/>
            <w:tcBorders>
              <w:top w:val="nil"/>
              <w:left w:val="nil"/>
              <w:bottom w:val="nil"/>
              <w:right w:val="nil"/>
            </w:tcBorders>
            <w:shd w:val="clear" w:color="auto" w:fill="auto"/>
            <w:noWrap/>
            <w:vAlign w:val="bottom"/>
            <w:hideMark/>
          </w:tcPr>
          <w:p w14:paraId="21485D77" w14:textId="77777777" w:rsidR="00890C61" w:rsidRDefault="00890C61">
            <w:pPr>
              <w:rPr>
                <w:sz w:val="20"/>
                <w:szCs w:val="20"/>
              </w:rPr>
            </w:pPr>
          </w:p>
        </w:tc>
        <w:tc>
          <w:tcPr>
            <w:tcW w:w="1205" w:type="dxa"/>
            <w:tcBorders>
              <w:top w:val="nil"/>
              <w:left w:val="nil"/>
              <w:bottom w:val="nil"/>
              <w:right w:val="nil"/>
            </w:tcBorders>
            <w:shd w:val="clear" w:color="auto" w:fill="auto"/>
            <w:noWrap/>
            <w:vAlign w:val="bottom"/>
            <w:hideMark/>
          </w:tcPr>
          <w:p w14:paraId="70366D0B" w14:textId="77777777" w:rsidR="00890C61" w:rsidRDefault="00890C61">
            <w:pPr>
              <w:rPr>
                <w:sz w:val="20"/>
                <w:szCs w:val="20"/>
              </w:rPr>
            </w:pPr>
          </w:p>
        </w:tc>
        <w:tc>
          <w:tcPr>
            <w:tcW w:w="633" w:type="dxa"/>
            <w:tcBorders>
              <w:top w:val="nil"/>
              <w:left w:val="nil"/>
              <w:bottom w:val="nil"/>
              <w:right w:val="nil"/>
            </w:tcBorders>
            <w:shd w:val="clear" w:color="auto" w:fill="auto"/>
            <w:noWrap/>
            <w:vAlign w:val="bottom"/>
            <w:hideMark/>
          </w:tcPr>
          <w:p w14:paraId="7302333F"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3674DDDD"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3C70495E" w14:textId="77777777" w:rsidR="00890C61" w:rsidRDefault="00890C61">
            <w:pPr>
              <w:rPr>
                <w:sz w:val="20"/>
                <w:szCs w:val="20"/>
              </w:rPr>
            </w:pPr>
          </w:p>
        </w:tc>
      </w:tr>
      <w:tr w:rsidR="00890C61" w14:paraId="046B0BFC" w14:textId="77777777" w:rsidTr="00890C61">
        <w:trPr>
          <w:trHeight w:val="315"/>
        </w:trPr>
        <w:tc>
          <w:tcPr>
            <w:tcW w:w="13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DCEF9" w14:textId="77777777" w:rsidR="00890C61" w:rsidRDefault="00890C61">
            <w:pPr>
              <w:rPr>
                <w:color w:val="000000"/>
              </w:rPr>
            </w:pPr>
            <w:r>
              <w:rPr>
                <w:color w:val="000000"/>
              </w:rPr>
              <w:t>L0 =</w:t>
            </w:r>
          </w:p>
        </w:tc>
        <w:tc>
          <w:tcPr>
            <w:tcW w:w="12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9F787" w14:textId="77777777" w:rsidR="00890C61" w:rsidRDefault="00890C61">
            <w:pPr>
              <w:jc w:val="right"/>
              <w:rPr>
                <w:color w:val="000000"/>
              </w:rPr>
            </w:pPr>
            <w:r>
              <w:rPr>
                <w:color w:val="000000"/>
              </w:rPr>
              <w:t>4.699</w:t>
            </w:r>
          </w:p>
        </w:tc>
        <w:tc>
          <w:tcPr>
            <w:tcW w:w="763" w:type="dxa"/>
            <w:tcBorders>
              <w:top w:val="nil"/>
              <w:left w:val="single" w:sz="4" w:space="0" w:color="auto"/>
              <w:bottom w:val="nil"/>
              <w:right w:val="nil"/>
            </w:tcBorders>
            <w:shd w:val="clear" w:color="auto" w:fill="auto"/>
            <w:noWrap/>
            <w:vAlign w:val="bottom"/>
            <w:hideMark/>
          </w:tcPr>
          <w:p w14:paraId="2F49E46A" w14:textId="77777777" w:rsidR="00890C61" w:rsidRDefault="00890C61">
            <w:pPr>
              <w:jc w:val="right"/>
              <w:rPr>
                <w:color w:val="000000"/>
              </w:rPr>
            </w:pPr>
          </w:p>
        </w:tc>
        <w:tc>
          <w:tcPr>
            <w:tcW w:w="1205" w:type="dxa"/>
            <w:tcBorders>
              <w:top w:val="nil"/>
              <w:left w:val="nil"/>
              <w:bottom w:val="nil"/>
              <w:right w:val="nil"/>
            </w:tcBorders>
            <w:shd w:val="clear" w:color="auto" w:fill="auto"/>
            <w:noWrap/>
            <w:vAlign w:val="bottom"/>
            <w:hideMark/>
          </w:tcPr>
          <w:p w14:paraId="40CC7F57" w14:textId="77777777" w:rsidR="00890C61" w:rsidRDefault="00890C61">
            <w:pPr>
              <w:rPr>
                <w:sz w:val="20"/>
                <w:szCs w:val="20"/>
              </w:rPr>
            </w:pPr>
          </w:p>
        </w:tc>
        <w:tc>
          <w:tcPr>
            <w:tcW w:w="633" w:type="dxa"/>
            <w:tcBorders>
              <w:top w:val="nil"/>
              <w:left w:val="nil"/>
              <w:bottom w:val="nil"/>
              <w:right w:val="nil"/>
            </w:tcBorders>
            <w:shd w:val="clear" w:color="auto" w:fill="auto"/>
            <w:noWrap/>
            <w:vAlign w:val="bottom"/>
            <w:hideMark/>
          </w:tcPr>
          <w:p w14:paraId="003DF55D"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63FAB292"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23A17750" w14:textId="77777777" w:rsidR="00890C61" w:rsidRDefault="00890C61">
            <w:pPr>
              <w:rPr>
                <w:sz w:val="20"/>
                <w:szCs w:val="20"/>
              </w:rPr>
            </w:pPr>
          </w:p>
        </w:tc>
      </w:tr>
      <w:tr w:rsidR="00890C61" w14:paraId="3A2004C0" w14:textId="77777777" w:rsidTr="00890C61">
        <w:trPr>
          <w:trHeight w:val="315"/>
        </w:trPr>
        <w:tc>
          <w:tcPr>
            <w:tcW w:w="13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B786CF" w14:textId="77777777" w:rsidR="00890C61" w:rsidRDefault="00890C61">
            <w:pPr>
              <w:rPr>
                <w:color w:val="000000"/>
              </w:rPr>
            </w:pPr>
            <w:r>
              <w:rPr>
                <w:color w:val="000000"/>
              </w:rPr>
              <w:t>L1 =</w:t>
            </w:r>
          </w:p>
        </w:tc>
        <w:tc>
          <w:tcPr>
            <w:tcW w:w="12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BB78E2" w14:textId="77777777" w:rsidR="00890C61" w:rsidRDefault="00890C61">
            <w:pPr>
              <w:jc w:val="right"/>
              <w:rPr>
                <w:color w:val="000000"/>
              </w:rPr>
            </w:pPr>
            <w:r>
              <w:rPr>
                <w:color w:val="000000"/>
              </w:rPr>
              <w:t>4.262132</w:t>
            </w:r>
          </w:p>
        </w:tc>
        <w:tc>
          <w:tcPr>
            <w:tcW w:w="763" w:type="dxa"/>
            <w:tcBorders>
              <w:top w:val="nil"/>
              <w:left w:val="single" w:sz="4" w:space="0" w:color="auto"/>
              <w:bottom w:val="nil"/>
              <w:right w:val="nil"/>
            </w:tcBorders>
            <w:shd w:val="clear" w:color="auto" w:fill="auto"/>
            <w:noWrap/>
            <w:vAlign w:val="bottom"/>
            <w:hideMark/>
          </w:tcPr>
          <w:p w14:paraId="23194D18" w14:textId="77777777" w:rsidR="00890C61" w:rsidRDefault="00890C61">
            <w:pPr>
              <w:jc w:val="right"/>
              <w:rPr>
                <w:color w:val="000000"/>
              </w:rPr>
            </w:pPr>
          </w:p>
        </w:tc>
        <w:tc>
          <w:tcPr>
            <w:tcW w:w="1205" w:type="dxa"/>
            <w:tcBorders>
              <w:top w:val="nil"/>
              <w:left w:val="nil"/>
              <w:bottom w:val="nil"/>
              <w:right w:val="nil"/>
            </w:tcBorders>
            <w:shd w:val="clear" w:color="auto" w:fill="auto"/>
            <w:noWrap/>
            <w:vAlign w:val="bottom"/>
            <w:hideMark/>
          </w:tcPr>
          <w:p w14:paraId="1CAF6724" w14:textId="77777777" w:rsidR="00890C61" w:rsidRDefault="00890C61">
            <w:pPr>
              <w:rPr>
                <w:sz w:val="20"/>
                <w:szCs w:val="20"/>
              </w:rPr>
            </w:pPr>
          </w:p>
        </w:tc>
        <w:tc>
          <w:tcPr>
            <w:tcW w:w="633" w:type="dxa"/>
            <w:tcBorders>
              <w:top w:val="nil"/>
              <w:left w:val="nil"/>
              <w:bottom w:val="nil"/>
              <w:right w:val="nil"/>
            </w:tcBorders>
            <w:shd w:val="clear" w:color="auto" w:fill="auto"/>
            <w:noWrap/>
            <w:vAlign w:val="bottom"/>
            <w:hideMark/>
          </w:tcPr>
          <w:p w14:paraId="10148641"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7E6F2B99"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09E8916F" w14:textId="77777777" w:rsidR="00890C61" w:rsidRDefault="00890C61">
            <w:pPr>
              <w:rPr>
                <w:sz w:val="20"/>
                <w:szCs w:val="20"/>
              </w:rPr>
            </w:pPr>
          </w:p>
        </w:tc>
      </w:tr>
      <w:tr w:rsidR="00890C61" w14:paraId="0CA41901" w14:textId="77777777" w:rsidTr="00890C61">
        <w:trPr>
          <w:trHeight w:val="315"/>
        </w:trPr>
        <w:tc>
          <w:tcPr>
            <w:tcW w:w="13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6300C7" w14:textId="77777777" w:rsidR="00890C61" w:rsidRDefault="00890C61">
            <w:pPr>
              <w:rPr>
                <w:color w:val="000000"/>
              </w:rPr>
            </w:pPr>
            <w:r>
              <w:rPr>
                <w:color w:val="000000"/>
              </w:rPr>
              <w:t>L2 =</w:t>
            </w:r>
          </w:p>
        </w:tc>
        <w:tc>
          <w:tcPr>
            <w:tcW w:w="12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21D9FC" w14:textId="77777777" w:rsidR="00890C61" w:rsidRDefault="00890C61">
            <w:pPr>
              <w:jc w:val="right"/>
              <w:rPr>
                <w:color w:val="000000"/>
              </w:rPr>
            </w:pPr>
            <w:r>
              <w:rPr>
                <w:color w:val="000000"/>
              </w:rPr>
              <w:t>5.206648</w:t>
            </w:r>
          </w:p>
        </w:tc>
        <w:tc>
          <w:tcPr>
            <w:tcW w:w="763" w:type="dxa"/>
            <w:tcBorders>
              <w:top w:val="nil"/>
              <w:left w:val="single" w:sz="4" w:space="0" w:color="auto"/>
              <w:bottom w:val="nil"/>
              <w:right w:val="nil"/>
            </w:tcBorders>
            <w:shd w:val="clear" w:color="auto" w:fill="auto"/>
            <w:noWrap/>
            <w:vAlign w:val="bottom"/>
            <w:hideMark/>
          </w:tcPr>
          <w:p w14:paraId="3BB496F4" w14:textId="77777777" w:rsidR="00890C61" w:rsidRDefault="00890C61">
            <w:pPr>
              <w:jc w:val="right"/>
              <w:rPr>
                <w:color w:val="000000"/>
              </w:rPr>
            </w:pPr>
          </w:p>
        </w:tc>
        <w:tc>
          <w:tcPr>
            <w:tcW w:w="1205" w:type="dxa"/>
            <w:tcBorders>
              <w:top w:val="nil"/>
              <w:left w:val="nil"/>
              <w:bottom w:val="nil"/>
              <w:right w:val="nil"/>
            </w:tcBorders>
            <w:shd w:val="clear" w:color="auto" w:fill="auto"/>
            <w:noWrap/>
            <w:vAlign w:val="bottom"/>
            <w:hideMark/>
          </w:tcPr>
          <w:p w14:paraId="1A0FD287" w14:textId="77777777" w:rsidR="00890C61" w:rsidRDefault="00890C61">
            <w:pPr>
              <w:rPr>
                <w:sz w:val="20"/>
                <w:szCs w:val="20"/>
              </w:rPr>
            </w:pPr>
          </w:p>
        </w:tc>
        <w:tc>
          <w:tcPr>
            <w:tcW w:w="633" w:type="dxa"/>
            <w:tcBorders>
              <w:top w:val="nil"/>
              <w:left w:val="nil"/>
              <w:bottom w:val="nil"/>
              <w:right w:val="nil"/>
            </w:tcBorders>
            <w:shd w:val="clear" w:color="auto" w:fill="auto"/>
            <w:noWrap/>
            <w:vAlign w:val="bottom"/>
            <w:hideMark/>
          </w:tcPr>
          <w:p w14:paraId="6C0C4E3F" w14:textId="77777777" w:rsidR="00890C61" w:rsidRDefault="00890C61">
            <w:pPr>
              <w:rPr>
                <w:sz w:val="20"/>
                <w:szCs w:val="20"/>
              </w:rPr>
            </w:pPr>
          </w:p>
        </w:tc>
        <w:tc>
          <w:tcPr>
            <w:tcW w:w="1010" w:type="dxa"/>
            <w:tcBorders>
              <w:top w:val="nil"/>
              <w:left w:val="nil"/>
              <w:bottom w:val="nil"/>
              <w:right w:val="nil"/>
            </w:tcBorders>
            <w:shd w:val="clear" w:color="auto" w:fill="auto"/>
            <w:noWrap/>
            <w:vAlign w:val="bottom"/>
            <w:hideMark/>
          </w:tcPr>
          <w:p w14:paraId="2F22B27C" w14:textId="77777777" w:rsidR="00890C61" w:rsidRDefault="00890C61">
            <w:pPr>
              <w:rPr>
                <w:sz w:val="20"/>
                <w:szCs w:val="20"/>
              </w:rPr>
            </w:pPr>
          </w:p>
        </w:tc>
        <w:tc>
          <w:tcPr>
            <w:tcW w:w="1613" w:type="dxa"/>
            <w:tcBorders>
              <w:top w:val="nil"/>
              <w:left w:val="nil"/>
              <w:bottom w:val="nil"/>
              <w:right w:val="nil"/>
            </w:tcBorders>
            <w:shd w:val="clear" w:color="auto" w:fill="auto"/>
            <w:noWrap/>
            <w:vAlign w:val="bottom"/>
            <w:hideMark/>
          </w:tcPr>
          <w:p w14:paraId="61261297" w14:textId="77777777" w:rsidR="00890C61" w:rsidRDefault="00890C61">
            <w:pPr>
              <w:rPr>
                <w:sz w:val="20"/>
                <w:szCs w:val="20"/>
              </w:rPr>
            </w:pPr>
          </w:p>
        </w:tc>
      </w:tr>
    </w:tbl>
    <w:p w14:paraId="3C39F5D9" w14:textId="47F1098A" w:rsidR="00890C61" w:rsidRDefault="00890C61">
      <w:pPr>
        <w:rPr>
          <w:rFonts w:cs="Arial"/>
          <w:b/>
          <w:bCs/>
          <w:caps/>
          <w:noProof/>
          <w:kern w:val="32"/>
          <w:sz w:val="32"/>
          <w:szCs w:val="32"/>
        </w:rPr>
      </w:pPr>
    </w:p>
    <w:p w14:paraId="0507DA50" w14:textId="77777777" w:rsidR="00890C61" w:rsidRDefault="00890C61">
      <w:pPr>
        <w:rPr>
          <w:rFonts w:cs="Arial"/>
          <w:b/>
          <w:bCs/>
          <w:caps/>
          <w:noProof/>
          <w:kern w:val="32"/>
          <w:sz w:val="32"/>
          <w:szCs w:val="32"/>
        </w:rPr>
      </w:pPr>
      <w:r>
        <w:rPr>
          <w:rFonts w:cs="Arial"/>
          <w:b/>
          <w:bCs/>
          <w:caps/>
          <w:noProof/>
          <w:kern w:val="32"/>
          <w:sz w:val="32"/>
          <w:szCs w:val="32"/>
        </w:rPr>
        <w:br w:type="page"/>
      </w:r>
    </w:p>
    <w:p w14:paraId="24F607B5" w14:textId="7BD372F3" w:rsidR="00890C61" w:rsidRDefault="00890C61" w:rsidP="00890C61">
      <w:pPr>
        <w:pStyle w:val="BagianAkhir"/>
        <w:rPr>
          <w:lang w:val="en-US"/>
        </w:rPr>
      </w:pPr>
      <w:bookmarkStart w:id="207" w:name="_Toc519680353"/>
      <w:r w:rsidRPr="007D125B">
        <w:lastRenderedPageBreak/>
        <w:t xml:space="preserve">LAMPIRAN </w:t>
      </w:r>
      <w:r>
        <w:rPr>
          <w:lang w:val="en-US"/>
        </w:rPr>
        <w:t>B</w:t>
      </w:r>
      <w:r w:rsidRPr="007D125B">
        <w:br/>
      </w:r>
      <w:r w:rsidR="00E11B6B">
        <w:rPr>
          <w:caps w:val="0"/>
          <w:lang w:val="en-US"/>
        </w:rPr>
        <w:t>NILAI KOEFISIEN HAMBATAN</w:t>
      </w:r>
      <w:bookmarkEnd w:id="207"/>
    </w:p>
    <w:p w14:paraId="09135D35" w14:textId="5D7B7469" w:rsidR="00CA40AD" w:rsidRDefault="002E45B1" w:rsidP="00B60D28">
      <w:pPr>
        <w:pStyle w:val="text"/>
        <w:numPr>
          <w:ilvl w:val="0"/>
          <w:numId w:val="37"/>
        </w:numPr>
        <w:ind w:left="360"/>
        <w:rPr>
          <w:lang w:val="en-US"/>
        </w:rPr>
      </w:pPr>
      <w:r>
        <w:rPr>
          <w:lang w:val="en-US"/>
        </w:rPr>
        <w:t xml:space="preserve">Nilai </w:t>
      </w:r>
      <w:r w:rsidR="00E11B6B">
        <w:rPr>
          <w:lang w:val="en-US"/>
        </w:rPr>
        <w:t xml:space="preserve">Koefisien </w:t>
      </w:r>
      <w:r>
        <w:rPr>
          <w:lang w:val="en-US"/>
        </w:rPr>
        <w:t xml:space="preserve">Total </w:t>
      </w:r>
      <w:r w:rsidRPr="00E11B6B">
        <w:rPr>
          <w:i/>
          <w:lang w:val="en-US"/>
        </w:rPr>
        <w:t>Bare Hull</w:t>
      </w:r>
    </w:p>
    <w:p w14:paraId="7BF151D0" w14:textId="77777777" w:rsidR="00CA40AD" w:rsidRDefault="002E45B1" w:rsidP="002E45B1">
      <w:pPr>
        <w:pStyle w:val="text"/>
        <w:ind w:firstLine="0"/>
        <w:rPr>
          <w:lang w:val="en-US"/>
        </w:rPr>
      </w:pPr>
      <w:r w:rsidRPr="002E45B1">
        <w:rPr>
          <w:noProof/>
          <w:lang w:val="en-US"/>
        </w:rPr>
        <w:drawing>
          <wp:inline distT="0" distB="0" distL="0" distR="0" wp14:anchorId="3026289B" wp14:editId="48C25D1D">
            <wp:extent cx="3657600" cy="6839398"/>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rotWithShape="1">
                    <a:blip r:embed="rId118">
                      <a:extLst>
                        <a:ext uri="{28A0092B-C50C-407E-A947-70E740481C1C}">
                          <a14:useLocalDpi xmlns:a14="http://schemas.microsoft.com/office/drawing/2010/main" val="0"/>
                        </a:ext>
                      </a:extLst>
                    </a:blip>
                    <a:srcRect r="49795"/>
                    <a:stretch/>
                  </pic:blipFill>
                  <pic:spPr bwMode="auto">
                    <a:xfrm>
                      <a:off x="0" y="0"/>
                      <a:ext cx="3657600" cy="6839398"/>
                    </a:xfrm>
                    <a:prstGeom prst="rect">
                      <a:avLst/>
                    </a:prstGeom>
                    <a:noFill/>
                    <a:ln>
                      <a:noFill/>
                    </a:ln>
                    <a:extLst>
                      <a:ext uri="{53640926-AAD7-44D8-BBD7-CCE9431645EC}">
                        <a14:shadowObscured xmlns:a14="http://schemas.microsoft.com/office/drawing/2010/main"/>
                      </a:ext>
                    </a:extLst>
                  </pic:spPr>
                </pic:pic>
              </a:graphicData>
            </a:graphic>
          </wp:inline>
        </w:drawing>
      </w:r>
    </w:p>
    <w:p w14:paraId="7D836702" w14:textId="73DC8642" w:rsidR="002E45B1" w:rsidRDefault="00CA40AD" w:rsidP="002E45B1">
      <w:pPr>
        <w:pStyle w:val="text"/>
        <w:ind w:firstLine="0"/>
        <w:rPr>
          <w:lang w:val="en-US"/>
        </w:rPr>
      </w:pPr>
      <w:r w:rsidRPr="002E45B1">
        <w:rPr>
          <w:noProof/>
          <w:lang w:val="en-US"/>
        </w:rPr>
        <w:lastRenderedPageBreak/>
        <w:drawing>
          <wp:inline distT="0" distB="0" distL="0" distR="0" wp14:anchorId="13B7701A" wp14:editId="70945271">
            <wp:extent cx="3677347" cy="683971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rotWithShape="1">
                    <a:blip r:embed="rId118">
                      <a:extLst>
                        <a:ext uri="{28A0092B-C50C-407E-A947-70E740481C1C}">
                          <a14:useLocalDpi xmlns:a14="http://schemas.microsoft.com/office/drawing/2010/main" val="0"/>
                        </a:ext>
                      </a:extLst>
                    </a:blip>
                    <a:srcRect l="49528"/>
                    <a:stretch/>
                  </pic:blipFill>
                  <pic:spPr bwMode="auto">
                    <a:xfrm>
                      <a:off x="0" y="0"/>
                      <a:ext cx="3677347" cy="6839712"/>
                    </a:xfrm>
                    <a:prstGeom prst="rect">
                      <a:avLst/>
                    </a:prstGeom>
                    <a:noFill/>
                    <a:ln>
                      <a:noFill/>
                    </a:ln>
                    <a:extLst>
                      <a:ext uri="{53640926-AAD7-44D8-BBD7-CCE9431645EC}">
                        <a14:shadowObscured xmlns:a14="http://schemas.microsoft.com/office/drawing/2010/main"/>
                      </a:ext>
                    </a:extLst>
                  </pic:spPr>
                </pic:pic>
              </a:graphicData>
            </a:graphic>
          </wp:inline>
        </w:drawing>
      </w:r>
    </w:p>
    <w:p w14:paraId="54E7493A" w14:textId="77777777" w:rsidR="00890C61" w:rsidRDefault="00890C61">
      <w:pPr>
        <w:rPr>
          <w:rFonts w:cs="Arial"/>
          <w:b/>
          <w:bCs/>
          <w:caps/>
          <w:noProof/>
          <w:kern w:val="32"/>
          <w:sz w:val="32"/>
          <w:szCs w:val="32"/>
        </w:rPr>
      </w:pPr>
    </w:p>
    <w:p w14:paraId="338F9317" w14:textId="77777777" w:rsidR="002E45B1" w:rsidRDefault="002E45B1">
      <w:r>
        <w:br w:type="page"/>
      </w:r>
    </w:p>
    <w:p w14:paraId="68DC7E44" w14:textId="6321A9F0" w:rsidR="002E45B1" w:rsidRDefault="002E45B1" w:rsidP="00B60D28">
      <w:pPr>
        <w:pStyle w:val="text"/>
        <w:numPr>
          <w:ilvl w:val="0"/>
          <w:numId w:val="37"/>
        </w:numPr>
        <w:ind w:left="360"/>
        <w:rPr>
          <w:lang w:val="en-US"/>
        </w:rPr>
      </w:pPr>
      <w:r>
        <w:rPr>
          <w:lang w:val="en-US"/>
        </w:rPr>
        <w:lastRenderedPageBreak/>
        <w:t xml:space="preserve">Nilai </w:t>
      </w:r>
      <w:r w:rsidR="00966A54">
        <w:rPr>
          <w:lang w:val="en-US"/>
        </w:rPr>
        <w:t>Koefisien Hambatan Sisa</w:t>
      </w:r>
      <w:r w:rsidR="00E11B6B">
        <w:rPr>
          <w:lang w:val="en-US"/>
        </w:rPr>
        <w:t xml:space="preserve"> </w:t>
      </w:r>
      <w:r w:rsidR="00E11B6B">
        <w:rPr>
          <w:i/>
          <w:lang w:val="en-US"/>
        </w:rPr>
        <w:t>(Residuary)</w:t>
      </w:r>
    </w:p>
    <w:p w14:paraId="7ED8A0D8" w14:textId="77777777" w:rsidR="00B60D28" w:rsidRDefault="00CA40AD" w:rsidP="002E45B1">
      <w:pPr>
        <w:pStyle w:val="text"/>
        <w:ind w:firstLine="0"/>
        <w:rPr>
          <w:noProof/>
          <w:lang w:val="en-US"/>
        </w:rPr>
      </w:pPr>
      <w:r>
        <w:rPr>
          <w:noProof/>
          <w:lang w:val="en-US"/>
        </w:rPr>
        <w:t>4</w:t>
      </w:r>
      <w:r w:rsidR="002E45B1" w:rsidRPr="002E45B1">
        <w:rPr>
          <w:noProof/>
          <w:lang w:val="en-US"/>
        </w:rPr>
        <w:drawing>
          <wp:inline distT="0" distB="0" distL="0" distR="0" wp14:anchorId="26841ABD" wp14:editId="13A011D4">
            <wp:extent cx="3657600" cy="6843719"/>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rotWithShape="1">
                    <a:blip r:embed="rId119">
                      <a:extLst>
                        <a:ext uri="{28A0092B-C50C-407E-A947-70E740481C1C}">
                          <a14:useLocalDpi xmlns:a14="http://schemas.microsoft.com/office/drawing/2010/main" val="0"/>
                        </a:ext>
                      </a:extLst>
                    </a:blip>
                    <a:srcRect r="49859"/>
                    <a:stretch/>
                  </pic:blipFill>
                  <pic:spPr bwMode="auto">
                    <a:xfrm>
                      <a:off x="0" y="0"/>
                      <a:ext cx="3657600" cy="6843719"/>
                    </a:xfrm>
                    <a:prstGeom prst="rect">
                      <a:avLst/>
                    </a:prstGeom>
                    <a:noFill/>
                    <a:ln>
                      <a:noFill/>
                    </a:ln>
                    <a:extLst>
                      <a:ext uri="{53640926-AAD7-44D8-BBD7-CCE9431645EC}">
                        <a14:shadowObscured xmlns:a14="http://schemas.microsoft.com/office/drawing/2010/main"/>
                      </a:ext>
                    </a:extLst>
                  </pic:spPr>
                </pic:pic>
              </a:graphicData>
            </a:graphic>
          </wp:inline>
        </w:drawing>
      </w:r>
    </w:p>
    <w:p w14:paraId="43955119" w14:textId="579F6C76" w:rsidR="00890C61" w:rsidRPr="002E45B1" w:rsidRDefault="00CA40AD" w:rsidP="002E45B1">
      <w:pPr>
        <w:pStyle w:val="text"/>
        <w:ind w:firstLine="0"/>
        <w:rPr>
          <w:lang w:val="en-US"/>
        </w:rPr>
      </w:pPr>
      <w:r w:rsidRPr="002E45B1">
        <w:rPr>
          <w:noProof/>
          <w:lang w:val="en-US"/>
        </w:rPr>
        <w:lastRenderedPageBreak/>
        <w:drawing>
          <wp:inline distT="0" distB="0" distL="0" distR="0" wp14:anchorId="5A368207" wp14:editId="1AADA59B">
            <wp:extent cx="3657600" cy="682907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rotWithShape="1">
                    <a:blip r:embed="rId119">
                      <a:extLst>
                        <a:ext uri="{28A0092B-C50C-407E-A947-70E740481C1C}">
                          <a14:useLocalDpi xmlns:a14="http://schemas.microsoft.com/office/drawing/2010/main" val="0"/>
                        </a:ext>
                      </a:extLst>
                    </a:blip>
                    <a:srcRect l="49761" r="-10"/>
                    <a:stretch/>
                  </pic:blipFill>
                  <pic:spPr bwMode="auto">
                    <a:xfrm>
                      <a:off x="0" y="0"/>
                      <a:ext cx="3657600" cy="6829077"/>
                    </a:xfrm>
                    <a:prstGeom prst="rect">
                      <a:avLst/>
                    </a:prstGeom>
                    <a:noFill/>
                    <a:ln>
                      <a:noFill/>
                    </a:ln>
                    <a:extLst>
                      <a:ext uri="{53640926-AAD7-44D8-BBD7-CCE9431645EC}">
                        <a14:shadowObscured xmlns:a14="http://schemas.microsoft.com/office/drawing/2010/main"/>
                      </a:ext>
                    </a:extLst>
                  </pic:spPr>
                </pic:pic>
              </a:graphicData>
            </a:graphic>
          </wp:inline>
        </w:drawing>
      </w:r>
      <w:r w:rsidR="00890C61">
        <w:br w:type="page"/>
      </w:r>
    </w:p>
    <w:p w14:paraId="67BA30EF" w14:textId="77777777" w:rsidR="00B60D28" w:rsidRPr="00B60D28" w:rsidRDefault="00966A54" w:rsidP="00B60D28">
      <w:pPr>
        <w:pStyle w:val="text"/>
        <w:numPr>
          <w:ilvl w:val="0"/>
          <w:numId w:val="37"/>
        </w:numPr>
        <w:rPr>
          <w:lang w:val="en-US"/>
        </w:rPr>
      </w:pPr>
      <w:r>
        <w:rPr>
          <w:lang w:val="en-US"/>
        </w:rPr>
        <w:lastRenderedPageBreak/>
        <w:t>Nilai Koefisien Hambatan Gelombang</w:t>
      </w:r>
      <w:r w:rsidR="00E11B6B">
        <w:rPr>
          <w:lang w:val="en-US"/>
        </w:rPr>
        <w:t xml:space="preserve"> </w:t>
      </w:r>
      <w:r w:rsidR="00E11B6B">
        <w:rPr>
          <w:i/>
          <w:lang w:val="en-US"/>
        </w:rPr>
        <w:t>(Wave)</w:t>
      </w:r>
    </w:p>
    <w:p w14:paraId="1EB0A8E7" w14:textId="77777777" w:rsidR="00B60D28" w:rsidRDefault="00966A54" w:rsidP="00B60D28">
      <w:pPr>
        <w:pStyle w:val="text"/>
        <w:ind w:left="360" w:firstLine="0"/>
        <w:rPr>
          <w:lang w:val="en-US"/>
        </w:rPr>
      </w:pPr>
      <w:r w:rsidRPr="00966A54">
        <w:rPr>
          <w:noProof/>
          <w:lang w:val="en-US"/>
        </w:rPr>
        <w:drawing>
          <wp:inline distT="0" distB="0" distL="0" distR="0" wp14:anchorId="1FA1082C" wp14:editId="59092D0E">
            <wp:extent cx="3657600" cy="684577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rotWithShape="1">
                    <a:blip r:embed="rId120">
                      <a:extLst>
                        <a:ext uri="{28A0092B-C50C-407E-A947-70E740481C1C}">
                          <a14:useLocalDpi xmlns:a14="http://schemas.microsoft.com/office/drawing/2010/main" val="0"/>
                        </a:ext>
                      </a:extLst>
                    </a:blip>
                    <a:srcRect l="1" r="49874"/>
                    <a:stretch/>
                  </pic:blipFill>
                  <pic:spPr bwMode="auto">
                    <a:xfrm>
                      <a:off x="0" y="0"/>
                      <a:ext cx="3657600" cy="6845775"/>
                    </a:xfrm>
                    <a:prstGeom prst="rect">
                      <a:avLst/>
                    </a:prstGeom>
                    <a:noFill/>
                    <a:ln>
                      <a:noFill/>
                    </a:ln>
                    <a:extLst>
                      <a:ext uri="{53640926-AAD7-44D8-BBD7-CCE9431645EC}">
                        <a14:shadowObscured xmlns:a14="http://schemas.microsoft.com/office/drawing/2010/main"/>
                      </a:ext>
                    </a:extLst>
                  </pic:spPr>
                </pic:pic>
              </a:graphicData>
            </a:graphic>
          </wp:inline>
        </w:drawing>
      </w:r>
    </w:p>
    <w:p w14:paraId="731BD96C" w14:textId="7A4C7304" w:rsidR="00966A54" w:rsidRPr="00B60D28" w:rsidRDefault="00B60D28" w:rsidP="00B60D28">
      <w:pPr>
        <w:pStyle w:val="text"/>
        <w:ind w:firstLine="0"/>
        <w:rPr>
          <w:lang w:val="en-US"/>
        </w:rPr>
      </w:pPr>
      <w:r w:rsidRPr="00966A54">
        <w:rPr>
          <w:noProof/>
          <w:lang w:val="en-US"/>
        </w:rPr>
        <w:lastRenderedPageBreak/>
        <w:drawing>
          <wp:inline distT="0" distB="0" distL="0" distR="0" wp14:anchorId="402149EE" wp14:editId="39F5D109">
            <wp:extent cx="3657600" cy="68201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rotWithShape="1">
                    <a:blip r:embed="rId120">
                      <a:extLst>
                        <a:ext uri="{28A0092B-C50C-407E-A947-70E740481C1C}">
                          <a14:useLocalDpi xmlns:a14="http://schemas.microsoft.com/office/drawing/2010/main" val="0"/>
                        </a:ext>
                      </a:extLst>
                    </a:blip>
                    <a:srcRect l="49661" r="26"/>
                    <a:stretch/>
                  </pic:blipFill>
                  <pic:spPr bwMode="auto">
                    <a:xfrm>
                      <a:off x="0" y="0"/>
                      <a:ext cx="3657600" cy="6820173"/>
                    </a:xfrm>
                    <a:prstGeom prst="rect">
                      <a:avLst/>
                    </a:prstGeom>
                    <a:noFill/>
                    <a:ln>
                      <a:noFill/>
                    </a:ln>
                    <a:extLst>
                      <a:ext uri="{53640926-AAD7-44D8-BBD7-CCE9431645EC}">
                        <a14:shadowObscured xmlns:a14="http://schemas.microsoft.com/office/drawing/2010/main"/>
                      </a:ext>
                    </a:extLst>
                  </pic:spPr>
                </pic:pic>
              </a:graphicData>
            </a:graphic>
          </wp:inline>
        </w:drawing>
      </w:r>
    </w:p>
    <w:p w14:paraId="65BA7012" w14:textId="77777777" w:rsidR="00966A54" w:rsidRDefault="00966A54">
      <w:pPr>
        <w:rPr>
          <w:lang w:val="en-US"/>
        </w:rPr>
      </w:pPr>
      <w:r>
        <w:rPr>
          <w:lang w:val="en-US"/>
        </w:rPr>
        <w:br w:type="page"/>
      </w:r>
    </w:p>
    <w:p w14:paraId="5386BD5F" w14:textId="5557D352" w:rsidR="00966A54" w:rsidRDefault="00966A54" w:rsidP="00B60D28">
      <w:pPr>
        <w:pStyle w:val="text"/>
        <w:numPr>
          <w:ilvl w:val="0"/>
          <w:numId w:val="37"/>
        </w:numPr>
        <w:ind w:left="360"/>
        <w:rPr>
          <w:lang w:val="en-US"/>
        </w:rPr>
      </w:pPr>
      <w:r>
        <w:rPr>
          <w:lang w:val="en-US"/>
        </w:rPr>
        <w:lastRenderedPageBreak/>
        <w:t>Nilai Koefisien Hmbatan Gesek</w:t>
      </w:r>
      <w:r w:rsidR="00E11B6B">
        <w:rPr>
          <w:lang w:val="en-US"/>
        </w:rPr>
        <w:t xml:space="preserve"> </w:t>
      </w:r>
      <w:r w:rsidR="00E11B6B">
        <w:rPr>
          <w:i/>
          <w:lang w:val="en-US"/>
        </w:rPr>
        <w:t>(Friction)</w:t>
      </w:r>
    </w:p>
    <w:p w14:paraId="2DE63373" w14:textId="77777777" w:rsidR="00B60D28" w:rsidRDefault="00966A54" w:rsidP="00966A54">
      <w:pPr>
        <w:pStyle w:val="text"/>
        <w:ind w:firstLine="0"/>
        <w:rPr>
          <w:lang w:val="en-US"/>
        </w:rPr>
      </w:pPr>
      <w:r w:rsidRPr="00966A54">
        <w:rPr>
          <w:noProof/>
          <w:lang w:val="en-US"/>
        </w:rPr>
        <w:drawing>
          <wp:inline distT="0" distB="0" distL="0" distR="0" wp14:anchorId="73174537" wp14:editId="5A5FA6B6">
            <wp:extent cx="3657600" cy="6842434"/>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rotWithShape="1">
                    <a:blip r:embed="rId121">
                      <a:extLst>
                        <a:ext uri="{28A0092B-C50C-407E-A947-70E740481C1C}">
                          <a14:useLocalDpi xmlns:a14="http://schemas.microsoft.com/office/drawing/2010/main" val="0"/>
                        </a:ext>
                      </a:extLst>
                    </a:blip>
                    <a:srcRect l="2" r="49877"/>
                    <a:stretch/>
                  </pic:blipFill>
                  <pic:spPr bwMode="auto">
                    <a:xfrm>
                      <a:off x="0" y="0"/>
                      <a:ext cx="3657600" cy="6842434"/>
                    </a:xfrm>
                    <a:prstGeom prst="rect">
                      <a:avLst/>
                    </a:prstGeom>
                    <a:noFill/>
                    <a:ln>
                      <a:noFill/>
                    </a:ln>
                    <a:extLst>
                      <a:ext uri="{53640926-AAD7-44D8-BBD7-CCE9431645EC}">
                        <a14:shadowObscured xmlns:a14="http://schemas.microsoft.com/office/drawing/2010/main"/>
                      </a:ext>
                    </a:extLst>
                  </pic:spPr>
                </pic:pic>
              </a:graphicData>
            </a:graphic>
          </wp:inline>
        </w:drawing>
      </w:r>
    </w:p>
    <w:p w14:paraId="24B7D86E" w14:textId="73509D96" w:rsidR="00966A54" w:rsidRDefault="00B60D28" w:rsidP="00966A54">
      <w:pPr>
        <w:pStyle w:val="text"/>
        <w:ind w:firstLine="0"/>
        <w:rPr>
          <w:lang w:val="en-US"/>
        </w:rPr>
      </w:pPr>
      <w:r w:rsidRPr="00966A54">
        <w:rPr>
          <w:noProof/>
          <w:lang w:val="en-US"/>
        </w:rPr>
        <w:lastRenderedPageBreak/>
        <w:drawing>
          <wp:inline distT="0" distB="0" distL="0" distR="0" wp14:anchorId="74002423" wp14:editId="573C9E3F">
            <wp:extent cx="3657600" cy="68256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rotWithShape="1">
                    <a:blip r:embed="rId121">
                      <a:extLst>
                        <a:ext uri="{28A0092B-C50C-407E-A947-70E740481C1C}">
                          <a14:useLocalDpi xmlns:a14="http://schemas.microsoft.com/office/drawing/2010/main" val="0"/>
                        </a:ext>
                      </a:extLst>
                    </a:blip>
                    <a:srcRect l="49750" r="6"/>
                    <a:stretch/>
                  </pic:blipFill>
                  <pic:spPr bwMode="auto">
                    <a:xfrm>
                      <a:off x="0" y="0"/>
                      <a:ext cx="3657600" cy="6825680"/>
                    </a:xfrm>
                    <a:prstGeom prst="rect">
                      <a:avLst/>
                    </a:prstGeom>
                    <a:noFill/>
                    <a:ln>
                      <a:noFill/>
                    </a:ln>
                    <a:extLst>
                      <a:ext uri="{53640926-AAD7-44D8-BBD7-CCE9431645EC}">
                        <a14:shadowObscured xmlns:a14="http://schemas.microsoft.com/office/drawing/2010/main"/>
                      </a:ext>
                    </a:extLst>
                  </pic:spPr>
                </pic:pic>
              </a:graphicData>
            </a:graphic>
          </wp:inline>
        </w:drawing>
      </w:r>
    </w:p>
    <w:p w14:paraId="31CB9272" w14:textId="77777777" w:rsidR="00966A54" w:rsidRDefault="00966A54">
      <w:pPr>
        <w:rPr>
          <w:lang w:val="en-US"/>
        </w:rPr>
      </w:pPr>
      <w:r>
        <w:rPr>
          <w:lang w:val="en-US"/>
        </w:rPr>
        <w:br w:type="page"/>
      </w:r>
    </w:p>
    <w:p w14:paraId="5141FA40" w14:textId="44889221" w:rsidR="00966A54" w:rsidRPr="00966A54" w:rsidRDefault="00966A54" w:rsidP="00B60D28">
      <w:pPr>
        <w:pStyle w:val="text"/>
        <w:numPr>
          <w:ilvl w:val="0"/>
          <w:numId w:val="37"/>
        </w:numPr>
        <w:ind w:left="360"/>
        <w:rPr>
          <w:lang w:val="en-US"/>
        </w:rPr>
      </w:pPr>
      <w:r>
        <w:rPr>
          <w:lang w:val="en-US"/>
        </w:rPr>
        <w:lastRenderedPageBreak/>
        <w:t>Nilai Koefisien Hambatan Kekentalan (</w:t>
      </w:r>
      <w:r>
        <w:rPr>
          <w:i/>
          <w:lang w:val="en-US"/>
        </w:rPr>
        <w:t>Viscous)</w:t>
      </w:r>
    </w:p>
    <w:p w14:paraId="2A5BEB8D" w14:textId="77777777" w:rsidR="00B60D28" w:rsidRDefault="00966A54" w:rsidP="00966A54">
      <w:pPr>
        <w:pStyle w:val="text"/>
        <w:ind w:firstLine="0"/>
        <w:rPr>
          <w:lang w:val="en-US"/>
        </w:rPr>
      </w:pPr>
      <w:r w:rsidRPr="00966A54">
        <w:rPr>
          <w:noProof/>
          <w:lang w:val="en-US"/>
        </w:rPr>
        <w:drawing>
          <wp:inline distT="0" distB="0" distL="0" distR="0" wp14:anchorId="37D0505A" wp14:editId="1AB11ADF">
            <wp:extent cx="3657600" cy="684453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rotWithShape="1">
                    <a:blip r:embed="rId122">
                      <a:extLst>
                        <a:ext uri="{28A0092B-C50C-407E-A947-70E740481C1C}">
                          <a14:useLocalDpi xmlns:a14="http://schemas.microsoft.com/office/drawing/2010/main" val="0"/>
                        </a:ext>
                      </a:extLst>
                    </a:blip>
                    <a:srcRect r="49818"/>
                    <a:stretch/>
                  </pic:blipFill>
                  <pic:spPr bwMode="auto">
                    <a:xfrm>
                      <a:off x="0" y="0"/>
                      <a:ext cx="3657600" cy="6844535"/>
                    </a:xfrm>
                    <a:prstGeom prst="rect">
                      <a:avLst/>
                    </a:prstGeom>
                    <a:noFill/>
                    <a:ln>
                      <a:noFill/>
                    </a:ln>
                    <a:extLst>
                      <a:ext uri="{53640926-AAD7-44D8-BBD7-CCE9431645EC}">
                        <a14:shadowObscured xmlns:a14="http://schemas.microsoft.com/office/drawing/2010/main"/>
                      </a:ext>
                    </a:extLst>
                  </pic:spPr>
                </pic:pic>
              </a:graphicData>
            </a:graphic>
          </wp:inline>
        </w:drawing>
      </w:r>
    </w:p>
    <w:p w14:paraId="2070C3CB" w14:textId="23684C94" w:rsidR="00966A54" w:rsidRDefault="00B60D28" w:rsidP="00966A54">
      <w:pPr>
        <w:pStyle w:val="text"/>
        <w:ind w:firstLine="0"/>
        <w:rPr>
          <w:lang w:val="en-US"/>
        </w:rPr>
      </w:pPr>
      <w:r w:rsidRPr="00966A54">
        <w:rPr>
          <w:noProof/>
          <w:lang w:val="en-US"/>
        </w:rPr>
        <w:lastRenderedPageBreak/>
        <w:drawing>
          <wp:inline distT="0" distB="0" distL="0" distR="0" wp14:anchorId="4555504C" wp14:editId="3C08DDEE">
            <wp:extent cx="3657600" cy="682048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rotWithShape="1">
                    <a:blip r:embed="rId122">
                      <a:extLst>
                        <a:ext uri="{28A0092B-C50C-407E-A947-70E740481C1C}">
                          <a14:useLocalDpi xmlns:a14="http://schemas.microsoft.com/office/drawing/2010/main" val="0"/>
                        </a:ext>
                      </a:extLst>
                    </a:blip>
                    <a:srcRect l="49711" r="-69"/>
                    <a:stretch/>
                  </pic:blipFill>
                  <pic:spPr bwMode="auto">
                    <a:xfrm>
                      <a:off x="0" y="0"/>
                      <a:ext cx="3657600" cy="6820487"/>
                    </a:xfrm>
                    <a:prstGeom prst="rect">
                      <a:avLst/>
                    </a:prstGeom>
                    <a:noFill/>
                    <a:ln>
                      <a:noFill/>
                    </a:ln>
                    <a:extLst>
                      <a:ext uri="{53640926-AAD7-44D8-BBD7-CCE9431645EC}">
                        <a14:shadowObscured xmlns:a14="http://schemas.microsoft.com/office/drawing/2010/main"/>
                      </a:ext>
                    </a:extLst>
                  </pic:spPr>
                </pic:pic>
              </a:graphicData>
            </a:graphic>
          </wp:inline>
        </w:drawing>
      </w:r>
    </w:p>
    <w:p w14:paraId="26681152" w14:textId="77777777" w:rsidR="00966A54" w:rsidRDefault="00966A54">
      <w:pPr>
        <w:rPr>
          <w:lang w:val="en-US"/>
        </w:rPr>
      </w:pPr>
      <w:r>
        <w:rPr>
          <w:lang w:val="en-US"/>
        </w:rPr>
        <w:br w:type="page"/>
      </w:r>
    </w:p>
    <w:p w14:paraId="465AD4A1" w14:textId="06802A07" w:rsidR="00966A54" w:rsidRDefault="00966A54" w:rsidP="00B60D28">
      <w:pPr>
        <w:pStyle w:val="text"/>
        <w:numPr>
          <w:ilvl w:val="0"/>
          <w:numId w:val="37"/>
        </w:numPr>
        <w:ind w:left="360"/>
        <w:rPr>
          <w:lang w:val="en-US"/>
        </w:rPr>
      </w:pPr>
      <w:r>
        <w:rPr>
          <w:lang w:val="en-US"/>
        </w:rPr>
        <w:lastRenderedPageBreak/>
        <w:t>Nilai Hambatan Total</w:t>
      </w:r>
    </w:p>
    <w:p w14:paraId="6ADEF594" w14:textId="56E1B7CA" w:rsidR="00966A54" w:rsidRDefault="00966A54" w:rsidP="00B60D28">
      <w:pPr>
        <w:pStyle w:val="text"/>
        <w:spacing w:before="0"/>
        <w:ind w:firstLine="0"/>
        <w:rPr>
          <w:lang w:val="en-US"/>
        </w:rPr>
      </w:pPr>
      <w:r w:rsidRPr="00966A54">
        <w:rPr>
          <w:noProof/>
          <w:lang w:val="en-US"/>
        </w:rPr>
        <w:drawing>
          <wp:inline distT="0" distB="0" distL="0" distR="0" wp14:anchorId="6E399388" wp14:editId="1458DC5C">
            <wp:extent cx="3657600" cy="6840862"/>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rotWithShape="1">
                    <a:blip r:embed="rId123">
                      <a:extLst>
                        <a:ext uri="{28A0092B-C50C-407E-A947-70E740481C1C}">
                          <a14:useLocalDpi xmlns:a14="http://schemas.microsoft.com/office/drawing/2010/main" val="0"/>
                        </a:ext>
                      </a:extLst>
                    </a:blip>
                    <a:srcRect l="-1" r="49791"/>
                    <a:stretch/>
                  </pic:blipFill>
                  <pic:spPr bwMode="auto">
                    <a:xfrm>
                      <a:off x="0" y="0"/>
                      <a:ext cx="3657600" cy="6840862"/>
                    </a:xfrm>
                    <a:prstGeom prst="rect">
                      <a:avLst/>
                    </a:prstGeom>
                    <a:noFill/>
                    <a:ln>
                      <a:noFill/>
                    </a:ln>
                    <a:extLst>
                      <a:ext uri="{53640926-AAD7-44D8-BBD7-CCE9431645EC}">
                        <a14:shadowObscured xmlns:a14="http://schemas.microsoft.com/office/drawing/2010/main"/>
                      </a:ext>
                    </a:extLst>
                  </pic:spPr>
                </pic:pic>
              </a:graphicData>
            </a:graphic>
          </wp:inline>
        </w:drawing>
      </w:r>
    </w:p>
    <w:p w14:paraId="142B9BF8" w14:textId="680B2DD7" w:rsidR="00B60D28" w:rsidRPr="00966A54" w:rsidRDefault="00B60D28" w:rsidP="00B60D28">
      <w:pPr>
        <w:pStyle w:val="text"/>
        <w:spacing w:before="0"/>
        <w:ind w:firstLine="0"/>
        <w:rPr>
          <w:lang w:val="en-US"/>
        </w:rPr>
      </w:pPr>
      <w:r w:rsidRPr="00966A54">
        <w:rPr>
          <w:noProof/>
          <w:lang w:val="en-US"/>
        </w:rPr>
        <w:lastRenderedPageBreak/>
        <w:drawing>
          <wp:inline distT="0" distB="0" distL="0" distR="0" wp14:anchorId="0FEA8C84" wp14:editId="7CA65F12">
            <wp:extent cx="3688667" cy="6840492"/>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rotWithShape="1">
                    <a:blip r:embed="rId123">
                      <a:extLst>
                        <a:ext uri="{28A0092B-C50C-407E-A947-70E740481C1C}">
                          <a14:useLocalDpi xmlns:a14="http://schemas.microsoft.com/office/drawing/2010/main" val="0"/>
                        </a:ext>
                      </a:extLst>
                    </a:blip>
                    <a:srcRect l="49617" r="-256"/>
                    <a:stretch/>
                  </pic:blipFill>
                  <pic:spPr bwMode="auto">
                    <a:xfrm>
                      <a:off x="0" y="0"/>
                      <a:ext cx="3688866" cy="6840862"/>
                    </a:xfrm>
                    <a:prstGeom prst="rect">
                      <a:avLst/>
                    </a:prstGeom>
                    <a:noFill/>
                    <a:ln>
                      <a:noFill/>
                    </a:ln>
                    <a:extLst>
                      <a:ext uri="{53640926-AAD7-44D8-BBD7-CCE9431645EC}">
                        <a14:shadowObscured xmlns:a14="http://schemas.microsoft.com/office/drawing/2010/main"/>
                      </a:ext>
                    </a:extLst>
                  </pic:spPr>
                </pic:pic>
              </a:graphicData>
            </a:graphic>
          </wp:inline>
        </w:drawing>
      </w:r>
    </w:p>
    <w:p w14:paraId="0B165DC9" w14:textId="249830AD" w:rsidR="00966A54" w:rsidRPr="00966A54" w:rsidRDefault="00966A54" w:rsidP="00966A54">
      <w:pPr>
        <w:rPr>
          <w:rFonts w:cs="Arial"/>
          <w:b/>
          <w:bCs/>
          <w:caps/>
          <w:kern w:val="32"/>
          <w:sz w:val="32"/>
          <w:szCs w:val="32"/>
        </w:rPr>
      </w:pPr>
      <w:r>
        <w:br w:type="page"/>
      </w:r>
    </w:p>
    <w:p w14:paraId="49F7A7B2" w14:textId="48BCB91D" w:rsidR="005F2583" w:rsidRPr="00F616C0" w:rsidRDefault="005F2583" w:rsidP="00002B80">
      <w:pPr>
        <w:pStyle w:val="BagianAkhir"/>
        <w:spacing w:line="360" w:lineRule="auto"/>
        <w:rPr>
          <w:noProof w:val="0"/>
        </w:rPr>
      </w:pPr>
      <w:bookmarkStart w:id="208" w:name="_Toc519680354"/>
      <w:r w:rsidRPr="00F616C0">
        <w:rPr>
          <w:noProof w:val="0"/>
        </w:rPr>
        <w:lastRenderedPageBreak/>
        <w:t>BIODATA PENULIS</w:t>
      </w:r>
      <w:bookmarkEnd w:id="205"/>
      <w:bookmarkEnd w:id="208"/>
    </w:p>
    <w:p w14:paraId="3CE92D02" w14:textId="7C55F891" w:rsidR="004F1933" w:rsidRPr="00F616C0" w:rsidRDefault="004F1933" w:rsidP="00002B80">
      <w:pPr>
        <w:spacing w:line="360" w:lineRule="auto"/>
        <w:jc w:val="both"/>
      </w:pPr>
    </w:p>
    <w:p w14:paraId="60513340" w14:textId="5A28E750" w:rsidR="006B549C" w:rsidRPr="004E57EC" w:rsidRDefault="004F1933" w:rsidP="006B549C">
      <w:pPr>
        <w:rPr>
          <w:noProof/>
        </w:rPr>
      </w:pPr>
      <w:r w:rsidRPr="000661D7">
        <w:rPr>
          <w:color w:val="FFFFFF" w:themeColor="background1"/>
        </w:rPr>
        <w:t xml:space="preserve">Ardi </w:t>
      </w:r>
    </w:p>
    <w:p w14:paraId="3E02BF4D" w14:textId="7E5E3547" w:rsidR="00B23222" w:rsidRDefault="0026234D" w:rsidP="006B549C">
      <w:pPr>
        <w:spacing w:line="360" w:lineRule="auto"/>
        <w:jc w:val="both"/>
        <w:rPr>
          <w:color w:val="000000" w:themeColor="text1"/>
        </w:rPr>
      </w:pPr>
      <w:r>
        <w:rPr>
          <w:rFonts w:ascii="Tahoma" w:hAnsi="Tahoma" w:cs="Tahoma"/>
          <w:noProof/>
          <w:color w:val="FF0000"/>
          <w:sz w:val="22"/>
          <w:szCs w:val="22"/>
          <w:lang w:val="en-US"/>
        </w:rPr>
        <w:drawing>
          <wp:anchor distT="0" distB="0" distL="114300" distR="114300" simplePos="0" relativeHeight="251780096" behindDoc="0" locked="0" layoutInCell="1" allowOverlap="1" wp14:anchorId="24FFA8A8" wp14:editId="65BA23F9">
            <wp:simplePos x="0" y="0"/>
            <wp:positionH relativeFrom="column">
              <wp:posOffset>81915</wp:posOffset>
            </wp:positionH>
            <wp:positionV relativeFrom="paragraph">
              <wp:posOffset>55245</wp:posOffset>
            </wp:positionV>
            <wp:extent cx="1362075" cy="1816100"/>
            <wp:effectExtent l="38100" t="38100" r="47625" b="31750"/>
            <wp:wrapSquare wrapText="bothSides"/>
            <wp:docPr id="29" name="Picture 29" descr="C:\Users\riski\AppData\Local\Microsoft\Windows\INetCache\Content.Word\103_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9" descr="C:\Users\riski\AppData\Local\Microsoft\Windows\INetCache\Content.Word\103_0228.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62075" cy="1816100"/>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A81F4A" w:rsidRPr="00A81F4A">
        <w:rPr>
          <w:color w:val="000000" w:themeColor="text1"/>
          <w:lang w:val="en-US"/>
        </w:rPr>
        <w:t>Rizki</w:t>
      </w:r>
      <w:r w:rsidR="00A81F4A">
        <w:rPr>
          <w:color w:val="000000" w:themeColor="text1"/>
          <w:lang w:val="en-US"/>
        </w:rPr>
        <w:t xml:space="preserve"> </w:t>
      </w:r>
      <w:r w:rsidR="00A81F4A" w:rsidRPr="00A81F4A">
        <w:rPr>
          <w:color w:val="000000" w:themeColor="text1"/>
          <w:lang w:val="en-US"/>
        </w:rPr>
        <w:t>Aminulloh Santoso</w:t>
      </w:r>
      <w:r w:rsidR="004F1933" w:rsidRPr="00A81F4A">
        <w:rPr>
          <w:color w:val="000000" w:themeColor="text1"/>
        </w:rPr>
        <w:t xml:space="preserve">, </w:t>
      </w:r>
      <w:r w:rsidR="00A81F4A" w:rsidRPr="00A81F4A">
        <w:rPr>
          <w:color w:val="000000" w:themeColor="text1"/>
          <w:lang w:val="en-US"/>
        </w:rPr>
        <w:t xml:space="preserve">merupakan </w:t>
      </w:r>
      <w:r w:rsidR="004F1933" w:rsidRPr="00A81F4A">
        <w:rPr>
          <w:color w:val="000000" w:themeColor="text1"/>
        </w:rPr>
        <w:t xml:space="preserve">nama lengkap </w:t>
      </w:r>
      <w:r w:rsidR="00EA62C1" w:rsidRPr="00A81F4A">
        <w:rPr>
          <w:color w:val="000000" w:themeColor="text1"/>
        </w:rPr>
        <w:t>Penulis</w:t>
      </w:r>
      <w:r w:rsidR="004F1933" w:rsidRPr="00A81F4A">
        <w:rPr>
          <w:color w:val="000000" w:themeColor="text1"/>
        </w:rPr>
        <w:t xml:space="preserve">. Dilahirkan di </w:t>
      </w:r>
      <w:r w:rsidR="00A81F4A">
        <w:rPr>
          <w:color w:val="000000" w:themeColor="text1"/>
          <w:lang w:val="en-US"/>
        </w:rPr>
        <w:t>Blitar pada 7 April 1993</w:t>
      </w:r>
      <w:r w:rsidR="004F1933" w:rsidRPr="00A81F4A">
        <w:rPr>
          <w:color w:val="000000" w:themeColor="text1"/>
        </w:rPr>
        <w:t xml:space="preserve">, Penulis merupakan </w:t>
      </w:r>
      <w:r w:rsidR="00A81F4A">
        <w:rPr>
          <w:color w:val="000000" w:themeColor="text1"/>
          <w:lang w:val="en-US"/>
        </w:rPr>
        <w:t>kakak</w:t>
      </w:r>
      <w:r w:rsidR="004F1933" w:rsidRPr="00A81F4A">
        <w:rPr>
          <w:color w:val="000000" w:themeColor="text1"/>
        </w:rPr>
        <w:t xml:space="preserve"> pertama </w:t>
      </w:r>
      <w:r w:rsidR="00A81F4A">
        <w:rPr>
          <w:color w:val="000000" w:themeColor="text1"/>
          <w:lang w:val="en-US"/>
        </w:rPr>
        <w:t>dari 2 saudara kandung dan 1 saudara angkat</w:t>
      </w:r>
      <w:r w:rsidR="004F1933" w:rsidRPr="00A81F4A">
        <w:rPr>
          <w:color w:val="000000" w:themeColor="text1"/>
        </w:rPr>
        <w:t>. Penulis</w:t>
      </w:r>
      <w:r w:rsidR="00A81F4A">
        <w:rPr>
          <w:color w:val="000000" w:themeColor="text1"/>
        </w:rPr>
        <w:t xml:space="preserve"> menempuh pendidikan </w:t>
      </w:r>
      <w:r w:rsidR="004F1933" w:rsidRPr="00A81F4A">
        <w:rPr>
          <w:color w:val="000000" w:themeColor="text1"/>
        </w:rPr>
        <w:t xml:space="preserve">formal tingkat dasar pada TK </w:t>
      </w:r>
      <w:r w:rsidR="00A81F4A">
        <w:rPr>
          <w:color w:val="000000" w:themeColor="text1"/>
          <w:lang w:val="en-US"/>
        </w:rPr>
        <w:t>Al-Wathoniyah 14</w:t>
      </w:r>
      <w:r w:rsidR="004F1933" w:rsidRPr="00A81F4A">
        <w:rPr>
          <w:color w:val="000000" w:themeColor="text1"/>
        </w:rPr>
        <w:t xml:space="preserve">, kemudian melanjutkan ke SDN </w:t>
      </w:r>
      <w:r w:rsidR="00A81F4A">
        <w:rPr>
          <w:color w:val="000000" w:themeColor="text1"/>
          <w:lang w:val="en-US"/>
        </w:rPr>
        <w:t>Rorotan 01 Jakarta Utara</w:t>
      </w:r>
      <w:r w:rsidR="006B549C">
        <w:rPr>
          <w:color w:val="000000" w:themeColor="text1"/>
        </w:rPr>
        <w:t>.</w:t>
      </w:r>
      <w:r w:rsidR="006B549C">
        <w:rPr>
          <w:color w:val="000000" w:themeColor="text1"/>
          <w:lang w:val="en-US"/>
        </w:rPr>
        <w:t xml:space="preserve"> P</w:t>
      </w:r>
      <w:r w:rsidR="00BA3766">
        <w:rPr>
          <w:color w:val="000000" w:themeColor="text1"/>
          <w:lang w:val="en-US"/>
        </w:rPr>
        <w:t xml:space="preserve">ada tingkat SMP dan SMA penulis menempuh pendidikan di Pondok Pesantren Daar El-Qolam, </w:t>
      </w:r>
      <w:r w:rsidR="00440E1B">
        <w:rPr>
          <w:color w:val="000000" w:themeColor="text1"/>
          <w:lang w:val="en-US"/>
        </w:rPr>
        <w:t xml:space="preserve">Gintung, </w:t>
      </w:r>
      <w:r w:rsidR="00BA3766">
        <w:rPr>
          <w:color w:val="000000" w:themeColor="text1"/>
          <w:lang w:val="en-US"/>
        </w:rPr>
        <w:t>Banten</w:t>
      </w:r>
      <w:r w:rsidR="004F1933" w:rsidRPr="00A81F4A">
        <w:rPr>
          <w:color w:val="000000" w:themeColor="text1"/>
        </w:rPr>
        <w:t>.</w:t>
      </w:r>
      <w:r w:rsidR="00BA3766">
        <w:rPr>
          <w:color w:val="000000" w:themeColor="text1"/>
          <w:lang w:val="en-US"/>
        </w:rPr>
        <w:t xml:space="preserve"> </w:t>
      </w:r>
      <w:r w:rsidR="004F1933" w:rsidRPr="00A81F4A">
        <w:rPr>
          <w:color w:val="000000" w:themeColor="text1"/>
        </w:rPr>
        <w:t xml:space="preserve">Penulis diterima di </w:t>
      </w:r>
      <w:r w:rsidR="005926E8" w:rsidRPr="00A81F4A">
        <w:rPr>
          <w:color w:val="000000" w:themeColor="text1"/>
        </w:rPr>
        <w:t>Departemen</w:t>
      </w:r>
      <w:r w:rsidR="004F1933" w:rsidRPr="00A81F4A">
        <w:rPr>
          <w:color w:val="000000" w:themeColor="text1"/>
        </w:rPr>
        <w:t xml:space="preserve"> Teknik Pe</w:t>
      </w:r>
      <w:r w:rsidR="00BA3766">
        <w:rPr>
          <w:color w:val="000000" w:themeColor="text1"/>
        </w:rPr>
        <w:t>rkapalan FTK ITS pada tahun 2010</w:t>
      </w:r>
      <w:r w:rsidR="004F1933" w:rsidRPr="00A81F4A">
        <w:rPr>
          <w:color w:val="000000" w:themeColor="text1"/>
        </w:rPr>
        <w:t>.</w:t>
      </w:r>
    </w:p>
    <w:p w14:paraId="1C4E3688" w14:textId="31030424" w:rsidR="00B23222" w:rsidRDefault="004F1933" w:rsidP="00B23222">
      <w:pPr>
        <w:spacing w:line="360" w:lineRule="auto"/>
        <w:ind w:firstLine="720"/>
        <w:jc w:val="both"/>
        <w:rPr>
          <w:color w:val="000000" w:themeColor="text1"/>
        </w:rPr>
      </w:pPr>
      <w:r w:rsidRPr="00A81F4A">
        <w:rPr>
          <w:color w:val="000000" w:themeColor="text1"/>
        </w:rPr>
        <w:t xml:space="preserve">Di </w:t>
      </w:r>
      <w:r w:rsidR="005926E8" w:rsidRPr="00A81F4A">
        <w:rPr>
          <w:color w:val="000000" w:themeColor="text1"/>
        </w:rPr>
        <w:t>Departemen</w:t>
      </w:r>
      <w:r w:rsidRPr="00A81F4A">
        <w:rPr>
          <w:color w:val="000000" w:themeColor="text1"/>
        </w:rPr>
        <w:t xml:space="preserve"> Teknik Perkapalan </w:t>
      </w:r>
      <w:r w:rsidR="00B23222">
        <w:rPr>
          <w:color w:val="000000" w:themeColor="text1"/>
          <w:lang w:val="en-US"/>
        </w:rPr>
        <w:t xml:space="preserve">ITS </w:t>
      </w:r>
      <w:r w:rsidRPr="00A81F4A">
        <w:rPr>
          <w:color w:val="000000" w:themeColor="text1"/>
        </w:rPr>
        <w:t>Penulis mengambil Bi</w:t>
      </w:r>
      <w:r w:rsidR="00BA3766">
        <w:rPr>
          <w:color w:val="000000" w:themeColor="text1"/>
        </w:rPr>
        <w:t>dang Studi Rekayasa Perkapalan</w:t>
      </w:r>
      <w:r w:rsidRPr="00A81F4A">
        <w:rPr>
          <w:color w:val="000000" w:themeColor="text1"/>
        </w:rPr>
        <w:t xml:space="preserve">. Selama masa studi di ITS, selain kuliah </w:t>
      </w:r>
      <w:r w:rsidR="00BA3766">
        <w:rPr>
          <w:color w:val="000000" w:themeColor="text1"/>
        </w:rPr>
        <w:t>p</w:t>
      </w:r>
      <w:r w:rsidRPr="00A81F4A">
        <w:rPr>
          <w:color w:val="000000" w:themeColor="text1"/>
        </w:rPr>
        <w:t xml:space="preserve">enulis pernah </w:t>
      </w:r>
      <w:r w:rsidR="007549B8">
        <w:rPr>
          <w:color w:val="000000" w:themeColor="text1"/>
          <w:lang w:val="en-US"/>
        </w:rPr>
        <w:t xml:space="preserve">mengikuti DIKLATSAR Resimen Mahasiswa Mahasurya Jawa Timur angkatan LXIV pada tahun 2011 dan </w:t>
      </w:r>
      <w:r w:rsidR="00BA3766">
        <w:rPr>
          <w:color w:val="000000" w:themeColor="text1"/>
          <w:lang w:val="en-US"/>
        </w:rPr>
        <w:t>menjabat</w:t>
      </w:r>
      <w:r w:rsidRPr="00A81F4A">
        <w:rPr>
          <w:color w:val="000000" w:themeColor="text1"/>
        </w:rPr>
        <w:t xml:space="preserve"> </w:t>
      </w:r>
      <w:r w:rsidR="00EA62C1">
        <w:rPr>
          <w:color w:val="000000" w:themeColor="text1"/>
          <w:lang w:val="en-US"/>
        </w:rPr>
        <w:t xml:space="preserve">sebagai </w:t>
      </w:r>
      <w:r w:rsidR="00BA3766">
        <w:rPr>
          <w:color w:val="000000" w:themeColor="text1"/>
          <w:lang w:val="en-US"/>
        </w:rPr>
        <w:t>Komandan Satuan Resimen Mahasiswa 802 I</w:t>
      </w:r>
      <w:r w:rsidRPr="00A81F4A">
        <w:rPr>
          <w:color w:val="000000" w:themeColor="text1"/>
        </w:rPr>
        <w:t xml:space="preserve">TS </w:t>
      </w:r>
      <w:r w:rsidR="00BA3766">
        <w:rPr>
          <w:color w:val="000000" w:themeColor="text1"/>
          <w:lang w:val="en-US"/>
        </w:rPr>
        <w:t xml:space="preserve">periode </w:t>
      </w:r>
      <w:r w:rsidR="0072481F" w:rsidRPr="00A81F4A">
        <w:rPr>
          <w:color w:val="000000" w:themeColor="text1"/>
        </w:rPr>
        <w:t>20</w:t>
      </w:r>
      <w:r w:rsidRPr="00A81F4A">
        <w:rPr>
          <w:color w:val="000000" w:themeColor="text1"/>
        </w:rPr>
        <w:t>1</w:t>
      </w:r>
      <w:r w:rsidR="00BA3766">
        <w:rPr>
          <w:color w:val="000000" w:themeColor="text1"/>
          <w:lang w:val="en-US"/>
        </w:rPr>
        <w:t>3</w:t>
      </w:r>
      <w:r w:rsidRPr="00A81F4A">
        <w:rPr>
          <w:color w:val="000000" w:themeColor="text1"/>
        </w:rPr>
        <w:t>/</w:t>
      </w:r>
      <w:r w:rsidR="0072481F" w:rsidRPr="00A81F4A">
        <w:rPr>
          <w:color w:val="000000" w:themeColor="text1"/>
        </w:rPr>
        <w:t>20</w:t>
      </w:r>
      <w:r w:rsidRPr="00A81F4A">
        <w:rPr>
          <w:color w:val="000000" w:themeColor="text1"/>
        </w:rPr>
        <w:t>1</w:t>
      </w:r>
      <w:r w:rsidR="00BA3766">
        <w:rPr>
          <w:color w:val="000000" w:themeColor="text1"/>
          <w:lang w:val="en-US"/>
        </w:rPr>
        <w:t>5</w:t>
      </w:r>
      <w:r w:rsidR="00EA62C1">
        <w:rPr>
          <w:color w:val="000000" w:themeColor="text1"/>
          <w:lang w:val="en-US"/>
        </w:rPr>
        <w:t xml:space="preserve">. </w:t>
      </w:r>
      <w:r w:rsidR="0026234D">
        <w:rPr>
          <w:color w:val="000000" w:themeColor="text1"/>
          <w:lang w:val="en-US"/>
        </w:rPr>
        <w:t>Dalam</w:t>
      </w:r>
      <w:r w:rsidR="00EA62C1">
        <w:rPr>
          <w:color w:val="000000" w:themeColor="text1"/>
          <w:lang w:val="en-US"/>
        </w:rPr>
        <w:t xml:space="preserve"> dunia penyelaman, Penulis </w:t>
      </w:r>
      <w:r w:rsidR="00BA3766">
        <w:rPr>
          <w:color w:val="000000" w:themeColor="text1"/>
          <w:lang w:val="en-US"/>
        </w:rPr>
        <w:t>tercatat memiliki kualifikasi</w:t>
      </w:r>
      <w:r w:rsidR="00B23222">
        <w:rPr>
          <w:color w:val="000000" w:themeColor="text1"/>
          <w:lang w:val="en-US"/>
        </w:rPr>
        <w:t xml:space="preserve"> Penyelam TNI AL dan </w:t>
      </w:r>
      <w:r w:rsidR="00B23222" w:rsidRPr="00B23222">
        <w:rPr>
          <w:i/>
          <w:color w:val="000000" w:themeColor="text1"/>
          <w:lang w:val="en-US"/>
        </w:rPr>
        <w:t>Interna</w:t>
      </w:r>
      <w:r w:rsidR="00B23222">
        <w:rPr>
          <w:i/>
          <w:color w:val="000000" w:themeColor="text1"/>
          <w:lang w:val="en-US"/>
        </w:rPr>
        <w:t>t</w:t>
      </w:r>
      <w:r w:rsidR="00B23222" w:rsidRPr="00B23222">
        <w:rPr>
          <w:i/>
          <w:color w:val="000000" w:themeColor="text1"/>
          <w:lang w:val="en-US"/>
        </w:rPr>
        <w:t xml:space="preserve">ional </w:t>
      </w:r>
      <w:r w:rsidR="00B23222">
        <w:rPr>
          <w:i/>
          <w:color w:val="000000" w:themeColor="text1"/>
          <w:lang w:val="en-US"/>
        </w:rPr>
        <w:t xml:space="preserve">Certificate of </w:t>
      </w:r>
      <w:r w:rsidR="00BA3766">
        <w:rPr>
          <w:color w:val="000000" w:themeColor="text1"/>
          <w:lang w:val="en-US"/>
        </w:rPr>
        <w:t>SCUBA POSSI lv A1</w:t>
      </w:r>
      <w:r w:rsidRPr="00A81F4A">
        <w:rPr>
          <w:color w:val="000000" w:themeColor="text1"/>
        </w:rPr>
        <w:t xml:space="preserve">. Selan itu, </w:t>
      </w:r>
      <w:r w:rsidR="0072481F" w:rsidRPr="00A81F4A">
        <w:rPr>
          <w:color w:val="000000" w:themeColor="text1"/>
        </w:rPr>
        <w:t>P</w:t>
      </w:r>
      <w:r w:rsidRPr="00A81F4A">
        <w:rPr>
          <w:color w:val="000000" w:themeColor="text1"/>
        </w:rPr>
        <w:t xml:space="preserve">enulis juga </w:t>
      </w:r>
      <w:r w:rsidR="007549B8">
        <w:rPr>
          <w:color w:val="000000" w:themeColor="text1"/>
          <w:lang w:val="en-US"/>
        </w:rPr>
        <w:t>sempat</w:t>
      </w:r>
      <w:r w:rsidR="00EA62C1">
        <w:rPr>
          <w:color w:val="000000" w:themeColor="text1"/>
          <w:lang w:val="en-US"/>
        </w:rPr>
        <w:t xml:space="preserve"> </w:t>
      </w:r>
      <w:r w:rsidR="006B549C">
        <w:rPr>
          <w:color w:val="000000" w:themeColor="text1"/>
          <w:lang w:val="en-US"/>
        </w:rPr>
        <w:t>menempuh</w:t>
      </w:r>
      <w:r w:rsidR="00EA62C1">
        <w:rPr>
          <w:color w:val="000000" w:themeColor="text1"/>
          <w:lang w:val="en-US"/>
        </w:rPr>
        <w:t xml:space="preserve"> kualifikasi Penembak tingkat Pratama</w:t>
      </w:r>
      <w:r w:rsidRPr="00A81F4A">
        <w:rPr>
          <w:color w:val="000000" w:themeColor="text1"/>
        </w:rPr>
        <w:t xml:space="preserve"> </w:t>
      </w:r>
      <w:r w:rsidR="00EA62C1">
        <w:rPr>
          <w:color w:val="000000" w:themeColor="text1"/>
          <w:lang w:val="en-US"/>
        </w:rPr>
        <w:t xml:space="preserve">dari </w:t>
      </w:r>
      <w:r w:rsidR="006B549C">
        <w:rPr>
          <w:color w:val="000000" w:themeColor="text1"/>
          <w:lang w:val="en-US"/>
        </w:rPr>
        <w:t>LINUD</w:t>
      </w:r>
      <w:r w:rsidR="00EA62C1">
        <w:rPr>
          <w:color w:val="000000" w:themeColor="text1"/>
          <w:lang w:val="en-US"/>
        </w:rPr>
        <w:t xml:space="preserve"> 330 TNI AD dan </w:t>
      </w:r>
      <w:r w:rsidR="00EA62C1" w:rsidRPr="00EA62C1">
        <w:rPr>
          <w:i/>
          <w:color w:val="000000" w:themeColor="text1"/>
          <w:lang w:val="en-US"/>
        </w:rPr>
        <w:t>Helicopter Underwater Escape Training</w:t>
      </w:r>
      <w:r w:rsidR="00EA62C1">
        <w:rPr>
          <w:color w:val="000000" w:themeColor="text1"/>
          <w:lang w:val="en-US"/>
        </w:rPr>
        <w:t xml:space="preserve"> dari </w:t>
      </w:r>
      <w:r w:rsidR="006B549C">
        <w:rPr>
          <w:color w:val="000000" w:themeColor="text1"/>
          <w:lang w:val="en-US"/>
        </w:rPr>
        <w:t xml:space="preserve">LAKESPRA </w:t>
      </w:r>
      <w:r w:rsidR="00EA62C1">
        <w:rPr>
          <w:color w:val="000000" w:themeColor="text1"/>
          <w:lang w:val="en-US"/>
        </w:rPr>
        <w:t xml:space="preserve">TNI AU </w:t>
      </w:r>
      <w:r w:rsidR="006B549C">
        <w:rPr>
          <w:color w:val="000000" w:themeColor="text1"/>
          <w:lang w:val="en-US"/>
        </w:rPr>
        <w:t>serta pernah</w:t>
      </w:r>
      <w:r w:rsidR="006B22FF">
        <w:rPr>
          <w:color w:val="000000" w:themeColor="text1"/>
          <w:lang w:val="en-US"/>
        </w:rPr>
        <w:t xml:space="preserve"> diundang</w:t>
      </w:r>
      <w:r w:rsidR="006B549C">
        <w:rPr>
          <w:color w:val="000000" w:themeColor="text1"/>
          <w:lang w:val="en-US"/>
        </w:rPr>
        <w:t xml:space="preserve"> </w:t>
      </w:r>
      <w:r w:rsidRPr="00A81F4A">
        <w:rPr>
          <w:color w:val="000000" w:themeColor="text1"/>
        </w:rPr>
        <w:t xml:space="preserve">menjadi </w:t>
      </w:r>
      <w:r w:rsidR="00B23222">
        <w:rPr>
          <w:color w:val="000000" w:themeColor="text1"/>
          <w:lang w:val="en-US"/>
        </w:rPr>
        <w:t>pengisi materi di Sekolah</w:t>
      </w:r>
      <w:r w:rsidRPr="00A81F4A">
        <w:rPr>
          <w:color w:val="000000" w:themeColor="text1"/>
        </w:rPr>
        <w:t xml:space="preserve"> </w:t>
      </w:r>
      <w:r w:rsidR="00B23222">
        <w:rPr>
          <w:color w:val="000000" w:themeColor="text1"/>
          <w:lang w:val="en-US"/>
        </w:rPr>
        <w:t>KOPASKA</w:t>
      </w:r>
      <w:r w:rsidR="0026234D">
        <w:rPr>
          <w:color w:val="000000" w:themeColor="text1"/>
          <w:lang w:val="en-US"/>
        </w:rPr>
        <w:t xml:space="preserve"> TNI AL</w:t>
      </w:r>
      <w:r w:rsidRPr="00A81F4A">
        <w:rPr>
          <w:color w:val="000000" w:themeColor="text1"/>
        </w:rPr>
        <w:t>.</w:t>
      </w:r>
    </w:p>
    <w:p w14:paraId="41F9A493" w14:textId="77777777" w:rsidR="004F1933" w:rsidRPr="00A81F4A" w:rsidRDefault="004F1933" w:rsidP="00002B80">
      <w:pPr>
        <w:spacing w:line="360" w:lineRule="auto"/>
        <w:jc w:val="both"/>
        <w:rPr>
          <w:color w:val="000000" w:themeColor="text1"/>
        </w:rPr>
      </w:pPr>
    </w:p>
    <w:p w14:paraId="212B84AE" w14:textId="004988D6" w:rsidR="004F1933" w:rsidRPr="007549B8" w:rsidRDefault="004F1933" w:rsidP="00002B80">
      <w:pPr>
        <w:spacing w:line="360" w:lineRule="auto"/>
        <w:jc w:val="both"/>
        <w:rPr>
          <w:color w:val="000000" w:themeColor="text1"/>
          <w:lang w:val="en-US"/>
        </w:rPr>
      </w:pPr>
      <w:r w:rsidRPr="00A81F4A">
        <w:rPr>
          <w:color w:val="000000" w:themeColor="text1"/>
        </w:rPr>
        <w:t xml:space="preserve">Email: </w:t>
      </w:r>
      <w:r w:rsidR="0026234D">
        <w:rPr>
          <w:color w:val="000000" w:themeColor="text1"/>
          <w:lang w:val="en-US"/>
        </w:rPr>
        <w:t>santoooso</w:t>
      </w:r>
      <w:r w:rsidRPr="00A81F4A">
        <w:rPr>
          <w:color w:val="000000" w:themeColor="text1"/>
        </w:rPr>
        <w:t>@gmail.com</w:t>
      </w:r>
      <w:r w:rsidR="007549B8">
        <w:rPr>
          <w:color w:val="000000" w:themeColor="text1"/>
          <w:lang w:val="en-US"/>
        </w:rPr>
        <w:t xml:space="preserve"> ; facebook.com/</w:t>
      </w:r>
      <w:r w:rsidR="007549B8" w:rsidRPr="007549B8">
        <w:rPr>
          <w:color w:val="000000" w:themeColor="text1"/>
          <w:lang w:val="en-US"/>
        </w:rPr>
        <w:t>rizki.</w:t>
      </w:r>
      <w:r w:rsidR="001F2582">
        <w:rPr>
          <w:color w:val="000000" w:themeColor="text1"/>
          <w:lang w:val="en-US"/>
        </w:rPr>
        <w:t>aminullohsantoso</w:t>
      </w:r>
    </w:p>
    <w:p w14:paraId="1D8DC28E" w14:textId="77777777" w:rsidR="005B6CF6" w:rsidRDefault="005B6CF6" w:rsidP="00002B80">
      <w:pPr>
        <w:spacing w:line="360" w:lineRule="auto"/>
        <w:jc w:val="both"/>
        <w:rPr>
          <w:color w:val="FFFFFF" w:themeColor="background1"/>
        </w:rPr>
      </w:pPr>
    </w:p>
    <w:p w14:paraId="203058C0" w14:textId="77777777" w:rsidR="00226B62" w:rsidRPr="000661D7" w:rsidRDefault="00226B62" w:rsidP="00002B80">
      <w:pPr>
        <w:spacing w:line="360" w:lineRule="auto"/>
        <w:jc w:val="both"/>
        <w:rPr>
          <w:color w:val="FFFFFF" w:themeColor="background1"/>
        </w:rPr>
      </w:pPr>
    </w:p>
    <w:p w14:paraId="626D9607" w14:textId="77777777" w:rsidR="005B6CF6" w:rsidRPr="000661D7" w:rsidRDefault="005B6CF6" w:rsidP="00002B80">
      <w:pPr>
        <w:spacing w:line="360" w:lineRule="auto"/>
        <w:jc w:val="both"/>
        <w:rPr>
          <w:color w:val="FFFFFF" w:themeColor="background1"/>
        </w:rPr>
      </w:pPr>
    </w:p>
    <w:sectPr w:rsidR="005B6CF6" w:rsidRPr="000661D7" w:rsidSect="003205AA">
      <w:headerReference w:type="even" r:id="rId125"/>
      <w:headerReference w:type="default" r:id="rId126"/>
      <w:footerReference w:type="default" r:id="rId127"/>
      <w:headerReference w:type="first" r:id="rId128"/>
      <w:pgSz w:w="11907" w:h="16840" w:code="9"/>
      <w:pgMar w:top="1701" w:right="1134"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FF2531" w14:textId="77777777" w:rsidR="00295CFE" w:rsidRDefault="00295CFE">
      <w:r>
        <w:separator/>
      </w:r>
    </w:p>
  </w:endnote>
  <w:endnote w:type="continuationSeparator" w:id="0">
    <w:p w14:paraId="72840304" w14:textId="77777777" w:rsidR="00295CFE" w:rsidRDefault="00295C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F77E6C" w14:textId="77777777" w:rsidR="00295CFE" w:rsidRDefault="00295CFE" w:rsidP="00393E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14:paraId="31B9A830" w14:textId="77777777" w:rsidR="00295CFE" w:rsidRDefault="00295CFE" w:rsidP="00393E96">
    <w:pPr>
      <w:pStyle w:val="Footer"/>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0974925"/>
      <w:docPartObj>
        <w:docPartGallery w:val="Page Numbers (Bottom of Page)"/>
        <w:docPartUnique/>
      </w:docPartObj>
    </w:sdtPr>
    <w:sdtEndPr>
      <w:rPr>
        <w:noProof/>
      </w:rPr>
    </w:sdtEndPr>
    <w:sdtContent>
      <w:p w14:paraId="51F88D36" w14:textId="2006F66A" w:rsidR="00295CFE" w:rsidRDefault="00295CFE">
        <w:pPr>
          <w:pStyle w:val="Footer"/>
          <w:jc w:val="right"/>
        </w:pPr>
        <w:r>
          <w:fldChar w:fldCharType="begin"/>
        </w:r>
        <w:r>
          <w:instrText xml:space="preserve"> PAGE   \* MERGEFORMAT </w:instrText>
        </w:r>
        <w:r>
          <w:fldChar w:fldCharType="separate"/>
        </w:r>
        <w:r w:rsidR="00125CA0">
          <w:rPr>
            <w:noProof/>
          </w:rPr>
          <w:t>71</w:t>
        </w:r>
        <w:r>
          <w:rPr>
            <w:noProof/>
          </w:rPr>
          <w:fldChar w:fldCharType="end"/>
        </w:r>
      </w:p>
    </w:sdtContent>
  </w:sdt>
  <w:p w14:paraId="2B33B8C4" w14:textId="77777777" w:rsidR="00295CFE" w:rsidRPr="00CB4A75" w:rsidRDefault="00295CFE" w:rsidP="00CB4A7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05880A" w14:textId="77777777" w:rsidR="00295CFE" w:rsidRDefault="00295CFE" w:rsidP="00393E96">
    <w:pPr>
      <w:pStyle w:val="Footer"/>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D01BFA" w14:textId="77777777" w:rsidR="00295CFE" w:rsidRDefault="00295CFE" w:rsidP="00393E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12CE2655" w14:textId="77777777" w:rsidR="00295CFE" w:rsidRDefault="00295CFE" w:rsidP="00393E96">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9CFDD7" w14:textId="77777777" w:rsidR="00295CFE" w:rsidRDefault="00295CFE" w:rsidP="00393E96">
    <w:pPr>
      <w:pStyle w:val="Footer"/>
      <w:ind w:right="36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1383327"/>
      <w:docPartObj>
        <w:docPartGallery w:val="Page Numbers (Bottom of Page)"/>
        <w:docPartUnique/>
      </w:docPartObj>
    </w:sdtPr>
    <w:sdtEndPr>
      <w:rPr>
        <w:noProof/>
      </w:rPr>
    </w:sdtEndPr>
    <w:sdtContent>
      <w:p w14:paraId="58E40683" w14:textId="77777777" w:rsidR="00295CFE" w:rsidRDefault="00295CFE">
        <w:pPr>
          <w:pStyle w:val="Footer"/>
          <w:jc w:val="right"/>
        </w:pPr>
        <w:r>
          <w:fldChar w:fldCharType="begin"/>
        </w:r>
        <w:r>
          <w:instrText xml:space="preserve"> PAGE   \* MERGEFORMAT </w:instrText>
        </w:r>
        <w:r>
          <w:fldChar w:fldCharType="separate"/>
        </w:r>
        <w:r w:rsidR="00125CA0">
          <w:rPr>
            <w:noProof/>
          </w:rPr>
          <w:t>ix</w:t>
        </w:r>
        <w:r>
          <w:rPr>
            <w:noProof/>
          </w:rPr>
          <w:fldChar w:fldCharType="end"/>
        </w:r>
      </w:p>
    </w:sdtContent>
  </w:sdt>
  <w:p w14:paraId="3EDAA323" w14:textId="77777777" w:rsidR="00295CFE" w:rsidRDefault="00295CFE">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9801530"/>
      <w:docPartObj>
        <w:docPartGallery w:val="Page Numbers (Bottom of Page)"/>
        <w:docPartUnique/>
      </w:docPartObj>
    </w:sdtPr>
    <w:sdtEndPr>
      <w:rPr>
        <w:noProof/>
      </w:rPr>
    </w:sdtEndPr>
    <w:sdtContent>
      <w:p w14:paraId="47400026" w14:textId="6564AC59" w:rsidR="00295CFE" w:rsidRDefault="00295CFE">
        <w:pPr>
          <w:pStyle w:val="Footer"/>
          <w:jc w:val="right"/>
        </w:pPr>
        <w:r>
          <w:fldChar w:fldCharType="begin"/>
        </w:r>
        <w:r>
          <w:instrText xml:space="preserve"> PAGE   \* MERGEFORMAT </w:instrText>
        </w:r>
        <w:r>
          <w:fldChar w:fldCharType="separate"/>
        </w:r>
        <w:r w:rsidR="00125CA0">
          <w:rPr>
            <w:noProof/>
          </w:rPr>
          <w:t>viii</w:t>
        </w:r>
        <w:r>
          <w:rPr>
            <w:noProof/>
          </w:rPr>
          <w:fldChar w:fldCharType="end"/>
        </w:r>
      </w:p>
    </w:sdtContent>
  </w:sdt>
  <w:p w14:paraId="300A07B5" w14:textId="77777777" w:rsidR="00295CFE" w:rsidRDefault="00295CFE" w:rsidP="00393E96">
    <w:pPr>
      <w:pStyle w:val="Footer"/>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7713758"/>
      <w:docPartObj>
        <w:docPartGallery w:val="Page Numbers (Bottom of Page)"/>
        <w:docPartUnique/>
      </w:docPartObj>
    </w:sdtPr>
    <w:sdtEndPr>
      <w:rPr>
        <w:noProof/>
      </w:rPr>
    </w:sdtEndPr>
    <w:sdtContent>
      <w:p w14:paraId="2CB33AAD" w14:textId="69D56D7D" w:rsidR="00295CFE" w:rsidRDefault="00295CFE">
        <w:pPr>
          <w:pStyle w:val="Footer"/>
          <w:jc w:val="right"/>
        </w:pPr>
        <w:r>
          <w:fldChar w:fldCharType="begin"/>
        </w:r>
        <w:r>
          <w:instrText xml:space="preserve"> PAGE   \* MERGEFORMAT </w:instrText>
        </w:r>
        <w:r>
          <w:fldChar w:fldCharType="separate"/>
        </w:r>
        <w:r w:rsidR="00125CA0">
          <w:rPr>
            <w:noProof/>
          </w:rPr>
          <w:t>vii</w:t>
        </w:r>
        <w:r>
          <w:rPr>
            <w:noProof/>
          </w:rPr>
          <w:fldChar w:fldCharType="end"/>
        </w:r>
      </w:p>
    </w:sdtContent>
  </w:sdt>
  <w:p w14:paraId="3C7651C0" w14:textId="5DDAC48D" w:rsidR="00295CFE" w:rsidRDefault="00295CFE" w:rsidP="00643376">
    <w:pPr>
      <w:pStyle w:val="Footer"/>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9012186"/>
      <w:docPartObj>
        <w:docPartGallery w:val="Page Numbers (Bottom of Page)"/>
        <w:docPartUnique/>
      </w:docPartObj>
    </w:sdtPr>
    <w:sdtEndPr>
      <w:rPr>
        <w:noProof/>
      </w:rPr>
    </w:sdtEndPr>
    <w:sdtContent>
      <w:p w14:paraId="4CF06435" w14:textId="0777E034" w:rsidR="00295CFE" w:rsidRDefault="00295CFE">
        <w:pPr>
          <w:pStyle w:val="Footer"/>
          <w:jc w:val="right"/>
        </w:pPr>
        <w:r>
          <w:fldChar w:fldCharType="begin"/>
        </w:r>
        <w:r>
          <w:instrText xml:space="preserve"> PAGE   \* MERGEFORMAT </w:instrText>
        </w:r>
        <w:r>
          <w:fldChar w:fldCharType="separate"/>
        </w:r>
        <w:r w:rsidR="00125CA0">
          <w:rPr>
            <w:noProof/>
          </w:rPr>
          <w:t>6</w:t>
        </w:r>
        <w:r>
          <w:rPr>
            <w:noProof/>
          </w:rPr>
          <w:fldChar w:fldCharType="end"/>
        </w:r>
      </w:p>
    </w:sdtContent>
  </w:sdt>
  <w:p w14:paraId="55A63397" w14:textId="77777777" w:rsidR="00295CFE" w:rsidRDefault="00295CFE" w:rsidP="00393E96">
    <w:pPr>
      <w:pStyle w:val="Footer"/>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1052665"/>
      <w:docPartObj>
        <w:docPartGallery w:val="Page Numbers (Bottom of Page)"/>
        <w:docPartUnique/>
      </w:docPartObj>
    </w:sdtPr>
    <w:sdtEndPr>
      <w:rPr>
        <w:noProof/>
      </w:rPr>
    </w:sdtEndPr>
    <w:sdtContent>
      <w:p w14:paraId="521FD18E" w14:textId="7223B590" w:rsidR="00295CFE" w:rsidRDefault="00295CFE">
        <w:pPr>
          <w:pStyle w:val="Footer"/>
          <w:jc w:val="right"/>
        </w:pPr>
        <w:r>
          <w:fldChar w:fldCharType="begin"/>
        </w:r>
        <w:r>
          <w:instrText xml:space="preserve"> PAGE   \* MERGEFORMAT </w:instrText>
        </w:r>
        <w:r>
          <w:fldChar w:fldCharType="separate"/>
        </w:r>
        <w:r w:rsidR="00125CA0">
          <w:rPr>
            <w:noProof/>
          </w:rPr>
          <w:t>5</w:t>
        </w:r>
        <w:r>
          <w:rPr>
            <w:noProof/>
          </w:rPr>
          <w:fldChar w:fldCharType="end"/>
        </w:r>
      </w:p>
    </w:sdtContent>
  </w:sdt>
  <w:p w14:paraId="0F8A5D17" w14:textId="77777777" w:rsidR="00295CFE" w:rsidRDefault="00295CFE" w:rsidP="00985553">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DF39DD" w14:textId="77777777" w:rsidR="00295CFE" w:rsidRDefault="00295CFE">
      <w:r>
        <w:separator/>
      </w:r>
    </w:p>
  </w:footnote>
  <w:footnote w:type="continuationSeparator" w:id="0">
    <w:p w14:paraId="5947C2DB" w14:textId="77777777" w:rsidR="00295CFE" w:rsidRDefault="00295CFE">
      <w:r>
        <w:continuationSeparator/>
      </w:r>
    </w:p>
  </w:footnote>
  <w:footnote w:id="1">
    <w:p w14:paraId="637A1301" w14:textId="77777777" w:rsidR="00295CFE" w:rsidRPr="00D56A72" w:rsidRDefault="00295CFE" w:rsidP="00CB4F25">
      <w:pPr>
        <w:pStyle w:val="FootnoteText"/>
        <w:rPr>
          <w:lang w:val="en-US"/>
        </w:rPr>
      </w:pPr>
      <w:r>
        <w:rPr>
          <w:rStyle w:val="FootnoteReference"/>
        </w:rPr>
        <w:footnoteRef/>
      </w:r>
      <w:r>
        <w:t xml:space="preserve"> </w:t>
      </w:r>
      <w:r>
        <w:rPr>
          <w:lang w:val="en-US"/>
        </w:rPr>
        <w:t>Memenuhi karena nilai At ≠ 0, maka At/Ax &gt; 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DC170E" w14:textId="77777777" w:rsidR="00295CFE" w:rsidRDefault="00295CFE">
    <w:pPr>
      <w:pStyle w:val="Header"/>
    </w:pPr>
    <w:r>
      <w:rPr>
        <w:noProof/>
        <w:lang w:val="en-US"/>
      </w:rPr>
      <w:drawing>
        <wp:anchor distT="0" distB="0" distL="114300" distR="114300" simplePos="0" relativeHeight="251658752" behindDoc="1" locked="0" layoutInCell="0" allowOverlap="1" wp14:anchorId="26D5DEAA" wp14:editId="75CBE73D">
          <wp:simplePos x="0" y="0"/>
          <wp:positionH relativeFrom="margin">
            <wp:align>center</wp:align>
          </wp:positionH>
          <wp:positionV relativeFrom="margin">
            <wp:align>center</wp:align>
          </wp:positionV>
          <wp:extent cx="7559040" cy="10692130"/>
          <wp:effectExtent l="0" t="0" r="3810" b="0"/>
          <wp:wrapNone/>
          <wp:docPr id="236661" name="Picture 236661" descr="watermark ITS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atermark ITS_100"/>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252EC5" w14:textId="77777777" w:rsidR="00295CFE" w:rsidRDefault="00295CFE">
    <w:pPr>
      <w:pStyle w:val="Header"/>
      <w:jc w:val="right"/>
    </w:pPr>
  </w:p>
  <w:p w14:paraId="05801449" w14:textId="77777777" w:rsidR="00295CFE" w:rsidRDefault="00295CFE">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5E83DE" w14:textId="77777777" w:rsidR="00295CFE" w:rsidRDefault="00295CFE">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D4CB5C" w14:textId="77777777" w:rsidR="00295CFE" w:rsidRDefault="00295CFE">
    <w:pPr>
      <w:pStyle w:val="Header"/>
    </w:pPr>
  </w:p>
  <w:p w14:paraId="418A5AB2" w14:textId="77777777" w:rsidR="00295CFE" w:rsidRDefault="00295CFE">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5C49E0" w14:textId="77777777" w:rsidR="00295CFE" w:rsidRDefault="00295CFE">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6ED8E3" w14:textId="77777777" w:rsidR="00295CFE" w:rsidRDefault="00295CFE">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26667B" w14:textId="77777777" w:rsidR="00295CFE" w:rsidRDefault="00295CFE">
    <w:pPr>
      <w:pStyle w:val="Header"/>
    </w:pPr>
    <w:r>
      <w:rPr>
        <w:noProof/>
        <w:lang w:eastAsia="id-ID"/>
      </w:rPr>
      <w:pict w14:anchorId="3BCCA9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6956811" o:spid="_x0000_s2064" type="#_x0000_t75" style="position:absolute;margin-left:0;margin-top:0;width:595.2pt;height:841.9pt;z-index:-251642880;mso-position-horizontal:center;mso-position-horizontal-relative:margin;mso-position-vertical:center;mso-position-vertical-relative:margin" o:allowincell="f">
          <v:imagedata r:id="rId1" o:title="watermark ITS_100"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596FFB" w14:textId="77777777" w:rsidR="00295CFE" w:rsidRDefault="00295CFE">
    <w:pPr>
      <w:pStyle w:val="Header"/>
    </w:pPr>
    <w:r>
      <w:rPr>
        <w:noProof/>
        <w:lang w:eastAsia="id-ID"/>
      </w:rPr>
      <w:pict w14:anchorId="2A72F3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6956797" o:spid="_x0000_s2050" type="#_x0000_t75" style="position:absolute;margin-left:0;margin-top:0;width:595.2pt;height:841.9pt;z-index:-251657216;mso-position-horizontal:center;mso-position-horizontal-relative:margin;mso-position-vertical:center;mso-position-vertical-relative:margin" o:allowincell="f">
          <v:imagedata r:id="rId1" o:title="watermark ITS_100"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910B6C" w14:textId="77777777" w:rsidR="00295CFE" w:rsidRDefault="00295CFE">
    <w:pPr>
      <w:pStyle w:val="Header"/>
    </w:pPr>
    <w:r>
      <w:rPr>
        <w:noProof/>
        <w:lang w:eastAsia="id-ID"/>
      </w:rPr>
      <w:pict w14:anchorId="170523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6956800" o:spid="_x0000_s2053" type="#_x0000_t75" style="position:absolute;margin-left:0;margin-top:0;width:595.2pt;height:841.9pt;z-index:-251654144;mso-position-horizontal:center;mso-position-horizontal-relative:margin;mso-position-vertical:center;mso-position-vertical-relative:margin" o:allowincell="f">
          <v:imagedata r:id="rId1" o:title="watermark ITS_100"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FD3881" w14:textId="77777777" w:rsidR="00295CFE" w:rsidRDefault="00295CFE">
    <w:pPr>
      <w:pStyle w:val="Header"/>
    </w:pPr>
    <w:r>
      <w:rPr>
        <w:noProof/>
        <w:lang w:eastAsia="id-ID"/>
      </w:rPr>
      <w:pict w14:anchorId="3B3DC1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6956801" o:spid="_x0000_s2054" type="#_x0000_t75" style="position:absolute;margin-left:0;margin-top:0;width:595.2pt;height:841.9pt;z-index:-251653120;mso-position-horizontal:center;mso-position-horizontal-relative:margin;mso-position-vertical:center;mso-position-vertical-relative:margin" o:allowincell="f">
          <v:imagedata r:id="rId1" o:title="watermark ITS_100"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4748C7" w14:textId="77777777" w:rsidR="00295CFE" w:rsidRDefault="00295CFE">
    <w:pPr>
      <w:pStyle w:val="Header"/>
    </w:pPr>
    <w:r>
      <w:rPr>
        <w:noProof/>
        <w:lang w:eastAsia="id-ID"/>
      </w:rPr>
      <w:pict w14:anchorId="4B3FF0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6956799" o:spid="_x0000_s2067" type="#_x0000_t75" style="position:absolute;margin-left:-83.05pt;margin-top:-84.25pt;width:595.2pt;height:841.9pt;z-index:-251638784;mso-position-horizontal-relative:margin;mso-position-vertical-relative:margin" o:allowincell="f">
          <v:imagedata r:id="rId1" o:title="watermark ITS_100"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BD962" w14:textId="77777777" w:rsidR="00295CFE" w:rsidRDefault="00295CF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0072CB" w14:textId="77777777" w:rsidR="00295CFE" w:rsidRDefault="00295CFE">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CAF67" w14:textId="77777777" w:rsidR="00295CFE" w:rsidRDefault="00295CFE">
    <w:pPr>
      <w:pStyle w:val="Header"/>
      <w:rPr>
        <w:szCs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0EFDE7" w14:textId="77777777" w:rsidR="00295CFE" w:rsidRDefault="00295CFE">
    <w:pPr>
      <w:pStyle w:val="Header"/>
    </w:pPr>
    <w:r>
      <w:rPr>
        <w:noProof/>
        <w:lang w:eastAsia="id-ID"/>
      </w:rPr>
      <w:pict w14:anchorId="6EEAAB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6956802" o:spid="_x0000_s2055" type="#_x0000_t75" style="position:absolute;margin-left:0;margin-top:0;width:595.2pt;height:841.9pt;z-index:-251652096;mso-position-horizontal:center;mso-position-horizontal-relative:margin;mso-position-vertical:center;mso-position-vertical-relative:margin" o:allowincell="f">
          <v:imagedata r:id="rId1" o:title="watermark ITS_100"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2"/>
    <w:multiLevelType w:val="singleLevel"/>
    <w:tmpl w:val="3E304946"/>
    <w:lvl w:ilvl="0">
      <w:start w:val="1"/>
      <w:numFmt w:val="bullet"/>
      <w:pStyle w:val="ListBullet3"/>
      <w:lvlText w:val=""/>
      <w:lvlJc w:val="left"/>
      <w:pPr>
        <w:tabs>
          <w:tab w:val="num" w:pos="1080"/>
        </w:tabs>
        <w:ind w:left="1080" w:hanging="360"/>
      </w:pPr>
      <w:rPr>
        <w:rFonts w:ascii="Symbol" w:hAnsi="Symbol" w:hint="default"/>
      </w:rPr>
    </w:lvl>
  </w:abstractNum>
  <w:abstractNum w:abstractNumId="1">
    <w:nsid w:val="019F54E2"/>
    <w:multiLevelType w:val="hybridMultilevel"/>
    <w:tmpl w:val="278A6456"/>
    <w:lvl w:ilvl="0" w:tplc="A95EEA70">
      <w:start w:val="1"/>
      <w:numFmt w:val="bullet"/>
      <w:pStyle w:val="Indent-2bullet"/>
      <w:lvlText w:val=""/>
      <w:lvlJc w:val="left"/>
      <w:pPr>
        <w:tabs>
          <w:tab w:val="num" w:pos="1080"/>
        </w:tabs>
        <w:ind w:left="1080" w:hanging="360"/>
      </w:pPr>
      <w:rPr>
        <w:rFonts w:ascii="Wingdings" w:hAnsi="Wingdings" w:hint="default"/>
      </w:rPr>
    </w:lvl>
    <w:lvl w:ilvl="1" w:tplc="CD8CF658">
      <w:start w:val="2"/>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7B26E8C"/>
    <w:multiLevelType w:val="hybridMultilevel"/>
    <w:tmpl w:val="5A168CBC"/>
    <w:lvl w:ilvl="0" w:tplc="0409000F">
      <w:start w:val="1"/>
      <w:numFmt w:val="decimal"/>
      <w:lvlText w:val="%1."/>
      <w:lvlJc w:val="left"/>
      <w:pPr>
        <w:ind w:left="1400" w:hanging="360"/>
      </w:pPr>
    </w:lvl>
    <w:lvl w:ilvl="1" w:tplc="04090019" w:tentative="1">
      <w:start w:val="1"/>
      <w:numFmt w:val="lowerLetter"/>
      <w:lvlText w:val="%2."/>
      <w:lvlJc w:val="left"/>
      <w:pPr>
        <w:ind w:left="2120" w:hanging="360"/>
      </w:pPr>
    </w:lvl>
    <w:lvl w:ilvl="2" w:tplc="0409001B" w:tentative="1">
      <w:start w:val="1"/>
      <w:numFmt w:val="lowerRoman"/>
      <w:lvlText w:val="%3."/>
      <w:lvlJc w:val="right"/>
      <w:pPr>
        <w:ind w:left="2840" w:hanging="180"/>
      </w:pPr>
    </w:lvl>
    <w:lvl w:ilvl="3" w:tplc="0409000F" w:tentative="1">
      <w:start w:val="1"/>
      <w:numFmt w:val="decimal"/>
      <w:lvlText w:val="%4."/>
      <w:lvlJc w:val="left"/>
      <w:pPr>
        <w:ind w:left="3560" w:hanging="360"/>
      </w:pPr>
    </w:lvl>
    <w:lvl w:ilvl="4" w:tplc="04090019" w:tentative="1">
      <w:start w:val="1"/>
      <w:numFmt w:val="lowerLetter"/>
      <w:lvlText w:val="%5."/>
      <w:lvlJc w:val="left"/>
      <w:pPr>
        <w:ind w:left="4280" w:hanging="360"/>
      </w:pPr>
    </w:lvl>
    <w:lvl w:ilvl="5" w:tplc="0409001B" w:tentative="1">
      <w:start w:val="1"/>
      <w:numFmt w:val="lowerRoman"/>
      <w:lvlText w:val="%6."/>
      <w:lvlJc w:val="right"/>
      <w:pPr>
        <w:ind w:left="5000" w:hanging="180"/>
      </w:pPr>
    </w:lvl>
    <w:lvl w:ilvl="6" w:tplc="0409000F" w:tentative="1">
      <w:start w:val="1"/>
      <w:numFmt w:val="decimal"/>
      <w:lvlText w:val="%7."/>
      <w:lvlJc w:val="left"/>
      <w:pPr>
        <w:ind w:left="5720" w:hanging="360"/>
      </w:pPr>
    </w:lvl>
    <w:lvl w:ilvl="7" w:tplc="04090019" w:tentative="1">
      <w:start w:val="1"/>
      <w:numFmt w:val="lowerLetter"/>
      <w:lvlText w:val="%8."/>
      <w:lvlJc w:val="left"/>
      <w:pPr>
        <w:ind w:left="6440" w:hanging="360"/>
      </w:pPr>
    </w:lvl>
    <w:lvl w:ilvl="8" w:tplc="0409001B" w:tentative="1">
      <w:start w:val="1"/>
      <w:numFmt w:val="lowerRoman"/>
      <w:lvlText w:val="%9."/>
      <w:lvlJc w:val="right"/>
      <w:pPr>
        <w:ind w:left="7160" w:hanging="180"/>
      </w:pPr>
    </w:lvl>
  </w:abstractNum>
  <w:abstractNum w:abstractNumId="3">
    <w:nsid w:val="08583E8C"/>
    <w:multiLevelType w:val="hybridMultilevel"/>
    <w:tmpl w:val="7B4C9338"/>
    <w:lvl w:ilvl="0" w:tplc="0409000F">
      <w:start w:val="1"/>
      <w:numFmt w:val="decimal"/>
      <w:lvlText w:val="%1."/>
      <w:lvlJc w:val="left"/>
      <w:pPr>
        <w:ind w:left="1287" w:hanging="360"/>
      </w:pPr>
    </w:lvl>
    <w:lvl w:ilvl="1" w:tplc="04090019">
      <w:start w:val="1"/>
      <w:numFmt w:val="lowerLetter"/>
      <w:lvlText w:val="%2."/>
      <w:lvlJc w:val="left"/>
      <w:pPr>
        <w:ind w:left="2007" w:hanging="360"/>
      </w:pPr>
    </w:lvl>
    <w:lvl w:ilvl="2" w:tplc="04090001">
      <w:start w:val="1"/>
      <w:numFmt w:val="bullet"/>
      <w:lvlText w:val=""/>
      <w:lvlJc w:val="left"/>
      <w:pPr>
        <w:ind w:left="2727" w:hanging="180"/>
      </w:pPr>
      <w:rPr>
        <w:rFonts w:ascii="Symbol" w:hAnsi="Symbol" w:hint="default"/>
      </w:r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
    <w:nsid w:val="0878067B"/>
    <w:multiLevelType w:val="hybridMultilevel"/>
    <w:tmpl w:val="1FCC36C8"/>
    <w:lvl w:ilvl="0" w:tplc="D37014FA">
      <w:start w:val="1"/>
      <w:numFmt w:val="decimal"/>
      <w:lvlText w:val="%1."/>
      <w:lvlJc w:val="left"/>
      <w:pPr>
        <w:ind w:left="2203" w:hanging="360"/>
      </w:pPr>
      <w:rPr>
        <w:rFonts w:hint="default"/>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5">
    <w:nsid w:val="0A503E9F"/>
    <w:multiLevelType w:val="hybridMultilevel"/>
    <w:tmpl w:val="406E1492"/>
    <w:lvl w:ilvl="0" w:tplc="A4524D10">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F23A0D"/>
    <w:multiLevelType w:val="hybridMultilevel"/>
    <w:tmpl w:val="8BDE3C5C"/>
    <w:lvl w:ilvl="0" w:tplc="E6E2FBFC">
      <w:start w:val="1"/>
      <w:numFmt w:val="decimal"/>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7">
    <w:nsid w:val="0F49233E"/>
    <w:multiLevelType w:val="hybridMultilevel"/>
    <w:tmpl w:val="F496E396"/>
    <w:lvl w:ilvl="0" w:tplc="04090001">
      <w:start w:val="1"/>
      <w:numFmt w:val="bullet"/>
      <w:lvlText w:val=""/>
      <w:lvlJc w:val="left"/>
      <w:pPr>
        <w:tabs>
          <w:tab w:val="num" w:pos="1440"/>
        </w:tabs>
        <w:ind w:left="1440" w:hanging="360"/>
      </w:pPr>
      <w:rPr>
        <w:rFonts w:ascii="Symbol" w:hAnsi="Symbol" w:hint="default"/>
      </w:rPr>
    </w:lvl>
    <w:lvl w:ilvl="1" w:tplc="B05C474E">
      <w:numFmt w:val="bullet"/>
      <w:lvlText w:val=""/>
      <w:lvlJc w:val="left"/>
      <w:pPr>
        <w:tabs>
          <w:tab w:val="num" w:pos="2880"/>
        </w:tabs>
        <w:ind w:left="2880" w:hanging="360"/>
      </w:pPr>
      <w:rPr>
        <w:rFonts w:ascii="Symbol" w:eastAsia="Times New Roman" w:hAnsi="Symbol" w:cs="Times New Roman"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
    <w:nsid w:val="10AC3C77"/>
    <w:multiLevelType w:val="hybridMultilevel"/>
    <w:tmpl w:val="A4EEA6CC"/>
    <w:lvl w:ilvl="0" w:tplc="596E2B9A">
      <w:start w:val="1"/>
      <w:numFmt w:val="decimal"/>
      <w:lvlText w:val="%1."/>
      <w:lvlJc w:val="left"/>
      <w:pPr>
        <w:ind w:left="1146" w:hanging="360"/>
      </w:pPr>
      <w:rPr>
        <w:rFont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9">
    <w:nsid w:val="15F879C5"/>
    <w:multiLevelType w:val="hybridMultilevel"/>
    <w:tmpl w:val="940621E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0">
    <w:nsid w:val="18634B75"/>
    <w:multiLevelType w:val="hybridMultilevel"/>
    <w:tmpl w:val="6AC0A5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F9D094B"/>
    <w:multiLevelType w:val="hybridMultilevel"/>
    <w:tmpl w:val="4B741910"/>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2">
    <w:nsid w:val="2DFE2F96"/>
    <w:multiLevelType w:val="hybridMultilevel"/>
    <w:tmpl w:val="C2909430"/>
    <w:lvl w:ilvl="0" w:tplc="95460244">
      <w:start w:val="1"/>
      <w:numFmt w:val="decimal"/>
      <w:lvlText w:val="%1."/>
      <w:lvlJc w:val="left"/>
      <w:pPr>
        <w:ind w:left="2203" w:hanging="360"/>
      </w:pPr>
      <w:rPr>
        <w:rFonts w:hint="default"/>
        <w:b w:val="0"/>
        <w:i w:val="0"/>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13">
    <w:nsid w:val="2EE42C3D"/>
    <w:multiLevelType w:val="multilevel"/>
    <w:tmpl w:val="06F2B3E4"/>
    <w:lvl w:ilvl="0">
      <w:start w:val="1"/>
      <w:numFmt w:val="upperRoman"/>
      <w:pStyle w:val="Heading1"/>
      <w:suff w:val="nothing"/>
      <w:lvlText w:val="Bab %1"/>
      <w:lvlJc w:val="left"/>
      <w:pPr>
        <w:ind w:left="680" w:hanging="680"/>
      </w:pPr>
      <w:rPr>
        <w:rFonts w:hint="default"/>
      </w:rPr>
    </w:lvl>
    <w:lvl w:ilvl="1">
      <w:start w:val="1"/>
      <w:numFmt w:val="decimal"/>
      <w:pStyle w:val="Heading2"/>
      <w:lvlText w:val="%1.%2."/>
      <w:lvlJc w:val="left"/>
      <w:pPr>
        <w:tabs>
          <w:tab w:val="num" w:pos="680"/>
        </w:tabs>
        <w:ind w:left="680" w:hanging="680"/>
      </w:pPr>
      <w:rPr>
        <w:rFonts w:hint="default"/>
        <w:i w:val="0"/>
      </w:rPr>
    </w:lvl>
    <w:lvl w:ilvl="2">
      <w:start w:val="1"/>
      <w:numFmt w:val="decimal"/>
      <w:pStyle w:val="Heading3"/>
      <w:lvlText w:val="%1.%2.%3."/>
      <w:lvlJc w:val="left"/>
      <w:pPr>
        <w:tabs>
          <w:tab w:val="num" w:pos="680"/>
        </w:tabs>
        <w:ind w:left="680" w:hanging="680"/>
      </w:pPr>
      <w:rPr>
        <w:rFonts w:hint="default"/>
        <w:i w:val="0"/>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4">
    <w:nsid w:val="3A1864F4"/>
    <w:multiLevelType w:val="hybridMultilevel"/>
    <w:tmpl w:val="DCAE7D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FCC2C3E"/>
    <w:multiLevelType w:val="hybridMultilevel"/>
    <w:tmpl w:val="E9EED6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1DE1E6E"/>
    <w:multiLevelType w:val="hybridMultilevel"/>
    <w:tmpl w:val="42369E2A"/>
    <w:lvl w:ilvl="0" w:tplc="596E2B9A">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7">
    <w:nsid w:val="44083562"/>
    <w:multiLevelType w:val="hybridMultilevel"/>
    <w:tmpl w:val="3D740FFA"/>
    <w:lvl w:ilvl="0" w:tplc="0409000F">
      <w:start w:val="1"/>
      <w:numFmt w:val="decimal"/>
      <w:lvlText w:val="%1."/>
      <w:lvlJc w:val="left"/>
      <w:pPr>
        <w:ind w:left="925" w:hanging="360"/>
      </w:pPr>
    </w:lvl>
    <w:lvl w:ilvl="1" w:tplc="04090019" w:tentative="1">
      <w:start w:val="1"/>
      <w:numFmt w:val="lowerLetter"/>
      <w:lvlText w:val="%2."/>
      <w:lvlJc w:val="left"/>
      <w:pPr>
        <w:ind w:left="1645" w:hanging="360"/>
      </w:pPr>
    </w:lvl>
    <w:lvl w:ilvl="2" w:tplc="0409001B" w:tentative="1">
      <w:start w:val="1"/>
      <w:numFmt w:val="lowerRoman"/>
      <w:lvlText w:val="%3."/>
      <w:lvlJc w:val="right"/>
      <w:pPr>
        <w:ind w:left="2365" w:hanging="180"/>
      </w:pPr>
    </w:lvl>
    <w:lvl w:ilvl="3" w:tplc="0409000F" w:tentative="1">
      <w:start w:val="1"/>
      <w:numFmt w:val="decimal"/>
      <w:lvlText w:val="%4."/>
      <w:lvlJc w:val="left"/>
      <w:pPr>
        <w:ind w:left="3085" w:hanging="360"/>
      </w:pPr>
    </w:lvl>
    <w:lvl w:ilvl="4" w:tplc="04090019" w:tentative="1">
      <w:start w:val="1"/>
      <w:numFmt w:val="lowerLetter"/>
      <w:lvlText w:val="%5."/>
      <w:lvlJc w:val="left"/>
      <w:pPr>
        <w:ind w:left="3805" w:hanging="360"/>
      </w:pPr>
    </w:lvl>
    <w:lvl w:ilvl="5" w:tplc="0409001B" w:tentative="1">
      <w:start w:val="1"/>
      <w:numFmt w:val="lowerRoman"/>
      <w:lvlText w:val="%6."/>
      <w:lvlJc w:val="right"/>
      <w:pPr>
        <w:ind w:left="4525" w:hanging="180"/>
      </w:pPr>
    </w:lvl>
    <w:lvl w:ilvl="6" w:tplc="0409000F" w:tentative="1">
      <w:start w:val="1"/>
      <w:numFmt w:val="decimal"/>
      <w:lvlText w:val="%7."/>
      <w:lvlJc w:val="left"/>
      <w:pPr>
        <w:ind w:left="5245" w:hanging="360"/>
      </w:pPr>
    </w:lvl>
    <w:lvl w:ilvl="7" w:tplc="04090019" w:tentative="1">
      <w:start w:val="1"/>
      <w:numFmt w:val="lowerLetter"/>
      <w:lvlText w:val="%8."/>
      <w:lvlJc w:val="left"/>
      <w:pPr>
        <w:ind w:left="5965" w:hanging="360"/>
      </w:pPr>
    </w:lvl>
    <w:lvl w:ilvl="8" w:tplc="0409001B" w:tentative="1">
      <w:start w:val="1"/>
      <w:numFmt w:val="lowerRoman"/>
      <w:lvlText w:val="%9."/>
      <w:lvlJc w:val="right"/>
      <w:pPr>
        <w:ind w:left="6685" w:hanging="180"/>
      </w:pPr>
    </w:lvl>
  </w:abstractNum>
  <w:abstractNum w:abstractNumId="18">
    <w:nsid w:val="45173B94"/>
    <w:multiLevelType w:val="hybridMultilevel"/>
    <w:tmpl w:val="54C8E2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480B2047"/>
    <w:multiLevelType w:val="hybridMultilevel"/>
    <w:tmpl w:val="E0A6F16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49591783"/>
    <w:multiLevelType w:val="hybridMultilevel"/>
    <w:tmpl w:val="99A86342"/>
    <w:lvl w:ilvl="0" w:tplc="213E8CF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9AB63AD"/>
    <w:multiLevelType w:val="hybridMultilevel"/>
    <w:tmpl w:val="53C2B15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2">
    <w:nsid w:val="4BA25548"/>
    <w:multiLevelType w:val="hybridMultilevel"/>
    <w:tmpl w:val="064CF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D6D1339"/>
    <w:multiLevelType w:val="hybridMultilevel"/>
    <w:tmpl w:val="DCAE7D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5E21837"/>
    <w:multiLevelType w:val="hybridMultilevel"/>
    <w:tmpl w:val="18A284B6"/>
    <w:lvl w:ilvl="0" w:tplc="B5E47C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5BD55746"/>
    <w:multiLevelType w:val="hybridMultilevel"/>
    <w:tmpl w:val="BE7E88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5CAE533A"/>
    <w:multiLevelType w:val="hybridMultilevel"/>
    <w:tmpl w:val="482C25C6"/>
    <w:lvl w:ilvl="0" w:tplc="691A8E7A">
      <w:start w:val="1"/>
      <w:numFmt w:val="decimal"/>
      <w:lvlText w:val="%1."/>
      <w:lvlJc w:val="left"/>
      <w:pPr>
        <w:ind w:left="1800" w:hanging="360"/>
      </w:pPr>
      <w:rPr>
        <w:rFonts w:hint="default"/>
        <w:b w:val="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nsid w:val="5E5C307F"/>
    <w:multiLevelType w:val="hybridMultilevel"/>
    <w:tmpl w:val="406E1492"/>
    <w:lvl w:ilvl="0" w:tplc="A4524D10">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0E87A1A"/>
    <w:multiLevelType w:val="hybridMultilevel"/>
    <w:tmpl w:val="87F09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28022AF"/>
    <w:multiLevelType w:val="hybridMultilevel"/>
    <w:tmpl w:val="ACA0F2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629D711E"/>
    <w:multiLevelType w:val="hybridMultilevel"/>
    <w:tmpl w:val="9D76546E"/>
    <w:lvl w:ilvl="0" w:tplc="04090019">
      <w:start w:val="1"/>
      <w:numFmt w:val="lowerLetter"/>
      <w:lvlText w:val="%1."/>
      <w:lvlJc w:val="left"/>
      <w:pPr>
        <w:ind w:left="1146" w:hanging="360"/>
      </w:pPr>
      <w:rPr>
        <w:rFont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1">
    <w:nsid w:val="63807E02"/>
    <w:multiLevelType w:val="hybridMultilevel"/>
    <w:tmpl w:val="DCAE7D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347FE2"/>
    <w:multiLevelType w:val="hybridMultilevel"/>
    <w:tmpl w:val="C83422F8"/>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33">
    <w:nsid w:val="6915214B"/>
    <w:multiLevelType w:val="hybridMultilevel"/>
    <w:tmpl w:val="CD861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F6F4BD2"/>
    <w:multiLevelType w:val="hybridMultilevel"/>
    <w:tmpl w:val="E05CEF48"/>
    <w:lvl w:ilvl="0" w:tplc="D152F560">
      <w:start w:val="1"/>
      <w:numFmt w:val="bullet"/>
      <w:pStyle w:val="Indent-3bullet"/>
      <w:lvlText w:val=""/>
      <w:lvlJc w:val="left"/>
      <w:pPr>
        <w:tabs>
          <w:tab w:val="num" w:pos="1506"/>
        </w:tabs>
        <w:ind w:left="1506" w:hanging="360"/>
      </w:pPr>
      <w:rPr>
        <w:rFonts w:ascii="Wingdings" w:hAnsi="Wingdings" w:hint="default"/>
      </w:rPr>
    </w:lvl>
    <w:lvl w:ilvl="1" w:tplc="2564AF04" w:tentative="1">
      <w:start w:val="1"/>
      <w:numFmt w:val="bullet"/>
      <w:lvlText w:val="o"/>
      <w:lvlJc w:val="left"/>
      <w:pPr>
        <w:tabs>
          <w:tab w:val="num" w:pos="2160"/>
        </w:tabs>
        <w:ind w:left="2160" w:hanging="360"/>
      </w:pPr>
      <w:rPr>
        <w:rFonts w:ascii="Courier New" w:hAnsi="Courier New" w:cs="Courier New" w:hint="default"/>
      </w:rPr>
    </w:lvl>
    <w:lvl w:ilvl="2" w:tplc="DCA09FD8" w:tentative="1">
      <w:start w:val="1"/>
      <w:numFmt w:val="bullet"/>
      <w:lvlText w:val=""/>
      <w:lvlJc w:val="left"/>
      <w:pPr>
        <w:tabs>
          <w:tab w:val="num" w:pos="2880"/>
        </w:tabs>
        <w:ind w:left="2880" w:hanging="360"/>
      </w:pPr>
      <w:rPr>
        <w:rFonts w:ascii="Wingdings" w:hAnsi="Wingdings" w:hint="default"/>
      </w:rPr>
    </w:lvl>
    <w:lvl w:ilvl="3" w:tplc="ABF8D538" w:tentative="1">
      <w:start w:val="1"/>
      <w:numFmt w:val="bullet"/>
      <w:lvlText w:val=""/>
      <w:lvlJc w:val="left"/>
      <w:pPr>
        <w:tabs>
          <w:tab w:val="num" w:pos="3600"/>
        </w:tabs>
        <w:ind w:left="3600" w:hanging="360"/>
      </w:pPr>
      <w:rPr>
        <w:rFonts w:ascii="Symbol" w:hAnsi="Symbol" w:hint="default"/>
      </w:rPr>
    </w:lvl>
    <w:lvl w:ilvl="4" w:tplc="6E8AFDD8" w:tentative="1">
      <w:start w:val="1"/>
      <w:numFmt w:val="bullet"/>
      <w:lvlText w:val="o"/>
      <w:lvlJc w:val="left"/>
      <w:pPr>
        <w:tabs>
          <w:tab w:val="num" w:pos="4320"/>
        </w:tabs>
        <w:ind w:left="4320" w:hanging="360"/>
      </w:pPr>
      <w:rPr>
        <w:rFonts w:ascii="Courier New" w:hAnsi="Courier New" w:cs="Courier New" w:hint="default"/>
      </w:rPr>
    </w:lvl>
    <w:lvl w:ilvl="5" w:tplc="1312E5BC" w:tentative="1">
      <w:start w:val="1"/>
      <w:numFmt w:val="bullet"/>
      <w:lvlText w:val=""/>
      <w:lvlJc w:val="left"/>
      <w:pPr>
        <w:tabs>
          <w:tab w:val="num" w:pos="5040"/>
        </w:tabs>
        <w:ind w:left="5040" w:hanging="360"/>
      </w:pPr>
      <w:rPr>
        <w:rFonts w:ascii="Wingdings" w:hAnsi="Wingdings" w:hint="default"/>
      </w:rPr>
    </w:lvl>
    <w:lvl w:ilvl="6" w:tplc="17543D1E" w:tentative="1">
      <w:start w:val="1"/>
      <w:numFmt w:val="bullet"/>
      <w:lvlText w:val=""/>
      <w:lvlJc w:val="left"/>
      <w:pPr>
        <w:tabs>
          <w:tab w:val="num" w:pos="5760"/>
        </w:tabs>
        <w:ind w:left="5760" w:hanging="360"/>
      </w:pPr>
      <w:rPr>
        <w:rFonts w:ascii="Symbol" w:hAnsi="Symbol" w:hint="default"/>
      </w:rPr>
    </w:lvl>
    <w:lvl w:ilvl="7" w:tplc="0DAA70A4" w:tentative="1">
      <w:start w:val="1"/>
      <w:numFmt w:val="bullet"/>
      <w:lvlText w:val="o"/>
      <w:lvlJc w:val="left"/>
      <w:pPr>
        <w:tabs>
          <w:tab w:val="num" w:pos="6480"/>
        </w:tabs>
        <w:ind w:left="6480" w:hanging="360"/>
      </w:pPr>
      <w:rPr>
        <w:rFonts w:ascii="Courier New" w:hAnsi="Courier New" w:cs="Courier New" w:hint="default"/>
      </w:rPr>
    </w:lvl>
    <w:lvl w:ilvl="8" w:tplc="DABE5AF2" w:tentative="1">
      <w:start w:val="1"/>
      <w:numFmt w:val="bullet"/>
      <w:lvlText w:val=""/>
      <w:lvlJc w:val="left"/>
      <w:pPr>
        <w:tabs>
          <w:tab w:val="num" w:pos="7200"/>
        </w:tabs>
        <w:ind w:left="7200" w:hanging="360"/>
      </w:pPr>
      <w:rPr>
        <w:rFonts w:ascii="Wingdings" w:hAnsi="Wingdings" w:hint="default"/>
      </w:rPr>
    </w:lvl>
  </w:abstractNum>
  <w:abstractNum w:abstractNumId="35">
    <w:nsid w:val="71343464"/>
    <w:multiLevelType w:val="hybridMultilevel"/>
    <w:tmpl w:val="200CDC9C"/>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36">
    <w:nsid w:val="75E51A53"/>
    <w:multiLevelType w:val="hybridMultilevel"/>
    <w:tmpl w:val="34F2A7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7BBD4F95"/>
    <w:multiLevelType w:val="hybridMultilevel"/>
    <w:tmpl w:val="92C86F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7D7E299E"/>
    <w:multiLevelType w:val="hybridMultilevel"/>
    <w:tmpl w:val="87F09556"/>
    <w:lvl w:ilvl="0" w:tplc="9314DC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FC32C27"/>
    <w:multiLevelType w:val="hybridMultilevel"/>
    <w:tmpl w:val="1F3EF06A"/>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num w:numId="1">
    <w:abstractNumId w:val="13"/>
  </w:num>
  <w:num w:numId="2">
    <w:abstractNumId w:val="28"/>
  </w:num>
  <w:num w:numId="3">
    <w:abstractNumId w:val="38"/>
  </w:num>
  <w:num w:numId="4">
    <w:abstractNumId w:val="7"/>
  </w:num>
  <w:num w:numId="5">
    <w:abstractNumId w:val="27"/>
  </w:num>
  <w:num w:numId="6">
    <w:abstractNumId w:val="20"/>
  </w:num>
  <w:num w:numId="7">
    <w:abstractNumId w:val="5"/>
  </w:num>
  <w:num w:numId="8">
    <w:abstractNumId w:val="3"/>
  </w:num>
  <w:num w:numId="9">
    <w:abstractNumId w:val="2"/>
  </w:num>
  <w:num w:numId="10">
    <w:abstractNumId w:val="34"/>
  </w:num>
  <w:num w:numId="11">
    <w:abstractNumId w:val="1"/>
  </w:num>
  <w:num w:numId="12">
    <w:abstractNumId w:val="0"/>
  </w:num>
  <w:num w:numId="13">
    <w:abstractNumId w:val="12"/>
  </w:num>
  <w:num w:numId="14">
    <w:abstractNumId w:val="4"/>
  </w:num>
  <w:num w:numId="15">
    <w:abstractNumId w:val="26"/>
  </w:num>
  <w:num w:numId="16">
    <w:abstractNumId w:val="17"/>
  </w:num>
  <w:num w:numId="17">
    <w:abstractNumId w:val="6"/>
  </w:num>
  <w:num w:numId="18">
    <w:abstractNumId w:val="24"/>
  </w:num>
  <w:num w:numId="19">
    <w:abstractNumId w:val="35"/>
  </w:num>
  <w:num w:numId="20">
    <w:abstractNumId w:val="9"/>
  </w:num>
  <w:num w:numId="21">
    <w:abstractNumId w:val="36"/>
  </w:num>
  <w:num w:numId="22">
    <w:abstractNumId w:val="29"/>
  </w:num>
  <w:num w:numId="23">
    <w:abstractNumId w:val="19"/>
  </w:num>
  <w:num w:numId="24">
    <w:abstractNumId w:val="37"/>
  </w:num>
  <w:num w:numId="25">
    <w:abstractNumId w:val="10"/>
  </w:num>
  <w:num w:numId="26">
    <w:abstractNumId w:val="33"/>
  </w:num>
  <w:num w:numId="27">
    <w:abstractNumId w:val="11"/>
  </w:num>
  <w:num w:numId="28">
    <w:abstractNumId w:val="25"/>
  </w:num>
  <w:num w:numId="29">
    <w:abstractNumId w:val="39"/>
  </w:num>
  <w:num w:numId="30">
    <w:abstractNumId w:val="21"/>
  </w:num>
  <w:num w:numId="31">
    <w:abstractNumId w:val="16"/>
  </w:num>
  <w:num w:numId="32">
    <w:abstractNumId w:val="8"/>
  </w:num>
  <w:num w:numId="33">
    <w:abstractNumId w:val="30"/>
  </w:num>
  <w:num w:numId="34">
    <w:abstractNumId w:val="15"/>
  </w:num>
  <w:num w:numId="35">
    <w:abstractNumId w:val="22"/>
  </w:num>
  <w:num w:numId="36">
    <w:abstractNumId w:val="32"/>
  </w:num>
  <w:num w:numId="37">
    <w:abstractNumId w:val="14"/>
  </w:num>
  <w:num w:numId="38">
    <w:abstractNumId w:val="31"/>
  </w:num>
  <w:num w:numId="39">
    <w:abstractNumId w:val="23"/>
  </w:num>
  <w:num w:numId="4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06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5D19"/>
    <w:rsid w:val="000021BA"/>
    <w:rsid w:val="00002B3F"/>
    <w:rsid w:val="00002B80"/>
    <w:rsid w:val="00004DCD"/>
    <w:rsid w:val="00005C74"/>
    <w:rsid w:val="00010208"/>
    <w:rsid w:val="00012265"/>
    <w:rsid w:val="00013B4A"/>
    <w:rsid w:val="00022150"/>
    <w:rsid w:val="0002486A"/>
    <w:rsid w:val="0002643A"/>
    <w:rsid w:val="0002658D"/>
    <w:rsid w:val="00026594"/>
    <w:rsid w:val="00027F3E"/>
    <w:rsid w:val="000304E2"/>
    <w:rsid w:val="00031EC0"/>
    <w:rsid w:val="0003292B"/>
    <w:rsid w:val="000331E0"/>
    <w:rsid w:val="00036123"/>
    <w:rsid w:val="00040F87"/>
    <w:rsid w:val="00043E34"/>
    <w:rsid w:val="0004476B"/>
    <w:rsid w:val="00045382"/>
    <w:rsid w:val="000468D5"/>
    <w:rsid w:val="00047B3F"/>
    <w:rsid w:val="00047CC8"/>
    <w:rsid w:val="00051D5D"/>
    <w:rsid w:val="00051DC7"/>
    <w:rsid w:val="000554BF"/>
    <w:rsid w:val="0006125E"/>
    <w:rsid w:val="0006371F"/>
    <w:rsid w:val="00064170"/>
    <w:rsid w:val="000661D7"/>
    <w:rsid w:val="00066AC7"/>
    <w:rsid w:val="00070441"/>
    <w:rsid w:val="00076907"/>
    <w:rsid w:val="000779FE"/>
    <w:rsid w:val="000823EF"/>
    <w:rsid w:val="00082472"/>
    <w:rsid w:val="0008579D"/>
    <w:rsid w:val="0008762C"/>
    <w:rsid w:val="0008773A"/>
    <w:rsid w:val="000901D1"/>
    <w:rsid w:val="000916BD"/>
    <w:rsid w:val="00091D67"/>
    <w:rsid w:val="0009305C"/>
    <w:rsid w:val="00093AAA"/>
    <w:rsid w:val="00096C88"/>
    <w:rsid w:val="00096E1E"/>
    <w:rsid w:val="00097E8C"/>
    <w:rsid w:val="000A10B6"/>
    <w:rsid w:val="000A1118"/>
    <w:rsid w:val="000A2322"/>
    <w:rsid w:val="000A4859"/>
    <w:rsid w:val="000A56C4"/>
    <w:rsid w:val="000A6C2C"/>
    <w:rsid w:val="000A7BD8"/>
    <w:rsid w:val="000B0B57"/>
    <w:rsid w:val="000B1697"/>
    <w:rsid w:val="000B2EB9"/>
    <w:rsid w:val="000B3303"/>
    <w:rsid w:val="000B3EC4"/>
    <w:rsid w:val="000B6739"/>
    <w:rsid w:val="000C13E6"/>
    <w:rsid w:val="000C553C"/>
    <w:rsid w:val="000D0A7A"/>
    <w:rsid w:val="000D2B98"/>
    <w:rsid w:val="000D4B6C"/>
    <w:rsid w:val="000D7BA5"/>
    <w:rsid w:val="000E208F"/>
    <w:rsid w:val="000E2FD6"/>
    <w:rsid w:val="000E37C6"/>
    <w:rsid w:val="000E6DFA"/>
    <w:rsid w:val="000E7005"/>
    <w:rsid w:val="000E7ACF"/>
    <w:rsid w:val="000F2CB3"/>
    <w:rsid w:val="000F4EB7"/>
    <w:rsid w:val="00100D0E"/>
    <w:rsid w:val="00101328"/>
    <w:rsid w:val="00101DBF"/>
    <w:rsid w:val="001037CC"/>
    <w:rsid w:val="00105028"/>
    <w:rsid w:val="001053D0"/>
    <w:rsid w:val="00106926"/>
    <w:rsid w:val="00107118"/>
    <w:rsid w:val="00107428"/>
    <w:rsid w:val="00112469"/>
    <w:rsid w:val="00112DE5"/>
    <w:rsid w:val="00113A54"/>
    <w:rsid w:val="00113E70"/>
    <w:rsid w:val="00116072"/>
    <w:rsid w:val="00117912"/>
    <w:rsid w:val="00117BAD"/>
    <w:rsid w:val="00117C9C"/>
    <w:rsid w:val="001201C9"/>
    <w:rsid w:val="001205C6"/>
    <w:rsid w:val="00121EB0"/>
    <w:rsid w:val="00124EAE"/>
    <w:rsid w:val="00125CA0"/>
    <w:rsid w:val="00126AB5"/>
    <w:rsid w:val="00127381"/>
    <w:rsid w:val="00127674"/>
    <w:rsid w:val="00127EAC"/>
    <w:rsid w:val="00130771"/>
    <w:rsid w:val="001340F1"/>
    <w:rsid w:val="00136FA7"/>
    <w:rsid w:val="00140727"/>
    <w:rsid w:val="00140A09"/>
    <w:rsid w:val="00141772"/>
    <w:rsid w:val="001450AA"/>
    <w:rsid w:val="001478CB"/>
    <w:rsid w:val="001522EE"/>
    <w:rsid w:val="0015232B"/>
    <w:rsid w:val="001538D7"/>
    <w:rsid w:val="00154020"/>
    <w:rsid w:val="00154370"/>
    <w:rsid w:val="00156484"/>
    <w:rsid w:val="00162232"/>
    <w:rsid w:val="00171F36"/>
    <w:rsid w:val="00175B75"/>
    <w:rsid w:val="00176634"/>
    <w:rsid w:val="00180F7F"/>
    <w:rsid w:val="00182994"/>
    <w:rsid w:val="00183066"/>
    <w:rsid w:val="0018314A"/>
    <w:rsid w:val="00185871"/>
    <w:rsid w:val="00186A2D"/>
    <w:rsid w:val="00187074"/>
    <w:rsid w:val="00187397"/>
    <w:rsid w:val="00187F16"/>
    <w:rsid w:val="00190654"/>
    <w:rsid w:val="00194EB8"/>
    <w:rsid w:val="00196CB7"/>
    <w:rsid w:val="001A4287"/>
    <w:rsid w:val="001A4CFA"/>
    <w:rsid w:val="001A57F4"/>
    <w:rsid w:val="001B21DA"/>
    <w:rsid w:val="001B34AD"/>
    <w:rsid w:val="001B350D"/>
    <w:rsid w:val="001B6ED0"/>
    <w:rsid w:val="001C064D"/>
    <w:rsid w:val="001C224A"/>
    <w:rsid w:val="001C255B"/>
    <w:rsid w:val="001C6011"/>
    <w:rsid w:val="001D2B7D"/>
    <w:rsid w:val="001D5038"/>
    <w:rsid w:val="001D5619"/>
    <w:rsid w:val="001E074E"/>
    <w:rsid w:val="001E1FDD"/>
    <w:rsid w:val="001E5CEF"/>
    <w:rsid w:val="001E75F3"/>
    <w:rsid w:val="001E7626"/>
    <w:rsid w:val="001E7725"/>
    <w:rsid w:val="001F06A2"/>
    <w:rsid w:val="001F1063"/>
    <w:rsid w:val="001F2582"/>
    <w:rsid w:val="001F3AC6"/>
    <w:rsid w:val="00202C55"/>
    <w:rsid w:val="00204D51"/>
    <w:rsid w:val="00207471"/>
    <w:rsid w:val="00210827"/>
    <w:rsid w:val="00211D2A"/>
    <w:rsid w:val="00215558"/>
    <w:rsid w:val="00220D58"/>
    <w:rsid w:val="00226B62"/>
    <w:rsid w:val="00226C76"/>
    <w:rsid w:val="00226E1D"/>
    <w:rsid w:val="0023185D"/>
    <w:rsid w:val="00231A42"/>
    <w:rsid w:val="00231B71"/>
    <w:rsid w:val="00233D85"/>
    <w:rsid w:val="00236132"/>
    <w:rsid w:val="0023635E"/>
    <w:rsid w:val="002370D6"/>
    <w:rsid w:val="00237778"/>
    <w:rsid w:val="00243408"/>
    <w:rsid w:val="00244252"/>
    <w:rsid w:val="002514E0"/>
    <w:rsid w:val="00253BE8"/>
    <w:rsid w:val="00254875"/>
    <w:rsid w:val="00254F81"/>
    <w:rsid w:val="002558CE"/>
    <w:rsid w:val="00256890"/>
    <w:rsid w:val="00260C91"/>
    <w:rsid w:val="0026234D"/>
    <w:rsid w:val="00262D60"/>
    <w:rsid w:val="00263A40"/>
    <w:rsid w:val="00264AAA"/>
    <w:rsid w:val="00266B9A"/>
    <w:rsid w:val="00267CF9"/>
    <w:rsid w:val="002709C4"/>
    <w:rsid w:val="002725C8"/>
    <w:rsid w:val="00274142"/>
    <w:rsid w:val="00275917"/>
    <w:rsid w:val="00275E31"/>
    <w:rsid w:val="002761E9"/>
    <w:rsid w:val="00276989"/>
    <w:rsid w:val="0028001E"/>
    <w:rsid w:val="0028127A"/>
    <w:rsid w:val="00281673"/>
    <w:rsid w:val="00281F28"/>
    <w:rsid w:val="00291D8B"/>
    <w:rsid w:val="00293965"/>
    <w:rsid w:val="002954CF"/>
    <w:rsid w:val="00295665"/>
    <w:rsid w:val="00295CFE"/>
    <w:rsid w:val="002964C0"/>
    <w:rsid w:val="00297076"/>
    <w:rsid w:val="002A01B1"/>
    <w:rsid w:val="002A28E1"/>
    <w:rsid w:val="002A536B"/>
    <w:rsid w:val="002A564E"/>
    <w:rsid w:val="002A7F2A"/>
    <w:rsid w:val="002B3F4D"/>
    <w:rsid w:val="002B575D"/>
    <w:rsid w:val="002B58F3"/>
    <w:rsid w:val="002C1ED5"/>
    <w:rsid w:val="002C272B"/>
    <w:rsid w:val="002C46F2"/>
    <w:rsid w:val="002C6776"/>
    <w:rsid w:val="002C69D2"/>
    <w:rsid w:val="002D125C"/>
    <w:rsid w:val="002D4707"/>
    <w:rsid w:val="002D4BE8"/>
    <w:rsid w:val="002D4E51"/>
    <w:rsid w:val="002D5D4C"/>
    <w:rsid w:val="002D6028"/>
    <w:rsid w:val="002D7D91"/>
    <w:rsid w:val="002E0C5D"/>
    <w:rsid w:val="002E18F1"/>
    <w:rsid w:val="002E1FCB"/>
    <w:rsid w:val="002E2390"/>
    <w:rsid w:val="002E2C80"/>
    <w:rsid w:val="002E32F5"/>
    <w:rsid w:val="002E45B1"/>
    <w:rsid w:val="002E7263"/>
    <w:rsid w:val="002F3773"/>
    <w:rsid w:val="002F3B2A"/>
    <w:rsid w:val="002F4984"/>
    <w:rsid w:val="003009C5"/>
    <w:rsid w:val="00302942"/>
    <w:rsid w:val="0030471A"/>
    <w:rsid w:val="003062EA"/>
    <w:rsid w:val="00307360"/>
    <w:rsid w:val="00307E9A"/>
    <w:rsid w:val="003109AB"/>
    <w:rsid w:val="0031123B"/>
    <w:rsid w:val="003140E5"/>
    <w:rsid w:val="00314C9E"/>
    <w:rsid w:val="00317247"/>
    <w:rsid w:val="003205AA"/>
    <w:rsid w:val="00320AEF"/>
    <w:rsid w:val="00321242"/>
    <w:rsid w:val="003230EB"/>
    <w:rsid w:val="00324C75"/>
    <w:rsid w:val="00325718"/>
    <w:rsid w:val="0032650E"/>
    <w:rsid w:val="00343F11"/>
    <w:rsid w:val="00346193"/>
    <w:rsid w:val="00360FEB"/>
    <w:rsid w:val="003625AE"/>
    <w:rsid w:val="00362DC1"/>
    <w:rsid w:val="00363835"/>
    <w:rsid w:val="003729E8"/>
    <w:rsid w:val="003736CD"/>
    <w:rsid w:val="003738C8"/>
    <w:rsid w:val="0037749C"/>
    <w:rsid w:val="00377674"/>
    <w:rsid w:val="0038083B"/>
    <w:rsid w:val="003850F6"/>
    <w:rsid w:val="00386C6A"/>
    <w:rsid w:val="0039221A"/>
    <w:rsid w:val="00392934"/>
    <w:rsid w:val="00392ED7"/>
    <w:rsid w:val="00393E96"/>
    <w:rsid w:val="003951B8"/>
    <w:rsid w:val="00395B95"/>
    <w:rsid w:val="003970DD"/>
    <w:rsid w:val="00397B36"/>
    <w:rsid w:val="003A14C4"/>
    <w:rsid w:val="003A33F0"/>
    <w:rsid w:val="003A5384"/>
    <w:rsid w:val="003A5445"/>
    <w:rsid w:val="003A6B15"/>
    <w:rsid w:val="003A6D81"/>
    <w:rsid w:val="003A6EA1"/>
    <w:rsid w:val="003B0581"/>
    <w:rsid w:val="003B1212"/>
    <w:rsid w:val="003B1903"/>
    <w:rsid w:val="003B1C57"/>
    <w:rsid w:val="003B4EA3"/>
    <w:rsid w:val="003B6EF0"/>
    <w:rsid w:val="003C02ED"/>
    <w:rsid w:val="003C0914"/>
    <w:rsid w:val="003C433A"/>
    <w:rsid w:val="003D0B2D"/>
    <w:rsid w:val="003D488D"/>
    <w:rsid w:val="003D4BB8"/>
    <w:rsid w:val="003E0306"/>
    <w:rsid w:val="003E03B1"/>
    <w:rsid w:val="003E0E63"/>
    <w:rsid w:val="003E3610"/>
    <w:rsid w:val="003F34AD"/>
    <w:rsid w:val="003F431E"/>
    <w:rsid w:val="003F7883"/>
    <w:rsid w:val="00400715"/>
    <w:rsid w:val="00401DE2"/>
    <w:rsid w:val="00402A82"/>
    <w:rsid w:val="0040362B"/>
    <w:rsid w:val="004036BC"/>
    <w:rsid w:val="00403962"/>
    <w:rsid w:val="00405755"/>
    <w:rsid w:val="004143E4"/>
    <w:rsid w:val="00414570"/>
    <w:rsid w:val="00420CF8"/>
    <w:rsid w:val="00420EE2"/>
    <w:rsid w:val="00421245"/>
    <w:rsid w:val="00425138"/>
    <w:rsid w:val="00425264"/>
    <w:rsid w:val="0042560C"/>
    <w:rsid w:val="00426270"/>
    <w:rsid w:val="00427557"/>
    <w:rsid w:val="004279C7"/>
    <w:rsid w:val="00427CF9"/>
    <w:rsid w:val="00430C46"/>
    <w:rsid w:val="00431BB8"/>
    <w:rsid w:val="00435112"/>
    <w:rsid w:val="00436C90"/>
    <w:rsid w:val="00440E1B"/>
    <w:rsid w:val="004426D3"/>
    <w:rsid w:val="00442DA2"/>
    <w:rsid w:val="00445084"/>
    <w:rsid w:val="004451B1"/>
    <w:rsid w:val="004452FB"/>
    <w:rsid w:val="00445D8F"/>
    <w:rsid w:val="004469CD"/>
    <w:rsid w:val="00446FD0"/>
    <w:rsid w:val="004473FD"/>
    <w:rsid w:val="00447BBA"/>
    <w:rsid w:val="0045146D"/>
    <w:rsid w:val="004514FF"/>
    <w:rsid w:val="00451AAE"/>
    <w:rsid w:val="0045379A"/>
    <w:rsid w:val="00453BCC"/>
    <w:rsid w:val="00453D74"/>
    <w:rsid w:val="00454CED"/>
    <w:rsid w:val="00455AAB"/>
    <w:rsid w:val="004568EA"/>
    <w:rsid w:val="00460DA2"/>
    <w:rsid w:val="0046115F"/>
    <w:rsid w:val="004657ED"/>
    <w:rsid w:val="004666F5"/>
    <w:rsid w:val="00467308"/>
    <w:rsid w:val="004700DA"/>
    <w:rsid w:val="004701E6"/>
    <w:rsid w:val="0047240A"/>
    <w:rsid w:val="004736A0"/>
    <w:rsid w:val="00473881"/>
    <w:rsid w:val="00473C80"/>
    <w:rsid w:val="00474A27"/>
    <w:rsid w:val="00481430"/>
    <w:rsid w:val="004857C1"/>
    <w:rsid w:val="004863C6"/>
    <w:rsid w:val="00486595"/>
    <w:rsid w:val="0048773F"/>
    <w:rsid w:val="004914A0"/>
    <w:rsid w:val="0049169B"/>
    <w:rsid w:val="0049187E"/>
    <w:rsid w:val="004918E4"/>
    <w:rsid w:val="00492980"/>
    <w:rsid w:val="00493582"/>
    <w:rsid w:val="00494753"/>
    <w:rsid w:val="0049607A"/>
    <w:rsid w:val="00496D09"/>
    <w:rsid w:val="00497EAB"/>
    <w:rsid w:val="004A067C"/>
    <w:rsid w:val="004A0EE3"/>
    <w:rsid w:val="004A3EA1"/>
    <w:rsid w:val="004A5E96"/>
    <w:rsid w:val="004B6864"/>
    <w:rsid w:val="004B6FC4"/>
    <w:rsid w:val="004B756C"/>
    <w:rsid w:val="004C26F9"/>
    <w:rsid w:val="004C2C9E"/>
    <w:rsid w:val="004C6A63"/>
    <w:rsid w:val="004C7C45"/>
    <w:rsid w:val="004D0817"/>
    <w:rsid w:val="004D3700"/>
    <w:rsid w:val="004E2847"/>
    <w:rsid w:val="004E32E7"/>
    <w:rsid w:val="004E57EC"/>
    <w:rsid w:val="004E6C62"/>
    <w:rsid w:val="004E6EB2"/>
    <w:rsid w:val="004F1933"/>
    <w:rsid w:val="00500B6A"/>
    <w:rsid w:val="005011ED"/>
    <w:rsid w:val="00503B5C"/>
    <w:rsid w:val="00503D80"/>
    <w:rsid w:val="005046A7"/>
    <w:rsid w:val="00510108"/>
    <w:rsid w:val="00512196"/>
    <w:rsid w:val="00512345"/>
    <w:rsid w:val="005175EB"/>
    <w:rsid w:val="0052172A"/>
    <w:rsid w:val="00521CB9"/>
    <w:rsid w:val="00522629"/>
    <w:rsid w:val="0052285E"/>
    <w:rsid w:val="005234DD"/>
    <w:rsid w:val="00523825"/>
    <w:rsid w:val="005243B0"/>
    <w:rsid w:val="00532FD0"/>
    <w:rsid w:val="00533ADA"/>
    <w:rsid w:val="005377EF"/>
    <w:rsid w:val="00543591"/>
    <w:rsid w:val="005461B1"/>
    <w:rsid w:val="00551961"/>
    <w:rsid w:val="00551994"/>
    <w:rsid w:val="00552B83"/>
    <w:rsid w:val="00554A42"/>
    <w:rsid w:val="005567AB"/>
    <w:rsid w:val="0055700A"/>
    <w:rsid w:val="00557D62"/>
    <w:rsid w:val="00560D67"/>
    <w:rsid w:val="005611B7"/>
    <w:rsid w:val="00562D98"/>
    <w:rsid w:val="0056394A"/>
    <w:rsid w:val="0056493E"/>
    <w:rsid w:val="005651F8"/>
    <w:rsid w:val="00570B6F"/>
    <w:rsid w:val="005717AF"/>
    <w:rsid w:val="005722B5"/>
    <w:rsid w:val="00573A88"/>
    <w:rsid w:val="00575483"/>
    <w:rsid w:val="00581541"/>
    <w:rsid w:val="0058300C"/>
    <w:rsid w:val="00583B84"/>
    <w:rsid w:val="005848CD"/>
    <w:rsid w:val="0058657D"/>
    <w:rsid w:val="0059031B"/>
    <w:rsid w:val="005918A6"/>
    <w:rsid w:val="005926E8"/>
    <w:rsid w:val="00594DF7"/>
    <w:rsid w:val="00595EDF"/>
    <w:rsid w:val="005A00E2"/>
    <w:rsid w:val="005A0934"/>
    <w:rsid w:val="005A4C8A"/>
    <w:rsid w:val="005B3D54"/>
    <w:rsid w:val="005B4BCE"/>
    <w:rsid w:val="005B5BD7"/>
    <w:rsid w:val="005B6CF6"/>
    <w:rsid w:val="005B7846"/>
    <w:rsid w:val="005C0588"/>
    <w:rsid w:val="005D5124"/>
    <w:rsid w:val="005D5B67"/>
    <w:rsid w:val="005E6AE2"/>
    <w:rsid w:val="005F2188"/>
    <w:rsid w:val="005F2583"/>
    <w:rsid w:val="005F5648"/>
    <w:rsid w:val="0060365C"/>
    <w:rsid w:val="00605628"/>
    <w:rsid w:val="006104E1"/>
    <w:rsid w:val="00610BDE"/>
    <w:rsid w:val="00612480"/>
    <w:rsid w:val="00612939"/>
    <w:rsid w:val="006129C4"/>
    <w:rsid w:val="00612BE4"/>
    <w:rsid w:val="00613762"/>
    <w:rsid w:val="00614543"/>
    <w:rsid w:val="006147CC"/>
    <w:rsid w:val="00615D19"/>
    <w:rsid w:val="0061606B"/>
    <w:rsid w:val="006216FB"/>
    <w:rsid w:val="0062217A"/>
    <w:rsid w:val="00625EFE"/>
    <w:rsid w:val="006274B6"/>
    <w:rsid w:val="00631D88"/>
    <w:rsid w:val="00631E57"/>
    <w:rsid w:val="00632177"/>
    <w:rsid w:val="00632355"/>
    <w:rsid w:val="00632EC2"/>
    <w:rsid w:val="006337D5"/>
    <w:rsid w:val="0063414E"/>
    <w:rsid w:val="00634486"/>
    <w:rsid w:val="006347B5"/>
    <w:rsid w:val="0063649E"/>
    <w:rsid w:val="0064163F"/>
    <w:rsid w:val="0064276F"/>
    <w:rsid w:val="00643376"/>
    <w:rsid w:val="00655572"/>
    <w:rsid w:val="00656562"/>
    <w:rsid w:val="0066021F"/>
    <w:rsid w:val="006638AA"/>
    <w:rsid w:val="006714EE"/>
    <w:rsid w:val="00672419"/>
    <w:rsid w:val="00674FF8"/>
    <w:rsid w:val="00680E35"/>
    <w:rsid w:val="00683058"/>
    <w:rsid w:val="00683976"/>
    <w:rsid w:val="00684768"/>
    <w:rsid w:val="00690156"/>
    <w:rsid w:val="0069245A"/>
    <w:rsid w:val="0069403D"/>
    <w:rsid w:val="00695192"/>
    <w:rsid w:val="0069586A"/>
    <w:rsid w:val="006972B1"/>
    <w:rsid w:val="006976C5"/>
    <w:rsid w:val="006A0F19"/>
    <w:rsid w:val="006A125A"/>
    <w:rsid w:val="006A1FEB"/>
    <w:rsid w:val="006A4C8D"/>
    <w:rsid w:val="006A52B3"/>
    <w:rsid w:val="006A60CA"/>
    <w:rsid w:val="006A6B92"/>
    <w:rsid w:val="006A700A"/>
    <w:rsid w:val="006A763D"/>
    <w:rsid w:val="006B22FF"/>
    <w:rsid w:val="006B549C"/>
    <w:rsid w:val="006B6254"/>
    <w:rsid w:val="006C01A1"/>
    <w:rsid w:val="006C3467"/>
    <w:rsid w:val="006C4CE6"/>
    <w:rsid w:val="006C4D9C"/>
    <w:rsid w:val="006C5166"/>
    <w:rsid w:val="006C6EC6"/>
    <w:rsid w:val="006D0D33"/>
    <w:rsid w:val="006D1246"/>
    <w:rsid w:val="006D1679"/>
    <w:rsid w:val="006D30AA"/>
    <w:rsid w:val="006D577E"/>
    <w:rsid w:val="006D742A"/>
    <w:rsid w:val="006E2D7D"/>
    <w:rsid w:val="006E4855"/>
    <w:rsid w:val="006F07D0"/>
    <w:rsid w:val="006F2ECE"/>
    <w:rsid w:val="006F4F2E"/>
    <w:rsid w:val="006F525F"/>
    <w:rsid w:val="006F6610"/>
    <w:rsid w:val="006F7CD0"/>
    <w:rsid w:val="007019DE"/>
    <w:rsid w:val="00701B89"/>
    <w:rsid w:val="00703079"/>
    <w:rsid w:val="007063B3"/>
    <w:rsid w:val="00706710"/>
    <w:rsid w:val="00706E03"/>
    <w:rsid w:val="0070729D"/>
    <w:rsid w:val="00710112"/>
    <w:rsid w:val="00710129"/>
    <w:rsid w:val="0071067B"/>
    <w:rsid w:val="0071536C"/>
    <w:rsid w:val="00721D27"/>
    <w:rsid w:val="00721FDB"/>
    <w:rsid w:val="00723461"/>
    <w:rsid w:val="0072435B"/>
    <w:rsid w:val="0072481F"/>
    <w:rsid w:val="00724E20"/>
    <w:rsid w:val="00730931"/>
    <w:rsid w:val="007313D0"/>
    <w:rsid w:val="007322DC"/>
    <w:rsid w:val="00733F81"/>
    <w:rsid w:val="00734F8C"/>
    <w:rsid w:val="00735820"/>
    <w:rsid w:val="00736BF4"/>
    <w:rsid w:val="00741CF4"/>
    <w:rsid w:val="0074426E"/>
    <w:rsid w:val="00751D96"/>
    <w:rsid w:val="00752424"/>
    <w:rsid w:val="007530F1"/>
    <w:rsid w:val="007546BF"/>
    <w:rsid w:val="007549B8"/>
    <w:rsid w:val="00754CB4"/>
    <w:rsid w:val="007552FE"/>
    <w:rsid w:val="00762E5D"/>
    <w:rsid w:val="00763CE8"/>
    <w:rsid w:val="00765876"/>
    <w:rsid w:val="00765FA7"/>
    <w:rsid w:val="00771F58"/>
    <w:rsid w:val="0077661A"/>
    <w:rsid w:val="007768E3"/>
    <w:rsid w:val="00777E00"/>
    <w:rsid w:val="00792ECD"/>
    <w:rsid w:val="00793DD9"/>
    <w:rsid w:val="00794B61"/>
    <w:rsid w:val="00797D81"/>
    <w:rsid w:val="007A2F40"/>
    <w:rsid w:val="007A3557"/>
    <w:rsid w:val="007A54EA"/>
    <w:rsid w:val="007A6C5F"/>
    <w:rsid w:val="007B0972"/>
    <w:rsid w:val="007B4678"/>
    <w:rsid w:val="007B5693"/>
    <w:rsid w:val="007B5C61"/>
    <w:rsid w:val="007B7777"/>
    <w:rsid w:val="007C09A5"/>
    <w:rsid w:val="007C31A6"/>
    <w:rsid w:val="007C5883"/>
    <w:rsid w:val="007D0BA3"/>
    <w:rsid w:val="007D125B"/>
    <w:rsid w:val="007D2794"/>
    <w:rsid w:val="007D3DB4"/>
    <w:rsid w:val="007D53F8"/>
    <w:rsid w:val="007D5E63"/>
    <w:rsid w:val="007D6822"/>
    <w:rsid w:val="007D6BC5"/>
    <w:rsid w:val="007E05B1"/>
    <w:rsid w:val="007E137B"/>
    <w:rsid w:val="007E339A"/>
    <w:rsid w:val="007E49BC"/>
    <w:rsid w:val="007E5FF4"/>
    <w:rsid w:val="007E7067"/>
    <w:rsid w:val="007F2709"/>
    <w:rsid w:val="007F4A73"/>
    <w:rsid w:val="007F5BBE"/>
    <w:rsid w:val="007F7712"/>
    <w:rsid w:val="007F78EC"/>
    <w:rsid w:val="00800331"/>
    <w:rsid w:val="00801490"/>
    <w:rsid w:val="0080362D"/>
    <w:rsid w:val="008052BE"/>
    <w:rsid w:val="008076A9"/>
    <w:rsid w:val="008101BC"/>
    <w:rsid w:val="0081088E"/>
    <w:rsid w:val="00810EFB"/>
    <w:rsid w:val="00811440"/>
    <w:rsid w:val="00811619"/>
    <w:rsid w:val="00815E00"/>
    <w:rsid w:val="00815F9E"/>
    <w:rsid w:val="0081669E"/>
    <w:rsid w:val="008167D6"/>
    <w:rsid w:val="00820C65"/>
    <w:rsid w:val="008222B5"/>
    <w:rsid w:val="00834374"/>
    <w:rsid w:val="00835BD8"/>
    <w:rsid w:val="00836241"/>
    <w:rsid w:val="00840D49"/>
    <w:rsid w:val="0084322F"/>
    <w:rsid w:val="00845377"/>
    <w:rsid w:val="00845A1C"/>
    <w:rsid w:val="00845DF6"/>
    <w:rsid w:val="00850195"/>
    <w:rsid w:val="008501BF"/>
    <w:rsid w:val="008519AC"/>
    <w:rsid w:val="00851BB2"/>
    <w:rsid w:val="00851BFC"/>
    <w:rsid w:val="0085246E"/>
    <w:rsid w:val="00853009"/>
    <w:rsid w:val="00853EA4"/>
    <w:rsid w:val="00856A5E"/>
    <w:rsid w:val="008570A3"/>
    <w:rsid w:val="008623A4"/>
    <w:rsid w:val="0086311C"/>
    <w:rsid w:val="00863456"/>
    <w:rsid w:val="00870533"/>
    <w:rsid w:val="00870DFC"/>
    <w:rsid w:val="008715E2"/>
    <w:rsid w:val="008742F5"/>
    <w:rsid w:val="0087485E"/>
    <w:rsid w:val="00876DED"/>
    <w:rsid w:val="0088103D"/>
    <w:rsid w:val="0088326D"/>
    <w:rsid w:val="008840CC"/>
    <w:rsid w:val="0088419F"/>
    <w:rsid w:val="00884F2E"/>
    <w:rsid w:val="00885BD8"/>
    <w:rsid w:val="00890C61"/>
    <w:rsid w:val="00890D99"/>
    <w:rsid w:val="00892141"/>
    <w:rsid w:val="00893254"/>
    <w:rsid w:val="00894C95"/>
    <w:rsid w:val="00894CA6"/>
    <w:rsid w:val="008950D7"/>
    <w:rsid w:val="008973D3"/>
    <w:rsid w:val="00897B8D"/>
    <w:rsid w:val="008A1363"/>
    <w:rsid w:val="008A3BC8"/>
    <w:rsid w:val="008A3CDA"/>
    <w:rsid w:val="008A49A7"/>
    <w:rsid w:val="008A5952"/>
    <w:rsid w:val="008A602E"/>
    <w:rsid w:val="008A7452"/>
    <w:rsid w:val="008B0027"/>
    <w:rsid w:val="008B0B18"/>
    <w:rsid w:val="008B0B55"/>
    <w:rsid w:val="008B0F06"/>
    <w:rsid w:val="008B2C28"/>
    <w:rsid w:val="008B2E7B"/>
    <w:rsid w:val="008B3D09"/>
    <w:rsid w:val="008B3F7B"/>
    <w:rsid w:val="008C1A6B"/>
    <w:rsid w:val="008D008A"/>
    <w:rsid w:val="008D07A7"/>
    <w:rsid w:val="008D1CF3"/>
    <w:rsid w:val="008D441F"/>
    <w:rsid w:val="008D59A1"/>
    <w:rsid w:val="008D5E38"/>
    <w:rsid w:val="008E046D"/>
    <w:rsid w:val="008E2AD5"/>
    <w:rsid w:val="008E5C94"/>
    <w:rsid w:val="008E5E70"/>
    <w:rsid w:val="008E6505"/>
    <w:rsid w:val="008F1311"/>
    <w:rsid w:val="008F19A1"/>
    <w:rsid w:val="008F2890"/>
    <w:rsid w:val="008F43E2"/>
    <w:rsid w:val="008F495D"/>
    <w:rsid w:val="008F656D"/>
    <w:rsid w:val="008F6EE7"/>
    <w:rsid w:val="008F7E2D"/>
    <w:rsid w:val="0090464A"/>
    <w:rsid w:val="009105B6"/>
    <w:rsid w:val="00912E07"/>
    <w:rsid w:val="009133AC"/>
    <w:rsid w:val="009155C2"/>
    <w:rsid w:val="009248A9"/>
    <w:rsid w:val="00925F82"/>
    <w:rsid w:val="0093031F"/>
    <w:rsid w:val="00933E39"/>
    <w:rsid w:val="00933EE1"/>
    <w:rsid w:val="00934AC0"/>
    <w:rsid w:val="009369BD"/>
    <w:rsid w:val="00937C9B"/>
    <w:rsid w:val="00940351"/>
    <w:rsid w:val="00942B68"/>
    <w:rsid w:val="00943C49"/>
    <w:rsid w:val="00947A66"/>
    <w:rsid w:val="00953945"/>
    <w:rsid w:val="009577FA"/>
    <w:rsid w:val="009603B4"/>
    <w:rsid w:val="00966A54"/>
    <w:rsid w:val="00966C76"/>
    <w:rsid w:val="00973824"/>
    <w:rsid w:val="009745AB"/>
    <w:rsid w:val="00976D40"/>
    <w:rsid w:val="00976F89"/>
    <w:rsid w:val="0097788A"/>
    <w:rsid w:val="00977EFB"/>
    <w:rsid w:val="00980AC1"/>
    <w:rsid w:val="00981F3A"/>
    <w:rsid w:val="0098285A"/>
    <w:rsid w:val="00983156"/>
    <w:rsid w:val="00985553"/>
    <w:rsid w:val="009865F4"/>
    <w:rsid w:val="00986C1A"/>
    <w:rsid w:val="0099056C"/>
    <w:rsid w:val="009907D5"/>
    <w:rsid w:val="00994AC8"/>
    <w:rsid w:val="00994EC1"/>
    <w:rsid w:val="009A0B35"/>
    <w:rsid w:val="009A1018"/>
    <w:rsid w:val="009A1373"/>
    <w:rsid w:val="009A1501"/>
    <w:rsid w:val="009A27F7"/>
    <w:rsid w:val="009B2BDC"/>
    <w:rsid w:val="009B30AE"/>
    <w:rsid w:val="009B650B"/>
    <w:rsid w:val="009B7DB1"/>
    <w:rsid w:val="009C1192"/>
    <w:rsid w:val="009C206A"/>
    <w:rsid w:val="009C69E3"/>
    <w:rsid w:val="009C70F7"/>
    <w:rsid w:val="009C7C61"/>
    <w:rsid w:val="009D0201"/>
    <w:rsid w:val="009D0413"/>
    <w:rsid w:val="009D3D86"/>
    <w:rsid w:val="009E5026"/>
    <w:rsid w:val="009E572F"/>
    <w:rsid w:val="009F15EE"/>
    <w:rsid w:val="009F1807"/>
    <w:rsid w:val="009F20B5"/>
    <w:rsid w:val="009F2F5E"/>
    <w:rsid w:val="009F33B5"/>
    <w:rsid w:val="009F4429"/>
    <w:rsid w:val="009F684A"/>
    <w:rsid w:val="009F6D75"/>
    <w:rsid w:val="009F737A"/>
    <w:rsid w:val="009F7D38"/>
    <w:rsid w:val="00A00297"/>
    <w:rsid w:val="00A03A85"/>
    <w:rsid w:val="00A05194"/>
    <w:rsid w:val="00A1000D"/>
    <w:rsid w:val="00A112A6"/>
    <w:rsid w:val="00A15037"/>
    <w:rsid w:val="00A20378"/>
    <w:rsid w:val="00A22F43"/>
    <w:rsid w:val="00A233F0"/>
    <w:rsid w:val="00A243AF"/>
    <w:rsid w:val="00A26ED8"/>
    <w:rsid w:val="00A277F7"/>
    <w:rsid w:val="00A329AE"/>
    <w:rsid w:val="00A336C7"/>
    <w:rsid w:val="00A37004"/>
    <w:rsid w:val="00A378E8"/>
    <w:rsid w:val="00A4481B"/>
    <w:rsid w:val="00A44FDF"/>
    <w:rsid w:val="00A47FFE"/>
    <w:rsid w:val="00A55613"/>
    <w:rsid w:val="00A55CF7"/>
    <w:rsid w:val="00A5721A"/>
    <w:rsid w:val="00A6794D"/>
    <w:rsid w:val="00A67AE6"/>
    <w:rsid w:val="00A67D05"/>
    <w:rsid w:val="00A67D39"/>
    <w:rsid w:val="00A74333"/>
    <w:rsid w:val="00A743B8"/>
    <w:rsid w:val="00A7460E"/>
    <w:rsid w:val="00A75E12"/>
    <w:rsid w:val="00A77C3A"/>
    <w:rsid w:val="00A80775"/>
    <w:rsid w:val="00A81B15"/>
    <w:rsid w:val="00A81F4A"/>
    <w:rsid w:val="00A82DF5"/>
    <w:rsid w:val="00A85DE8"/>
    <w:rsid w:val="00A90B5A"/>
    <w:rsid w:val="00A93980"/>
    <w:rsid w:val="00A95869"/>
    <w:rsid w:val="00AA24B0"/>
    <w:rsid w:val="00AA36DA"/>
    <w:rsid w:val="00AA386E"/>
    <w:rsid w:val="00AA4486"/>
    <w:rsid w:val="00AA51B5"/>
    <w:rsid w:val="00AA5B08"/>
    <w:rsid w:val="00AB4BBC"/>
    <w:rsid w:val="00AC26A0"/>
    <w:rsid w:val="00AC3DD0"/>
    <w:rsid w:val="00AC456B"/>
    <w:rsid w:val="00AC4EA6"/>
    <w:rsid w:val="00AC5828"/>
    <w:rsid w:val="00AC67B0"/>
    <w:rsid w:val="00AC7A99"/>
    <w:rsid w:val="00AD0795"/>
    <w:rsid w:val="00AD0908"/>
    <w:rsid w:val="00AD14B2"/>
    <w:rsid w:val="00AD29CD"/>
    <w:rsid w:val="00AD2C24"/>
    <w:rsid w:val="00AD6FB0"/>
    <w:rsid w:val="00AE1086"/>
    <w:rsid w:val="00AE2D93"/>
    <w:rsid w:val="00AE4A3F"/>
    <w:rsid w:val="00AE4EDB"/>
    <w:rsid w:val="00AE5052"/>
    <w:rsid w:val="00AF17B6"/>
    <w:rsid w:val="00AF2630"/>
    <w:rsid w:val="00AF53B7"/>
    <w:rsid w:val="00AF6563"/>
    <w:rsid w:val="00AF6CAF"/>
    <w:rsid w:val="00AF77CA"/>
    <w:rsid w:val="00B02F58"/>
    <w:rsid w:val="00B0308D"/>
    <w:rsid w:val="00B0327D"/>
    <w:rsid w:val="00B0358D"/>
    <w:rsid w:val="00B0434C"/>
    <w:rsid w:val="00B138D8"/>
    <w:rsid w:val="00B21010"/>
    <w:rsid w:val="00B2303F"/>
    <w:rsid w:val="00B23222"/>
    <w:rsid w:val="00B2524A"/>
    <w:rsid w:val="00B25AC3"/>
    <w:rsid w:val="00B3180C"/>
    <w:rsid w:val="00B32703"/>
    <w:rsid w:val="00B344DD"/>
    <w:rsid w:val="00B361D0"/>
    <w:rsid w:val="00B36810"/>
    <w:rsid w:val="00B36F65"/>
    <w:rsid w:val="00B40C83"/>
    <w:rsid w:val="00B4214D"/>
    <w:rsid w:val="00B423DC"/>
    <w:rsid w:val="00B46277"/>
    <w:rsid w:val="00B464B8"/>
    <w:rsid w:val="00B47EC0"/>
    <w:rsid w:val="00B50563"/>
    <w:rsid w:val="00B55DC7"/>
    <w:rsid w:val="00B55E04"/>
    <w:rsid w:val="00B60D28"/>
    <w:rsid w:val="00B639A5"/>
    <w:rsid w:val="00B6452F"/>
    <w:rsid w:val="00B65FA2"/>
    <w:rsid w:val="00B701BA"/>
    <w:rsid w:val="00B729A0"/>
    <w:rsid w:val="00B73C69"/>
    <w:rsid w:val="00B77360"/>
    <w:rsid w:val="00B8056E"/>
    <w:rsid w:val="00B8122A"/>
    <w:rsid w:val="00B83D17"/>
    <w:rsid w:val="00B86AFF"/>
    <w:rsid w:val="00B90308"/>
    <w:rsid w:val="00B90517"/>
    <w:rsid w:val="00B914AC"/>
    <w:rsid w:val="00B91C2B"/>
    <w:rsid w:val="00B9214C"/>
    <w:rsid w:val="00B9774C"/>
    <w:rsid w:val="00BA1364"/>
    <w:rsid w:val="00BA3766"/>
    <w:rsid w:val="00BA50B8"/>
    <w:rsid w:val="00BA55B0"/>
    <w:rsid w:val="00BA6563"/>
    <w:rsid w:val="00BA7C75"/>
    <w:rsid w:val="00BB3429"/>
    <w:rsid w:val="00BB4AC4"/>
    <w:rsid w:val="00BB63F2"/>
    <w:rsid w:val="00BB6A1F"/>
    <w:rsid w:val="00BC04BD"/>
    <w:rsid w:val="00BC2400"/>
    <w:rsid w:val="00BC247D"/>
    <w:rsid w:val="00BC5CC8"/>
    <w:rsid w:val="00BC7181"/>
    <w:rsid w:val="00BD1A4A"/>
    <w:rsid w:val="00BD2BE0"/>
    <w:rsid w:val="00BD39E2"/>
    <w:rsid w:val="00BE7209"/>
    <w:rsid w:val="00BE79F2"/>
    <w:rsid w:val="00BF0C34"/>
    <w:rsid w:val="00BF5609"/>
    <w:rsid w:val="00C0068A"/>
    <w:rsid w:val="00C0313F"/>
    <w:rsid w:val="00C03953"/>
    <w:rsid w:val="00C14E85"/>
    <w:rsid w:val="00C16530"/>
    <w:rsid w:val="00C217DD"/>
    <w:rsid w:val="00C218B1"/>
    <w:rsid w:val="00C24126"/>
    <w:rsid w:val="00C24316"/>
    <w:rsid w:val="00C24D38"/>
    <w:rsid w:val="00C31591"/>
    <w:rsid w:val="00C32C2C"/>
    <w:rsid w:val="00C32CD5"/>
    <w:rsid w:val="00C348B5"/>
    <w:rsid w:val="00C36591"/>
    <w:rsid w:val="00C40B67"/>
    <w:rsid w:val="00C41F29"/>
    <w:rsid w:val="00C4637B"/>
    <w:rsid w:val="00C465DB"/>
    <w:rsid w:val="00C471B5"/>
    <w:rsid w:val="00C479AC"/>
    <w:rsid w:val="00C52D58"/>
    <w:rsid w:val="00C53AB4"/>
    <w:rsid w:val="00C54440"/>
    <w:rsid w:val="00C61DDE"/>
    <w:rsid w:val="00C633AE"/>
    <w:rsid w:val="00C6475C"/>
    <w:rsid w:val="00C65013"/>
    <w:rsid w:val="00C65221"/>
    <w:rsid w:val="00C6578B"/>
    <w:rsid w:val="00C65AE3"/>
    <w:rsid w:val="00C76196"/>
    <w:rsid w:val="00C769FD"/>
    <w:rsid w:val="00C82CFA"/>
    <w:rsid w:val="00C8309C"/>
    <w:rsid w:val="00C842D1"/>
    <w:rsid w:val="00C85ACC"/>
    <w:rsid w:val="00C85BAB"/>
    <w:rsid w:val="00C8790B"/>
    <w:rsid w:val="00C90389"/>
    <w:rsid w:val="00C91145"/>
    <w:rsid w:val="00C931B0"/>
    <w:rsid w:val="00C94177"/>
    <w:rsid w:val="00C945BA"/>
    <w:rsid w:val="00C95E7A"/>
    <w:rsid w:val="00C97570"/>
    <w:rsid w:val="00C97C09"/>
    <w:rsid w:val="00CA04F4"/>
    <w:rsid w:val="00CA295E"/>
    <w:rsid w:val="00CA2B7F"/>
    <w:rsid w:val="00CA3B10"/>
    <w:rsid w:val="00CA40AD"/>
    <w:rsid w:val="00CA40DC"/>
    <w:rsid w:val="00CA40DF"/>
    <w:rsid w:val="00CA5AC2"/>
    <w:rsid w:val="00CA7C32"/>
    <w:rsid w:val="00CB0AA7"/>
    <w:rsid w:val="00CB1DCD"/>
    <w:rsid w:val="00CB268F"/>
    <w:rsid w:val="00CB4177"/>
    <w:rsid w:val="00CB4A75"/>
    <w:rsid w:val="00CB4F25"/>
    <w:rsid w:val="00CB52C5"/>
    <w:rsid w:val="00CB556A"/>
    <w:rsid w:val="00CB6163"/>
    <w:rsid w:val="00CB77DA"/>
    <w:rsid w:val="00CB7F49"/>
    <w:rsid w:val="00CC021B"/>
    <w:rsid w:val="00CC2974"/>
    <w:rsid w:val="00CC345A"/>
    <w:rsid w:val="00CC3CEA"/>
    <w:rsid w:val="00CC5135"/>
    <w:rsid w:val="00CC5226"/>
    <w:rsid w:val="00CC58EC"/>
    <w:rsid w:val="00CC6B8B"/>
    <w:rsid w:val="00CD21F5"/>
    <w:rsid w:val="00CD2289"/>
    <w:rsid w:val="00CD2A28"/>
    <w:rsid w:val="00CD35C1"/>
    <w:rsid w:val="00CD4505"/>
    <w:rsid w:val="00CD4F7B"/>
    <w:rsid w:val="00CD69D2"/>
    <w:rsid w:val="00CE0190"/>
    <w:rsid w:val="00CE083B"/>
    <w:rsid w:val="00CE1573"/>
    <w:rsid w:val="00CE26E1"/>
    <w:rsid w:val="00CE27B1"/>
    <w:rsid w:val="00CE40E1"/>
    <w:rsid w:val="00CF300C"/>
    <w:rsid w:val="00CF354C"/>
    <w:rsid w:val="00CF68CE"/>
    <w:rsid w:val="00D00EA7"/>
    <w:rsid w:val="00D00F88"/>
    <w:rsid w:val="00D0299C"/>
    <w:rsid w:val="00D056CF"/>
    <w:rsid w:val="00D10C1A"/>
    <w:rsid w:val="00D12C6A"/>
    <w:rsid w:val="00D13F44"/>
    <w:rsid w:val="00D15108"/>
    <w:rsid w:val="00D1687D"/>
    <w:rsid w:val="00D17F4D"/>
    <w:rsid w:val="00D20C41"/>
    <w:rsid w:val="00D30F07"/>
    <w:rsid w:val="00D31537"/>
    <w:rsid w:val="00D32DFA"/>
    <w:rsid w:val="00D33BA8"/>
    <w:rsid w:val="00D35D5C"/>
    <w:rsid w:val="00D3776A"/>
    <w:rsid w:val="00D42A2E"/>
    <w:rsid w:val="00D43727"/>
    <w:rsid w:val="00D50F59"/>
    <w:rsid w:val="00D513DA"/>
    <w:rsid w:val="00D52038"/>
    <w:rsid w:val="00D53041"/>
    <w:rsid w:val="00D5544D"/>
    <w:rsid w:val="00D56A72"/>
    <w:rsid w:val="00D57911"/>
    <w:rsid w:val="00D668D1"/>
    <w:rsid w:val="00D67AFA"/>
    <w:rsid w:val="00D72CB0"/>
    <w:rsid w:val="00D75B5F"/>
    <w:rsid w:val="00D763E7"/>
    <w:rsid w:val="00D803A7"/>
    <w:rsid w:val="00D83EFD"/>
    <w:rsid w:val="00D85451"/>
    <w:rsid w:val="00D85A70"/>
    <w:rsid w:val="00D874A0"/>
    <w:rsid w:val="00D92466"/>
    <w:rsid w:val="00D94E31"/>
    <w:rsid w:val="00D96FB2"/>
    <w:rsid w:val="00DA23EC"/>
    <w:rsid w:val="00DA2723"/>
    <w:rsid w:val="00DA7EE4"/>
    <w:rsid w:val="00DB076F"/>
    <w:rsid w:val="00DB0E15"/>
    <w:rsid w:val="00DB13C7"/>
    <w:rsid w:val="00DB3E08"/>
    <w:rsid w:val="00DB6150"/>
    <w:rsid w:val="00DB6706"/>
    <w:rsid w:val="00DC2F7A"/>
    <w:rsid w:val="00DC3C82"/>
    <w:rsid w:val="00DC3CFF"/>
    <w:rsid w:val="00DC512B"/>
    <w:rsid w:val="00DD151E"/>
    <w:rsid w:val="00DD249B"/>
    <w:rsid w:val="00DD2579"/>
    <w:rsid w:val="00DD40B2"/>
    <w:rsid w:val="00DD6C55"/>
    <w:rsid w:val="00DD6CB5"/>
    <w:rsid w:val="00DD79FB"/>
    <w:rsid w:val="00DE16CE"/>
    <w:rsid w:val="00DE282D"/>
    <w:rsid w:val="00DE40CE"/>
    <w:rsid w:val="00DE4786"/>
    <w:rsid w:val="00DE5759"/>
    <w:rsid w:val="00DE5921"/>
    <w:rsid w:val="00DE66A9"/>
    <w:rsid w:val="00DE7C63"/>
    <w:rsid w:val="00DE7DEF"/>
    <w:rsid w:val="00DF3372"/>
    <w:rsid w:val="00DF77E3"/>
    <w:rsid w:val="00DF7CF1"/>
    <w:rsid w:val="00E00234"/>
    <w:rsid w:val="00E02399"/>
    <w:rsid w:val="00E02830"/>
    <w:rsid w:val="00E03798"/>
    <w:rsid w:val="00E03A7E"/>
    <w:rsid w:val="00E07158"/>
    <w:rsid w:val="00E10310"/>
    <w:rsid w:val="00E10D1D"/>
    <w:rsid w:val="00E118B1"/>
    <w:rsid w:val="00E11B6B"/>
    <w:rsid w:val="00E11D85"/>
    <w:rsid w:val="00E133E7"/>
    <w:rsid w:val="00E15FF9"/>
    <w:rsid w:val="00E1767F"/>
    <w:rsid w:val="00E22C7D"/>
    <w:rsid w:val="00E23E65"/>
    <w:rsid w:val="00E271CE"/>
    <w:rsid w:val="00E27460"/>
    <w:rsid w:val="00E27A58"/>
    <w:rsid w:val="00E32C8D"/>
    <w:rsid w:val="00E33BB6"/>
    <w:rsid w:val="00E35141"/>
    <w:rsid w:val="00E3770D"/>
    <w:rsid w:val="00E40B7B"/>
    <w:rsid w:val="00E4225B"/>
    <w:rsid w:val="00E444DD"/>
    <w:rsid w:val="00E447EA"/>
    <w:rsid w:val="00E46F3A"/>
    <w:rsid w:val="00E5274F"/>
    <w:rsid w:val="00E533AC"/>
    <w:rsid w:val="00E54191"/>
    <w:rsid w:val="00E550D3"/>
    <w:rsid w:val="00E605F9"/>
    <w:rsid w:val="00E651D8"/>
    <w:rsid w:val="00E6549C"/>
    <w:rsid w:val="00E66D01"/>
    <w:rsid w:val="00E67DB5"/>
    <w:rsid w:val="00E71924"/>
    <w:rsid w:val="00E726F6"/>
    <w:rsid w:val="00E7281F"/>
    <w:rsid w:val="00E7299D"/>
    <w:rsid w:val="00E72D0B"/>
    <w:rsid w:val="00E7413C"/>
    <w:rsid w:val="00E76F15"/>
    <w:rsid w:val="00E77B3E"/>
    <w:rsid w:val="00E8104D"/>
    <w:rsid w:val="00E82FB0"/>
    <w:rsid w:val="00E83327"/>
    <w:rsid w:val="00E83530"/>
    <w:rsid w:val="00E85965"/>
    <w:rsid w:val="00E864E1"/>
    <w:rsid w:val="00E90EE1"/>
    <w:rsid w:val="00E91B0C"/>
    <w:rsid w:val="00E92AC7"/>
    <w:rsid w:val="00E955E5"/>
    <w:rsid w:val="00E95F94"/>
    <w:rsid w:val="00E97BEC"/>
    <w:rsid w:val="00EA1CD4"/>
    <w:rsid w:val="00EA1F72"/>
    <w:rsid w:val="00EA39DE"/>
    <w:rsid w:val="00EA3FA1"/>
    <w:rsid w:val="00EA4899"/>
    <w:rsid w:val="00EA62C1"/>
    <w:rsid w:val="00EA6713"/>
    <w:rsid w:val="00EB003C"/>
    <w:rsid w:val="00EB012E"/>
    <w:rsid w:val="00EB1D37"/>
    <w:rsid w:val="00EB25E8"/>
    <w:rsid w:val="00EB35DA"/>
    <w:rsid w:val="00EB3C97"/>
    <w:rsid w:val="00EB3E57"/>
    <w:rsid w:val="00EB40B4"/>
    <w:rsid w:val="00EB5766"/>
    <w:rsid w:val="00EB7686"/>
    <w:rsid w:val="00EC006A"/>
    <w:rsid w:val="00EC0083"/>
    <w:rsid w:val="00EC0F40"/>
    <w:rsid w:val="00EC2385"/>
    <w:rsid w:val="00EC26DB"/>
    <w:rsid w:val="00EC35CE"/>
    <w:rsid w:val="00EC36BD"/>
    <w:rsid w:val="00ED0850"/>
    <w:rsid w:val="00ED269C"/>
    <w:rsid w:val="00ED586D"/>
    <w:rsid w:val="00ED6536"/>
    <w:rsid w:val="00ED6CA1"/>
    <w:rsid w:val="00ED7BBF"/>
    <w:rsid w:val="00ED7D56"/>
    <w:rsid w:val="00ED7E70"/>
    <w:rsid w:val="00EE016C"/>
    <w:rsid w:val="00EE1AFF"/>
    <w:rsid w:val="00EE40CE"/>
    <w:rsid w:val="00EE5A27"/>
    <w:rsid w:val="00EF497C"/>
    <w:rsid w:val="00EF4E73"/>
    <w:rsid w:val="00EF5378"/>
    <w:rsid w:val="00EF59FF"/>
    <w:rsid w:val="00F02AB7"/>
    <w:rsid w:val="00F02DAA"/>
    <w:rsid w:val="00F116C0"/>
    <w:rsid w:val="00F1271A"/>
    <w:rsid w:val="00F158DE"/>
    <w:rsid w:val="00F15F94"/>
    <w:rsid w:val="00F1684D"/>
    <w:rsid w:val="00F215EC"/>
    <w:rsid w:val="00F23EC4"/>
    <w:rsid w:val="00F26603"/>
    <w:rsid w:val="00F337F2"/>
    <w:rsid w:val="00F34775"/>
    <w:rsid w:val="00F3565A"/>
    <w:rsid w:val="00F40900"/>
    <w:rsid w:val="00F417D3"/>
    <w:rsid w:val="00F428B4"/>
    <w:rsid w:val="00F43CB5"/>
    <w:rsid w:val="00F456AF"/>
    <w:rsid w:val="00F46A8B"/>
    <w:rsid w:val="00F50CC9"/>
    <w:rsid w:val="00F50E5F"/>
    <w:rsid w:val="00F51572"/>
    <w:rsid w:val="00F5327A"/>
    <w:rsid w:val="00F545F5"/>
    <w:rsid w:val="00F565EC"/>
    <w:rsid w:val="00F57D0F"/>
    <w:rsid w:val="00F57EEF"/>
    <w:rsid w:val="00F616C0"/>
    <w:rsid w:val="00F61A68"/>
    <w:rsid w:val="00F72484"/>
    <w:rsid w:val="00F74558"/>
    <w:rsid w:val="00F74574"/>
    <w:rsid w:val="00F76EFE"/>
    <w:rsid w:val="00F81F7A"/>
    <w:rsid w:val="00F84B2B"/>
    <w:rsid w:val="00F87125"/>
    <w:rsid w:val="00F87F79"/>
    <w:rsid w:val="00F93258"/>
    <w:rsid w:val="00F948D3"/>
    <w:rsid w:val="00FA082A"/>
    <w:rsid w:val="00FA2547"/>
    <w:rsid w:val="00FA36BC"/>
    <w:rsid w:val="00FA3CF9"/>
    <w:rsid w:val="00FA41C1"/>
    <w:rsid w:val="00FA7563"/>
    <w:rsid w:val="00FA7994"/>
    <w:rsid w:val="00FA79CA"/>
    <w:rsid w:val="00FB4C93"/>
    <w:rsid w:val="00FB5AB7"/>
    <w:rsid w:val="00FB7BED"/>
    <w:rsid w:val="00FC2E32"/>
    <w:rsid w:val="00FC3F6D"/>
    <w:rsid w:val="00FC540C"/>
    <w:rsid w:val="00FD24F7"/>
    <w:rsid w:val="00FD687F"/>
    <w:rsid w:val="00FD698A"/>
    <w:rsid w:val="00FE02BD"/>
    <w:rsid w:val="00FE0868"/>
    <w:rsid w:val="00FE26A4"/>
    <w:rsid w:val="00FE3974"/>
    <w:rsid w:val="00FE3E6D"/>
    <w:rsid w:val="00FE4BC4"/>
    <w:rsid w:val="00FE5044"/>
    <w:rsid w:val="00FE69B0"/>
    <w:rsid w:val="00FE6AA1"/>
    <w:rsid w:val="00FF04F8"/>
    <w:rsid w:val="00FF0C77"/>
    <w:rsid w:val="00FF15D1"/>
    <w:rsid w:val="00FF1B57"/>
    <w:rsid w:val="00FF304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8"/>
    <o:shapelayout v:ext="edit">
      <o:idmap v:ext="edit" data="1"/>
    </o:shapelayout>
  </w:shapeDefaults>
  <w:decimalSymbol w:val="."/>
  <w:listSeparator w:val=","/>
  <w14:docId w14:val="145A7B3C"/>
  <w15:docId w15:val="{BDCAEEED-AD6A-4FEB-9D9B-B467AEB2AE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Subtitle"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17DD"/>
    <w:rPr>
      <w:sz w:val="24"/>
      <w:szCs w:val="24"/>
      <w:lang w:val="id-ID"/>
    </w:rPr>
  </w:style>
  <w:style w:type="paragraph" w:styleId="Heading1">
    <w:name w:val="heading 1"/>
    <w:basedOn w:val="Normal"/>
    <w:next w:val="Normal"/>
    <w:link w:val="Heading1Char"/>
    <w:qFormat/>
    <w:rsid w:val="00C90389"/>
    <w:pPr>
      <w:keepNext/>
      <w:numPr>
        <w:numId w:val="1"/>
      </w:numPr>
      <w:spacing w:before="240" w:after="1080"/>
      <w:jc w:val="center"/>
      <w:outlineLvl w:val="0"/>
    </w:pPr>
    <w:rPr>
      <w:rFonts w:cs="Arial"/>
      <w:b/>
      <w:bCs/>
      <w:caps/>
      <w:noProof/>
      <w:kern w:val="32"/>
      <w:sz w:val="32"/>
      <w:szCs w:val="32"/>
    </w:rPr>
  </w:style>
  <w:style w:type="paragraph" w:styleId="Heading2">
    <w:name w:val="heading 2"/>
    <w:basedOn w:val="Heading1"/>
    <w:next w:val="Normal"/>
    <w:qFormat/>
    <w:rsid w:val="00264AAA"/>
    <w:pPr>
      <w:numPr>
        <w:ilvl w:val="1"/>
      </w:numPr>
      <w:spacing w:after="60"/>
      <w:jc w:val="left"/>
      <w:outlineLvl w:val="1"/>
    </w:pPr>
    <w:rPr>
      <w:iCs/>
      <w:caps w:val="0"/>
      <w:sz w:val="24"/>
      <w:szCs w:val="28"/>
      <w:lang w:val="sv-SE"/>
    </w:rPr>
  </w:style>
  <w:style w:type="paragraph" w:styleId="Heading3">
    <w:name w:val="heading 3"/>
    <w:basedOn w:val="Heading2"/>
    <w:next w:val="Normal"/>
    <w:link w:val="Heading3Char"/>
    <w:qFormat/>
    <w:rsid w:val="00DD2579"/>
    <w:pPr>
      <w:numPr>
        <w:ilvl w:val="2"/>
      </w:numPr>
      <w:outlineLvl w:val="2"/>
    </w:pPr>
    <w:rPr>
      <w:bCs w:val="0"/>
      <w:szCs w:val="26"/>
    </w:rPr>
  </w:style>
  <w:style w:type="paragraph" w:styleId="Heading4">
    <w:name w:val="heading 4"/>
    <w:basedOn w:val="Normal"/>
    <w:next w:val="Normal"/>
    <w:link w:val="Heading4Char"/>
    <w:unhideWhenUsed/>
    <w:qFormat/>
    <w:rsid w:val="00105028"/>
    <w:pPr>
      <w:keepNext/>
      <w:keepLines/>
      <w:spacing w:before="40"/>
      <w:outlineLvl w:val="3"/>
    </w:pPr>
    <w:rPr>
      <w:rFonts w:eastAsiaTheme="majorEastAsia" w:cstheme="majorBidi"/>
      <w:b/>
      <w:iCs/>
    </w:rPr>
  </w:style>
  <w:style w:type="paragraph" w:styleId="Heading5">
    <w:name w:val="heading 5"/>
    <w:basedOn w:val="Normal"/>
    <w:next w:val="Normal"/>
    <w:link w:val="Heading5Char"/>
    <w:unhideWhenUsed/>
    <w:qFormat/>
    <w:rsid w:val="00431BB8"/>
    <w:pPr>
      <w:keepNext/>
      <w:keepLines/>
      <w:spacing w:before="40"/>
      <w:outlineLvl w:val="4"/>
    </w:pPr>
    <w:rPr>
      <w:rFonts w:eastAsiaTheme="majorEastAsia" w:cstheme="majorBidi"/>
      <w:b/>
    </w:rPr>
  </w:style>
  <w:style w:type="paragraph" w:styleId="Heading6">
    <w:name w:val="heading 6"/>
    <w:basedOn w:val="Normal"/>
    <w:next w:val="Normal"/>
    <w:link w:val="Heading6Char"/>
    <w:unhideWhenUsed/>
    <w:qFormat/>
    <w:rsid w:val="00AA51B5"/>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JudulPolos">
    <w:name w:val="JudulPolos"/>
    <w:basedOn w:val="Heading1"/>
    <w:link w:val="JudulPolosChar"/>
    <w:rsid w:val="00AC3DD0"/>
    <w:pPr>
      <w:numPr>
        <w:numId w:val="0"/>
      </w:numPr>
    </w:pPr>
    <w:rPr>
      <w:lang w:val="sv-SE"/>
    </w:rPr>
  </w:style>
  <w:style w:type="paragraph" w:styleId="Caption">
    <w:name w:val="caption"/>
    <w:basedOn w:val="Normal"/>
    <w:next w:val="Normal"/>
    <w:uiPriority w:val="35"/>
    <w:qFormat/>
    <w:rsid w:val="004C6A63"/>
    <w:rPr>
      <w:b/>
      <w:bCs/>
      <w:sz w:val="20"/>
      <w:szCs w:val="20"/>
    </w:rPr>
  </w:style>
  <w:style w:type="paragraph" w:customStyle="1" w:styleId="ParagrafUmum">
    <w:name w:val="ParagrafUmum"/>
    <w:basedOn w:val="Normal"/>
    <w:rsid w:val="001E1FDD"/>
    <w:pPr>
      <w:spacing w:before="240" w:after="240" w:line="360" w:lineRule="auto"/>
      <w:jc w:val="both"/>
    </w:pPr>
    <w:rPr>
      <w:lang w:val="sv-SE"/>
    </w:rPr>
  </w:style>
  <w:style w:type="paragraph" w:customStyle="1" w:styleId="Persamaan">
    <w:name w:val="Persamaan"/>
    <w:basedOn w:val="Caption"/>
    <w:rsid w:val="00801490"/>
    <w:pPr>
      <w:tabs>
        <w:tab w:val="right" w:pos="9000"/>
      </w:tabs>
    </w:pPr>
    <w:rPr>
      <w:b w:val="0"/>
      <w:sz w:val="24"/>
    </w:rPr>
  </w:style>
  <w:style w:type="paragraph" w:customStyle="1" w:styleId="Gambar">
    <w:name w:val="Gambar"/>
    <w:basedOn w:val="Normal"/>
    <w:rsid w:val="00EA3FA1"/>
    <w:pPr>
      <w:keepNext/>
      <w:jc w:val="center"/>
    </w:pPr>
  </w:style>
  <w:style w:type="paragraph" w:customStyle="1" w:styleId="DaftarIsi">
    <w:name w:val="DaftarIsi"/>
    <w:basedOn w:val="JudulPolos"/>
    <w:rsid w:val="0066021F"/>
  </w:style>
  <w:style w:type="paragraph" w:styleId="TOC1">
    <w:name w:val="toc 1"/>
    <w:basedOn w:val="Normal"/>
    <w:next w:val="Normal"/>
    <w:autoRedefine/>
    <w:uiPriority w:val="39"/>
    <w:rsid w:val="00820C65"/>
  </w:style>
  <w:style w:type="paragraph" w:styleId="TOC2">
    <w:name w:val="toc 2"/>
    <w:basedOn w:val="Normal"/>
    <w:next w:val="Normal"/>
    <w:autoRedefine/>
    <w:uiPriority w:val="39"/>
    <w:rsid w:val="00AD14B2"/>
    <w:pPr>
      <w:tabs>
        <w:tab w:val="left" w:pos="1100"/>
        <w:tab w:val="right" w:leader="dot" w:pos="9062"/>
      </w:tabs>
      <w:ind w:left="180"/>
    </w:pPr>
  </w:style>
  <w:style w:type="paragraph" w:styleId="TOC3">
    <w:name w:val="toc 3"/>
    <w:basedOn w:val="Normal"/>
    <w:next w:val="Normal"/>
    <w:autoRedefine/>
    <w:uiPriority w:val="39"/>
    <w:rsid w:val="00427CF9"/>
    <w:pPr>
      <w:tabs>
        <w:tab w:val="left" w:pos="1530"/>
        <w:tab w:val="right" w:leader="dot" w:pos="9062"/>
      </w:tabs>
      <w:spacing w:line="360" w:lineRule="auto"/>
      <w:ind w:left="480"/>
    </w:pPr>
  </w:style>
  <w:style w:type="character" w:styleId="Hyperlink">
    <w:name w:val="Hyperlink"/>
    <w:basedOn w:val="DefaultParagraphFont"/>
    <w:uiPriority w:val="99"/>
    <w:rsid w:val="0066021F"/>
    <w:rPr>
      <w:color w:val="0000FF"/>
      <w:u w:val="single"/>
    </w:rPr>
  </w:style>
  <w:style w:type="paragraph" w:styleId="Header">
    <w:name w:val="header"/>
    <w:basedOn w:val="Normal"/>
    <w:link w:val="HeaderChar"/>
    <w:uiPriority w:val="99"/>
    <w:rsid w:val="00393E96"/>
    <w:pPr>
      <w:tabs>
        <w:tab w:val="center" w:pos="4320"/>
        <w:tab w:val="right" w:pos="8640"/>
      </w:tabs>
    </w:pPr>
  </w:style>
  <w:style w:type="paragraph" w:styleId="Footer">
    <w:name w:val="footer"/>
    <w:basedOn w:val="Normal"/>
    <w:link w:val="FooterChar"/>
    <w:uiPriority w:val="99"/>
    <w:rsid w:val="00393E96"/>
    <w:pPr>
      <w:tabs>
        <w:tab w:val="center" w:pos="4320"/>
        <w:tab w:val="right" w:pos="8640"/>
      </w:tabs>
    </w:pPr>
  </w:style>
  <w:style w:type="character" w:styleId="PageNumber">
    <w:name w:val="page number"/>
    <w:basedOn w:val="DefaultParagraphFont"/>
    <w:rsid w:val="00393E96"/>
  </w:style>
  <w:style w:type="paragraph" w:customStyle="1" w:styleId="NoGambar">
    <w:name w:val="NoGambar"/>
    <w:basedOn w:val="Normal"/>
    <w:rsid w:val="00F93258"/>
    <w:pPr>
      <w:spacing w:after="240"/>
      <w:jc w:val="center"/>
    </w:pPr>
  </w:style>
  <w:style w:type="paragraph" w:customStyle="1" w:styleId="NoTabel">
    <w:name w:val="NoTabel"/>
    <w:basedOn w:val="Normal"/>
    <w:rsid w:val="00FB7BED"/>
  </w:style>
  <w:style w:type="table" w:styleId="TableGrid">
    <w:name w:val="Table Grid"/>
    <w:basedOn w:val="TableNormal"/>
    <w:uiPriority w:val="39"/>
    <w:rsid w:val="00FB7BE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rsid w:val="007B5C61"/>
  </w:style>
  <w:style w:type="paragraph" w:customStyle="1" w:styleId="JudulTA">
    <w:name w:val="JudulTA"/>
    <w:basedOn w:val="Normal"/>
    <w:rsid w:val="00E726F6"/>
    <w:rPr>
      <w:b/>
      <w:sz w:val="32"/>
    </w:rPr>
  </w:style>
  <w:style w:type="paragraph" w:customStyle="1" w:styleId="JudulTATengah">
    <w:name w:val="JudulTA Tengah"/>
    <w:basedOn w:val="JudulTA"/>
    <w:rsid w:val="00402A82"/>
    <w:pPr>
      <w:ind w:left="567" w:right="567"/>
      <w:jc w:val="center"/>
    </w:pPr>
  </w:style>
  <w:style w:type="paragraph" w:customStyle="1" w:styleId="DaftarPustaka">
    <w:name w:val="Daftar Pustaka"/>
    <w:basedOn w:val="BodyText"/>
    <w:rsid w:val="006C01A1"/>
    <w:pPr>
      <w:spacing w:line="360" w:lineRule="auto"/>
      <w:ind w:left="851" w:hanging="851"/>
    </w:pPr>
    <w:rPr>
      <w:szCs w:val="24"/>
      <w:lang w:val="it-IT"/>
    </w:rPr>
  </w:style>
  <w:style w:type="paragraph" w:styleId="BodyText">
    <w:name w:val="Body Text"/>
    <w:basedOn w:val="Normal"/>
    <w:rsid w:val="006C01A1"/>
    <w:pPr>
      <w:jc w:val="both"/>
    </w:pPr>
    <w:rPr>
      <w:snapToGrid w:val="0"/>
      <w:color w:val="000000"/>
      <w:szCs w:val="20"/>
      <w:lang w:val="en-AU"/>
    </w:rPr>
  </w:style>
  <w:style w:type="paragraph" w:styleId="BalloonText">
    <w:name w:val="Balloon Text"/>
    <w:basedOn w:val="Normal"/>
    <w:link w:val="BalloonTextChar"/>
    <w:rsid w:val="002E2C80"/>
    <w:rPr>
      <w:rFonts w:ascii="Tahoma" w:hAnsi="Tahoma" w:cs="Tahoma"/>
      <w:sz w:val="16"/>
      <w:szCs w:val="16"/>
    </w:rPr>
  </w:style>
  <w:style w:type="character" w:customStyle="1" w:styleId="BalloonTextChar">
    <w:name w:val="Balloon Text Char"/>
    <w:basedOn w:val="DefaultParagraphFont"/>
    <w:link w:val="BalloonText"/>
    <w:rsid w:val="002E2C80"/>
    <w:rPr>
      <w:rFonts w:ascii="Tahoma" w:hAnsi="Tahoma" w:cs="Tahoma"/>
      <w:sz w:val="16"/>
      <w:szCs w:val="16"/>
    </w:rPr>
  </w:style>
  <w:style w:type="character" w:customStyle="1" w:styleId="FooterChar">
    <w:name w:val="Footer Char"/>
    <w:basedOn w:val="DefaultParagraphFont"/>
    <w:link w:val="Footer"/>
    <w:uiPriority w:val="99"/>
    <w:rsid w:val="002E2C80"/>
    <w:rPr>
      <w:sz w:val="24"/>
      <w:szCs w:val="24"/>
    </w:rPr>
  </w:style>
  <w:style w:type="paragraph" w:customStyle="1" w:styleId="Form-2">
    <w:name w:val="Form-2"/>
    <w:basedOn w:val="BodyTextIndent"/>
    <w:rsid w:val="00CA5AC2"/>
    <w:pPr>
      <w:spacing w:before="60" w:after="0"/>
      <w:ind w:left="1440"/>
      <w:jc w:val="both"/>
    </w:pPr>
    <w:rPr>
      <w:rFonts w:ascii="Tahoma" w:hAnsi="Tahoma" w:cs="Tahoma"/>
      <w:sz w:val="22"/>
    </w:rPr>
  </w:style>
  <w:style w:type="paragraph" w:styleId="BodyTextIndent">
    <w:name w:val="Body Text Indent"/>
    <w:basedOn w:val="Normal"/>
    <w:link w:val="BodyTextIndentChar"/>
    <w:rsid w:val="00CA5AC2"/>
    <w:pPr>
      <w:spacing w:after="120"/>
      <w:ind w:left="360"/>
    </w:pPr>
  </w:style>
  <w:style w:type="character" w:customStyle="1" w:styleId="BodyTextIndentChar">
    <w:name w:val="Body Text Indent Char"/>
    <w:basedOn w:val="DefaultParagraphFont"/>
    <w:link w:val="BodyTextIndent"/>
    <w:rsid w:val="00CA5AC2"/>
    <w:rPr>
      <w:sz w:val="24"/>
      <w:szCs w:val="24"/>
    </w:rPr>
  </w:style>
  <w:style w:type="paragraph" w:styleId="ListParagraph">
    <w:name w:val="List Paragraph"/>
    <w:aliases w:val="Heading empat"/>
    <w:basedOn w:val="Normal"/>
    <w:link w:val="ListParagraphChar"/>
    <w:uiPriority w:val="34"/>
    <w:qFormat/>
    <w:rsid w:val="009A0B35"/>
    <w:pPr>
      <w:ind w:left="720"/>
      <w:contextualSpacing/>
    </w:pPr>
  </w:style>
  <w:style w:type="character" w:customStyle="1" w:styleId="HeaderChar">
    <w:name w:val="Header Char"/>
    <w:basedOn w:val="DefaultParagraphFont"/>
    <w:link w:val="Header"/>
    <w:uiPriority w:val="99"/>
    <w:rsid w:val="00512345"/>
    <w:rPr>
      <w:sz w:val="24"/>
      <w:szCs w:val="24"/>
    </w:rPr>
  </w:style>
  <w:style w:type="character" w:customStyle="1" w:styleId="hps">
    <w:name w:val="hps"/>
    <w:basedOn w:val="DefaultParagraphFont"/>
    <w:rsid w:val="00680E35"/>
  </w:style>
  <w:style w:type="character" w:customStyle="1" w:styleId="apple-converted-space">
    <w:name w:val="apple-converted-space"/>
    <w:basedOn w:val="DefaultParagraphFont"/>
    <w:rsid w:val="00680E35"/>
  </w:style>
  <w:style w:type="character" w:customStyle="1" w:styleId="apple-style-span">
    <w:name w:val="apple-style-span"/>
    <w:basedOn w:val="DefaultParagraphFont"/>
    <w:rsid w:val="00680E35"/>
  </w:style>
  <w:style w:type="paragraph" w:customStyle="1" w:styleId="text">
    <w:name w:val="text"/>
    <w:basedOn w:val="Normal"/>
    <w:link w:val="textChar"/>
    <w:qFormat/>
    <w:rsid w:val="00DF3372"/>
    <w:pPr>
      <w:spacing w:before="120" w:after="60" w:line="360" w:lineRule="auto"/>
      <w:ind w:firstLine="680"/>
      <w:jc w:val="both"/>
    </w:pPr>
  </w:style>
  <w:style w:type="character" w:customStyle="1" w:styleId="textChar">
    <w:name w:val="text Char"/>
    <w:basedOn w:val="DefaultParagraphFont"/>
    <w:link w:val="text"/>
    <w:rsid w:val="00DF3372"/>
    <w:rPr>
      <w:sz w:val="24"/>
      <w:szCs w:val="24"/>
      <w:lang w:val="id-ID"/>
    </w:rPr>
  </w:style>
  <w:style w:type="paragraph" w:customStyle="1" w:styleId="Indent-3bullet">
    <w:name w:val="Indent-3 bullet"/>
    <w:basedOn w:val="Normal"/>
    <w:rsid w:val="00BC2400"/>
    <w:pPr>
      <w:numPr>
        <w:numId w:val="10"/>
      </w:numPr>
      <w:spacing w:line="300" w:lineRule="atLeast"/>
      <w:jc w:val="both"/>
    </w:pPr>
    <w:rPr>
      <w:rFonts w:ascii="Tahoma" w:hAnsi="Tahoma" w:cs="Tahoma"/>
      <w:sz w:val="22"/>
      <w:szCs w:val="22"/>
      <w:lang w:val="sv-SE"/>
    </w:rPr>
  </w:style>
  <w:style w:type="paragraph" w:customStyle="1" w:styleId="Indent-2bullet">
    <w:name w:val="Indent-2 bullet"/>
    <w:basedOn w:val="Normal"/>
    <w:rsid w:val="00E7413C"/>
    <w:pPr>
      <w:numPr>
        <w:numId w:val="11"/>
      </w:numPr>
      <w:spacing w:line="300" w:lineRule="atLeast"/>
      <w:jc w:val="both"/>
    </w:pPr>
    <w:rPr>
      <w:rFonts w:ascii="Tahoma" w:hAnsi="Tahoma" w:cs="Tahoma"/>
      <w:sz w:val="22"/>
      <w:szCs w:val="22"/>
      <w:lang w:val="sv-SE"/>
    </w:rPr>
  </w:style>
  <w:style w:type="paragraph" w:styleId="Bibliography">
    <w:name w:val="Bibliography"/>
    <w:basedOn w:val="Normal"/>
    <w:next w:val="Normal"/>
    <w:uiPriority w:val="37"/>
    <w:unhideWhenUsed/>
    <w:rsid w:val="00AA5B08"/>
    <w:pPr>
      <w:spacing w:line="480" w:lineRule="auto"/>
      <w:ind w:left="720" w:hanging="720"/>
    </w:pPr>
  </w:style>
  <w:style w:type="character" w:customStyle="1" w:styleId="Heading1Char">
    <w:name w:val="Heading 1 Char"/>
    <w:basedOn w:val="DefaultParagraphFont"/>
    <w:link w:val="Heading1"/>
    <w:rsid w:val="00231B71"/>
    <w:rPr>
      <w:rFonts w:cs="Arial"/>
      <w:b/>
      <w:bCs/>
      <w:caps/>
      <w:noProof/>
      <w:kern w:val="32"/>
      <w:sz w:val="32"/>
      <w:szCs w:val="32"/>
      <w:lang w:val="id-ID"/>
    </w:rPr>
  </w:style>
  <w:style w:type="character" w:customStyle="1" w:styleId="Heading3Char">
    <w:name w:val="Heading 3 Char"/>
    <w:basedOn w:val="DefaultParagraphFont"/>
    <w:link w:val="Heading3"/>
    <w:rsid w:val="00820C65"/>
    <w:rPr>
      <w:rFonts w:cs="Arial"/>
      <w:b/>
      <w:iCs/>
      <w:noProof/>
      <w:kern w:val="32"/>
      <w:sz w:val="24"/>
      <w:szCs w:val="26"/>
      <w:lang w:val="sv-SE"/>
    </w:rPr>
  </w:style>
  <w:style w:type="paragraph" w:styleId="DocumentMap">
    <w:name w:val="Document Map"/>
    <w:basedOn w:val="Normal"/>
    <w:link w:val="DocumentMapChar"/>
    <w:rsid w:val="00EF5378"/>
    <w:rPr>
      <w:rFonts w:ascii="Tahoma" w:hAnsi="Tahoma" w:cs="Tahoma"/>
      <w:sz w:val="16"/>
      <w:szCs w:val="16"/>
    </w:rPr>
  </w:style>
  <w:style w:type="character" w:customStyle="1" w:styleId="DocumentMapChar">
    <w:name w:val="Document Map Char"/>
    <w:basedOn w:val="DefaultParagraphFont"/>
    <w:link w:val="DocumentMap"/>
    <w:rsid w:val="00EF5378"/>
    <w:rPr>
      <w:rFonts w:ascii="Tahoma" w:hAnsi="Tahoma" w:cs="Tahoma"/>
      <w:sz w:val="16"/>
      <w:szCs w:val="16"/>
    </w:rPr>
  </w:style>
  <w:style w:type="paragraph" w:customStyle="1" w:styleId="BagianAkhir">
    <w:name w:val="Bagian Akhir"/>
    <w:basedOn w:val="JudulPolos"/>
    <w:link w:val="BagianAkhirChar"/>
    <w:qFormat/>
    <w:rsid w:val="00793DD9"/>
    <w:rPr>
      <w:lang w:val="id-ID"/>
    </w:rPr>
  </w:style>
  <w:style w:type="character" w:customStyle="1" w:styleId="JudulPolosChar">
    <w:name w:val="JudulPolos Char"/>
    <w:basedOn w:val="Heading1Char"/>
    <w:link w:val="JudulPolos"/>
    <w:rsid w:val="00793DD9"/>
    <w:rPr>
      <w:rFonts w:cs="Arial"/>
      <w:b/>
      <w:bCs/>
      <w:caps/>
      <w:noProof/>
      <w:kern w:val="32"/>
      <w:sz w:val="32"/>
      <w:szCs w:val="32"/>
      <w:lang w:val="sv-SE"/>
    </w:rPr>
  </w:style>
  <w:style w:type="character" w:customStyle="1" w:styleId="BagianAkhirChar">
    <w:name w:val="Bagian Akhir Char"/>
    <w:basedOn w:val="JudulPolosChar"/>
    <w:link w:val="BagianAkhir"/>
    <w:rsid w:val="00793DD9"/>
    <w:rPr>
      <w:rFonts w:cs="Arial"/>
      <w:b/>
      <w:bCs/>
      <w:caps/>
      <w:noProof/>
      <w:kern w:val="32"/>
      <w:sz w:val="32"/>
      <w:szCs w:val="32"/>
      <w:lang w:val="id-ID"/>
    </w:rPr>
  </w:style>
  <w:style w:type="paragraph" w:styleId="NormalWeb">
    <w:name w:val="Normal (Web)"/>
    <w:basedOn w:val="Normal"/>
    <w:uiPriority w:val="99"/>
    <w:rsid w:val="00CE26E1"/>
    <w:pPr>
      <w:spacing w:before="100" w:beforeAutospacing="1" w:after="100" w:afterAutospacing="1" w:line="360" w:lineRule="auto"/>
      <w:ind w:left="1800" w:firstLine="360"/>
      <w:jc w:val="both"/>
    </w:pPr>
  </w:style>
  <w:style w:type="paragraph" w:styleId="ListBullet3">
    <w:name w:val="List Bullet 3"/>
    <w:basedOn w:val="Normal"/>
    <w:rsid w:val="00CE26E1"/>
    <w:pPr>
      <w:numPr>
        <w:numId w:val="12"/>
      </w:numPr>
      <w:spacing w:line="360" w:lineRule="auto"/>
      <w:jc w:val="both"/>
    </w:pPr>
  </w:style>
  <w:style w:type="character" w:customStyle="1" w:styleId="ListParagraphChar">
    <w:name w:val="List Paragraph Char"/>
    <w:aliases w:val="Heading empat Char"/>
    <w:basedOn w:val="DefaultParagraphFont"/>
    <w:link w:val="ListParagraph"/>
    <w:uiPriority w:val="34"/>
    <w:rsid w:val="00302942"/>
    <w:rPr>
      <w:sz w:val="24"/>
      <w:szCs w:val="24"/>
    </w:rPr>
  </w:style>
  <w:style w:type="character" w:customStyle="1" w:styleId="Heading4Char">
    <w:name w:val="Heading 4 Char"/>
    <w:basedOn w:val="DefaultParagraphFont"/>
    <w:link w:val="Heading4"/>
    <w:rsid w:val="00105028"/>
    <w:rPr>
      <w:rFonts w:eastAsiaTheme="majorEastAsia" w:cstheme="majorBidi"/>
      <w:b/>
      <w:iCs/>
      <w:sz w:val="24"/>
      <w:szCs w:val="24"/>
      <w:lang w:val="id-ID"/>
    </w:rPr>
  </w:style>
  <w:style w:type="character" w:styleId="PlaceholderText">
    <w:name w:val="Placeholder Text"/>
    <w:basedOn w:val="DefaultParagraphFont"/>
    <w:uiPriority w:val="99"/>
    <w:semiHidden/>
    <w:rsid w:val="00455AAB"/>
    <w:rPr>
      <w:color w:val="808080"/>
    </w:rPr>
  </w:style>
  <w:style w:type="character" w:customStyle="1" w:styleId="Heading5Char">
    <w:name w:val="Heading 5 Char"/>
    <w:basedOn w:val="DefaultParagraphFont"/>
    <w:link w:val="Heading5"/>
    <w:rsid w:val="00431BB8"/>
    <w:rPr>
      <w:rFonts w:eastAsiaTheme="majorEastAsia" w:cstheme="majorBidi"/>
      <w:b/>
      <w:sz w:val="24"/>
      <w:szCs w:val="24"/>
      <w:lang w:val="id-ID"/>
    </w:rPr>
  </w:style>
  <w:style w:type="character" w:customStyle="1" w:styleId="Heading6Char">
    <w:name w:val="Heading 6 Char"/>
    <w:basedOn w:val="DefaultParagraphFont"/>
    <w:link w:val="Heading6"/>
    <w:rsid w:val="00AA51B5"/>
    <w:rPr>
      <w:rFonts w:asciiTheme="majorHAnsi" w:eastAsiaTheme="majorEastAsia" w:hAnsiTheme="majorHAnsi" w:cstheme="majorBidi"/>
      <w:color w:val="243F60" w:themeColor="accent1" w:themeShade="7F"/>
      <w:sz w:val="24"/>
      <w:szCs w:val="24"/>
      <w:lang w:val="id-ID"/>
    </w:rPr>
  </w:style>
  <w:style w:type="paragraph" w:styleId="FootnoteText">
    <w:name w:val="footnote text"/>
    <w:basedOn w:val="Normal"/>
    <w:link w:val="FootnoteTextChar"/>
    <w:semiHidden/>
    <w:unhideWhenUsed/>
    <w:rsid w:val="00D56A72"/>
    <w:rPr>
      <w:sz w:val="20"/>
      <w:szCs w:val="20"/>
    </w:rPr>
  </w:style>
  <w:style w:type="character" w:customStyle="1" w:styleId="FootnoteTextChar">
    <w:name w:val="Footnote Text Char"/>
    <w:basedOn w:val="DefaultParagraphFont"/>
    <w:link w:val="FootnoteText"/>
    <w:semiHidden/>
    <w:rsid w:val="00D56A72"/>
    <w:rPr>
      <w:lang w:val="id-ID"/>
    </w:rPr>
  </w:style>
  <w:style w:type="character" w:styleId="FootnoteReference">
    <w:name w:val="footnote reference"/>
    <w:basedOn w:val="DefaultParagraphFont"/>
    <w:semiHidden/>
    <w:unhideWhenUsed/>
    <w:rsid w:val="00D56A72"/>
    <w:rPr>
      <w:vertAlign w:val="superscript"/>
    </w:rPr>
  </w:style>
  <w:style w:type="paragraph" w:styleId="EndnoteText">
    <w:name w:val="endnote text"/>
    <w:basedOn w:val="Normal"/>
    <w:link w:val="EndnoteTextChar"/>
    <w:semiHidden/>
    <w:unhideWhenUsed/>
    <w:rsid w:val="00D56A72"/>
    <w:rPr>
      <w:sz w:val="20"/>
      <w:szCs w:val="20"/>
    </w:rPr>
  </w:style>
  <w:style w:type="character" w:customStyle="1" w:styleId="EndnoteTextChar">
    <w:name w:val="Endnote Text Char"/>
    <w:basedOn w:val="DefaultParagraphFont"/>
    <w:link w:val="EndnoteText"/>
    <w:semiHidden/>
    <w:rsid w:val="00D56A72"/>
    <w:rPr>
      <w:lang w:val="id-ID"/>
    </w:rPr>
  </w:style>
  <w:style w:type="character" w:styleId="EndnoteReference">
    <w:name w:val="endnote reference"/>
    <w:basedOn w:val="DefaultParagraphFont"/>
    <w:semiHidden/>
    <w:unhideWhenUsed/>
    <w:rsid w:val="00D56A72"/>
    <w:rPr>
      <w:vertAlign w:val="superscript"/>
    </w:rPr>
  </w:style>
  <w:style w:type="character" w:styleId="CommentReference">
    <w:name w:val="annotation reference"/>
    <w:basedOn w:val="DefaultParagraphFont"/>
    <w:semiHidden/>
    <w:unhideWhenUsed/>
    <w:rsid w:val="00EB012E"/>
    <w:rPr>
      <w:sz w:val="16"/>
      <w:szCs w:val="16"/>
    </w:rPr>
  </w:style>
  <w:style w:type="paragraph" w:styleId="CommentText">
    <w:name w:val="annotation text"/>
    <w:basedOn w:val="Normal"/>
    <w:link w:val="CommentTextChar"/>
    <w:semiHidden/>
    <w:unhideWhenUsed/>
    <w:rsid w:val="00EB012E"/>
    <w:rPr>
      <w:sz w:val="20"/>
      <w:szCs w:val="20"/>
    </w:rPr>
  </w:style>
  <w:style w:type="character" w:customStyle="1" w:styleId="CommentTextChar">
    <w:name w:val="Comment Text Char"/>
    <w:basedOn w:val="DefaultParagraphFont"/>
    <w:link w:val="CommentText"/>
    <w:semiHidden/>
    <w:rsid w:val="00EB012E"/>
    <w:rPr>
      <w:lang w:val="id-ID"/>
    </w:rPr>
  </w:style>
  <w:style w:type="paragraph" w:styleId="CommentSubject">
    <w:name w:val="annotation subject"/>
    <w:basedOn w:val="CommentText"/>
    <w:next w:val="CommentText"/>
    <w:link w:val="CommentSubjectChar"/>
    <w:semiHidden/>
    <w:unhideWhenUsed/>
    <w:rsid w:val="00EB012E"/>
    <w:rPr>
      <w:b/>
      <w:bCs/>
    </w:rPr>
  </w:style>
  <w:style w:type="character" w:customStyle="1" w:styleId="CommentSubjectChar">
    <w:name w:val="Comment Subject Char"/>
    <w:basedOn w:val="CommentTextChar"/>
    <w:link w:val="CommentSubject"/>
    <w:semiHidden/>
    <w:rsid w:val="00EB012E"/>
    <w:rPr>
      <w:b/>
      <w:bCs/>
      <w:lang w:val="id-ID"/>
    </w:rPr>
  </w:style>
  <w:style w:type="paragraph" w:styleId="TOCHeading">
    <w:name w:val="TOC Heading"/>
    <w:basedOn w:val="Heading1"/>
    <w:next w:val="Normal"/>
    <w:uiPriority w:val="39"/>
    <w:unhideWhenUsed/>
    <w:qFormat/>
    <w:rsid w:val="00027F3E"/>
    <w:pPr>
      <w:keepLines/>
      <w:numPr>
        <w:numId w:val="0"/>
      </w:numPr>
      <w:spacing w:after="0" w:line="259" w:lineRule="auto"/>
      <w:jc w:val="left"/>
      <w:outlineLvl w:val="9"/>
    </w:pPr>
    <w:rPr>
      <w:rFonts w:asciiTheme="majorHAnsi" w:eastAsiaTheme="majorEastAsia" w:hAnsiTheme="majorHAnsi" w:cstheme="majorBidi"/>
      <w:b w:val="0"/>
      <w:bCs w:val="0"/>
      <w:caps w:val="0"/>
      <w:noProof w:val="0"/>
      <w:color w:val="365F91" w:themeColor="accent1" w:themeShade="BF"/>
      <w:kern w:val="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2541">
      <w:bodyDiv w:val="1"/>
      <w:marLeft w:val="0"/>
      <w:marRight w:val="0"/>
      <w:marTop w:val="0"/>
      <w:marBottom w:val="0"/>
      <w:divBdr>
        <w:top w:val="none" w:sz="0" w:space="0" w:color="auto"/>
        <w:left w:val="none" w:sz="0" w:space="0" w:color="auto"/>
        <w:bottom w:val="none" w:sz="0" w:space="0" w:color="auto"/>
        <w:right w:val="none" w:sz="0" w:space="0" w:color="auto"/>
      </w:divBdr>
    </w:div>
    <w:div w:id="9723630">
      <w:bodyDiv w:val="1"/>
      <w:marLeft w:val="0"/>
      <w:marRight w:val="0"/>
      <w:marTop w:val="0"/>
      <w:marBottom w:val="0"/>
      <w:divBdr>
        <w:top w:val="none" w:sz="0" w:space="0" w:color="auto"/>
        <w:left w:val="none" w:sz="0" w:space="0" w:color="auto"/>
        <w:bottom w:val="none" w:sz="0" w:space="0" w:color="auto"/>
        <w:right w:val="none" w:sz="0" w:space="0" w:color="auto"/>
      </w:divBdr>
    </w:div>
    <w:div w:id="15693718">
      <w:bodyDiv w:val="1"/>
      <w:marLeft w:val="0"/>
      <w:marRight w:val="0"/>
      <w:marTop w:val="0"/>
      <w:marBottom w:val="0"/>
      <w:divBdr>
        <w:top w:val="none" w:sz="0" w:space="0" w:color="auto"/>
        <w:left w:val="none" w:sz="0" w:space="0" w:color="auto"/>
        <w:bottom w:val="none" w:sz="0" w:space="0" w:color="auto"/>
        <w:right w:val="none" w:sz="0" w:space="0" w:color="auto"/>
      </w:divBdr>
    </w:div>
    <w:div w:id="20328485">
      <w:bodyDiv w:val="1"/>
      <w:marLeft w:val="0"/>
      <w:marRight w:val="0"/>
      <w:marTop w:val="0"/>
      <w:marBottom w:val="0"/>
      <w:divBdr>
        <w:top w:val="none" w:sz="0" w:space="0" w:color="auto"/>
        <w:left w:val="none" w:sz="0" w:space="0" w:color="auto"/>
        <w:bottom w:val="none" w:sz="0" w:space="0" w:color="auto"/>
        <w:right w:val="none" w:sz="0" w:space="0" w:color="auto"/>
      </w:divBdr>
    </w:div>
    <w:div w:id="31662912">
      <w:bodyDiv w:val="1"/>
      <w:marLeft w:val="0"/>
      <w:marRight w:val="0"/>
      <w:marTop w:val="0"/>
      <w:marBottom w:val="0"/>
      <w:divBdr>
        <w:top w:val="none" w:sz="0" w:space="0" w:color="auto"/>
        <w:left w:val="none" w:sz="0" w:space="0" w:color="auto"/>
        <w:bottom w:val="none" w:sz="0" w:space="0" w:color="auto"/>
        <w:right w:val="none" w:sz="0" w:space="0" w:color="auto"/>
      </w:divBdr>
    </w:div>
    <w:div w:id="36980128">
      <w:bodyDiv w:val="1"/>
      <w:marLeft w:val="0"/>
      <w:marRight w:val="0"/>
      <w:marTop w:val="0"/>
      <w:marBottom w:val="0"/>
      <w:divBdr>
        <w:top w:val="none" w:sz="0" w:space="0" w:color="auto"/>
        <w:left w:val="none" w:sz="0" w:space="0" w:color="auto"/>
        <w:bottom w:val="none" w:sz="0" w:space="0" w:color="auto"/>
        <w:right w:val="none" w:sz="0" w:space="0" w:color="auto"/>
      </w:divBdr>
    </w:div>
    <w:div w:id="41174062">
      <w:bodyDiv w:val="1"/>
      <w:marLeft w:val="0"/>
      <w:marRight w:val="0"/>
      <w:marTop w:val="0"/>
      <w:marBottom w:val="0"/>
      <w:divBdr>
        <w:top w:val="none" w:sz="0" w:space="0" w:color="auto"/>
        <w:left w:val="none" w:sz="0" w:space="0" w:color="auto"/>
        <w:bottom w:val="none" w:sz="0" w:space="0" w:color="auto"/>
        <w:right w:val="none" w:sz="0" w:space="0" w:color="auto"/>
      </w:divBdr>
    </w:div>
    <w:div w:id="46074121">
      <w:bodyDiv w:val="1"/>
      <w:marLeft w:val="0"/>
      <w:marRight w:val="0"/>
      <w:marTop w:val="0"/>
      <w:marBottom w:val="0"/>
      <w:divBdr>
        <w:top w:val="none" w:sz="0" w:space="0" w:color="auto"/>
        <w:left w:val="none" w:sz="0" w:space="0" w:color="auto"/>
        <w:bottom w:val="none" w:sz="0" w:space="0" w:color="auto"/>
        <w:right w:val="none" w:sz="0" w:space="0" w:color="auto"/>
      </w:divBdr>
    </w:div>
    <w:div w:id="63140580">
      <w:bodyDiv w:val="1"/>
      <w:marLeft w:val="0"/>
      <w:marRight w:val="0"/>
      <w:marTop w:val="0"/>
      <w:marBottom w:val="0"/>
      <w:divBdr>
        <w:top w:val="none" w:sz="0" w:space="0" w:color="auto"/>
        <w:left w:val="none" w:sz="0" w:space="0" w:color="auto"/>
        <w:bottom w:val="none" w:sz="0" w:space="0" w:color="auto"/>
        <w:right w:val="none" w:sz="0" w:space="0" w:color="auto"/>
      </w:divBdr>
      <w:divsChild>
        <w:div w:id="1164585160">
          <w:marLeft w:val="547"/>
          <w:marRight w:val="0"/>
          <w:marTop w:val="0"/>
          <w:marBottom w:val="0"/>
          <w:divBdr>
            <w:top w:val="none" w:sz="0" w:space="0" w:color="auto"/>
            <w:left w:val="none" w:sz="0" w:space="0" w:color="auto"/>
            <w:bottom w:val="none" w:sz="0" w:space="0" w:color="auto"/>
            <w:right w:val="none" w:sz="0" w:space="0" w:color="auto"/>
          </w:divBdr>
        </w:div>
      </w:divsChild>
    </w:div>
    <w:div w:id="81688280">
      <w:bodyDiv w:val="1"/>
      <w:marLeft w:val="0"/>
      <w:marRight w:val="0"/>
      <w:marTop w:val="0"/>
      <w:marBottom w:val="0"/>
      <w:divBdr>
        <w:top w:val="none" w:sz="0" w:space="0" w:color="auto"/>
        <w:left w:val="none" w:sz="0" w:space="0" w:color="auto"/>
        <w:bottom w:val="none" w:sz="0" w:space="0" w:color="auto"/>
        <w:right w:val="none" w:sz="0" w:space="0" w:color="auto"/>
      </w:divBdr>
    </w:div>
    <w:div w:id="91317063">
      <w:bodyDiv w:val="1"/>
      <w:marLeft w:val="0"/>
      <w:marRight w:val="0"/>
      <w:marTop w:val="0"/>
      <w:marBottom w:val="0"/>
      <w:divBdr>
        <w:top w:val="none" w:sz="0" w:space="0" w:color="auto"/>
        <w:left w:val="none" w:sz="0" w:space="0" w:color="auto"/>
        <w:bottom w:val="none" w:sz="0" w:space="0" w:color="auto"/>
        <w:right w:val="none" w:sz="0" w:space="0" w:color="auto"/>
      </w:divBdr>
    </w:div>
    <w:div w:id="94138540">
      <w:bodyDiv w:val="1"/>
      <w:marLeft w:val="0"/>
      <w:marRight w:val="0"/>
      <w:marTop w:val="0"/>
      <w:marBottom w:val="0"/>
      <w:divBdr>
        <w:top w:val="none" w:sz="0" w:space="0" w:color="auto"/>
        <w:left w:val="none" w:sz="0" w:space="0" w:color="auto"/>
        <w:bottom w:val="none" w:sz="0" w:space="0" w:color="auto"/>
        <w:right w:val="none" w:sz="0" w:space="0" w:color="auto"/>
      </w:divBdr>
    </w:div>
    <w:div w:id="104664050">
      <w:bodyDiv w:val="1"/>
      <w:marLeft w:val="0"/>
      <w:marRight w:val="0"/>
      <w:marTop w:val="0"/>
      <w:marBottom w:val="0"/>
      <w:divBdr>
        <w:top w:val="none" w:sz="0" w:space="0" w:color="auto"/>
        <w:left w:val="none" w:sz="0" w:space="0" w:color="auto"/>
        <w:bottom w:val="none" w:sz="0" w:space="0" w:color="auto"/>
        <w:right w:val="none" w:sz="0" w:space="0" w:color="auto"/>
      </w:divBdr>
    </w:div>
    <w:div w:id="106631345">
      <w:bodyDiv w:val="1"/>
      <w:marLeft w:val="0"/>
      <w:marRight w:val="0"/>
      <w:marTop w:val="0"/>
      <w:marBottom w:val="0"/>
      <w:divBdr>
        <w:top w:val="none" w:sz="0" w:space="0" w:color="auto"/>
        <w:left w:val="none" w:sz="0" w:space="0" w:color="auto"/>
        <w:bottom w:val="none" w:sz="0" w:space="0" w:color="auto"/>
        <w:right w:val="none" w:sz="0" w:space="0" w:color="auto"/>
      </w:divBdr>
    </w:div>
    <w:div w:id="112096056">
      <w:bodyDiv w:val="1"/>
      <w:marLeft w:val="0"/>
      <w:marRight w:val="0"/>
      <w:marTop w:val="0"/>
      <w:marBottom w:val="0"/>
      <w:divBdr>
        <w:top w:val="none" w:sz="0" w:space="0" w:color="auto"/>
        <w:left w:val="none" w:sz="0" w:space="0" w:color="auto"/>
        <w:bottom w:val="none" w:sz="0" w:space="0" w:color="auto"/>
        <w:right w:val="none" w:sz="0" w:space="0" w:color="auto"/>
      </w:divBdr>
    </w:div>
    <w:div w:id="141431016">
      <w:bodyDiv w:val="1"/>
      <w:marLeft w:val="0"/>
      <w:marRight w:val="0"/>
      <w:marTop w:val="0"/>
      <w:marBottom w:val="0"/>
      <w:divBdr>
        <w:top w:val="none" w:sz="0" w:space="0" w:color="auto"/>
        <w:left w:val="none" w:sz="0" w:space="0" w:color="auto"/>
        <w:bottom w:val="none" w:sz="0" w:space="0" w:color="auto"/>
        <w:right w:val="none" w:sz="0" w:space="0" w:color="auto"/>
      </w:divBdr>
    </w:div>
    <w:div w:id="189414964">
      <w:bodyDiv w:val="1"/>
      <w:marLeft w:val="0"/>
      <w:marRight w:val="0"/>
      <w:marTop w:val="0"/>
      <w:marBottom w:val="0"/>
      <w:divBdr>
        <w:top w:val="none" w:sz="0" w:space="0" w:color="auto"/>
        <w:left w:val="none" w:sz="0" w:space="0" w:color="auto"/>
        <w:bottom w:val="none" w:sz="0" w:space="0" w:color="auto"/>
        <w:right w:val="none" w:sz="0" w:space="0" w:color="auto"/>
      </w:divBdr>
    </w:div>
    <w:div w:id="198055933">
      <w:bodyDiv w:val="1"/>
      <w:marLeft w:val="0"/>
      <w:marRight w:val="0"/>
      <w:marTop w:val="0"/>
      <w:marBottom w:val="0"/>
      <w:divBdr>
        <w:top w:val="none" w:sz="0" w:space="0" w:color="auto"/>
        <w:left w:val="none" w:sz="0" w:space="0" w:color="auto"/>
        <w:bottom w:val="none" w:sz="0" w:space="0" w:color="auto"/>
        <w:right w:val="none" w:sz="0" w:space="0" w:color="auto"/>
      </w:divBdr>
    </w:div>
    <w:div w:id="251352150">
      <w:bodyDiv w:val="1"/>
      <w:marLeft w:val="0"/>
      <w:marRight w:val="0"/>
      <w:marTop w:val="0"/>
      <w:marBottom w:val="0"/>
      <w:divBdr>
        <w:top w:val="none" w:sz="0" w:space="0" w:color="auto"/>
        <w:left w:val="none" w:sz="0" w:space="0" w:color="auto"/>
        <w:bottom w:val="none" w:sz="0" w:space="0" w:color="auto"/>
        <w:right w:val="none" w:sz="0" w:space="0" w:color="auto"/>
      </w:divBdr>
    </w:div>
    <w:div w:id="258490587">
      <w:bodyDiv w:val="1"/>
      <w:marLeft w:val="0"/>
      <w:marRight w:val="0"/>
      <w:marTop w:val="0"/>
      <w:marBottom w:val="0"/>
      <w:divBdr>
        <w:top w:val="none" w:sz="0" w:space="0" w:color="auto"/>
        <w:left w:val="none" w:sz="0" w:space="0" w:color="auto"/>
        <w:bottom w:val="none" w:sz="0" w:space="0" w:color="auto"/>
        <w:right w:val="none" w:sz="0" w:space="0" w:color="auto"/>
      </w:divBdr>
    </w:div>
    <w:div w:id="288777980">
      <w:bodyDiv w:val="1"/>
      <w:marLeft w:val="0"/>
      <w:marRight w:val="0"/>
      <w:marTop w:val="0"/>
      <w:marBottom w:val="0"/>
      <w:divBdr>
        <w:top w:val="none" w:sz="0" w:space="0" w:color="auto"/>
        <w:left w:val="none" w:sz="0" w:space="0" w:color="auto"/>
        <w:bottom w:val="none" w:sz="0" w:space="0" w:color="auto"/>
        <w:right w:val="none" w:sz="0" w:space="0" w:color="auto"/>
      </w:divBdr>
    </w:div>
    <w:div w:id="289673679">
      <w:bodyDiv w:val="1"/>
      <w:marLeft w:val="0"/>
      <w:marRight w:val="0"/>
      <w:marTop w:val="0"/>
      <w:marBottom w:val="0"/>
      <w:divBdr>
        <w:top w:val="none" w:sz="0" w:space="0" w:color="auto"/>
        <w:left w:val="none" w:sz="0" w:space="0" w:color="auto"/>
        <w:bottom w:val="none" w:sz="0" w:space="0" w:color="auto"/>
        <w:right w:val="none" w:sz="0" w:space="0" w:color="auto"/>
      </w:divBdr>
    </w:div>
    <w:div w:id="319312643">
      <w:bodyDiv w:val="1"/>
      <w:marLeft w:val="0"/>
      <w:marRight w:val="0"/>
      <w:marTop w:val="0"/>
      <w:marBottom w:val="0"/>
      <w:divBdr>
        <w:top w:val="none" w:sz="0" w:space="0" w:color="auto"/>
        <w:left w:val="none" w:sz="0" w:space="0" w:color="auto"/>
        <w:bottom w:val="none" w:sz="0" w:space="0" w:color="auto"/>
        <w:right w:val="none" w:sz="0" w:space="0" w:color="auto"/>
      </w:divBdr>
    </w:div>
    <w:div w:id="338431674">
      <w:bodyDiv w:val="1"/>
      <w:marLeft w:val="0"/>
      <w:marRight w:val="0"/>
      <w:marTop w:val="0"/>
      <w:marBottom w:val="0"/>
      <w:divBdr>
        <w:top w:val="none" w:sz="0" w:space="0" w:color="auto"/>
        <w:left w:val="none" w:sz="0" w:space="0" w:color="auto"/>
        <w:bottom w:val="none" w:sz="0" w:space="0" w:color="auto"/>
        <w:right w:val="none" w:sz="0" w:space="0" w:color="auto"/>
      </w:divBdr>
    </w:div>
    <w:div w:id="357583463">
      <w:bodyDiv w:val="1"/>
      <w:marLeft w:val="0"/>
      <w:marRight w:val="0"/>
      <w:marTop w:val="0"/>
      <w:marBottom w:val="0"/>
      <w:divBdr>
        <w:top w:val="none" w:sz="0" w:space="0" w:color="auto"/>
        <w:left w:val="none" w:sz="0" w:space="0" w:color="auto"/>
        <w:bottom w:val="none" w:sz="0" w:space="0" w:color="auto"/>
        <w:right w:val="none" w:sz="0" w:space="0" w:color="auto"/>
      </w:divBdr>
    </w:div>
    <w:div w:id="358624978">
      <w:bodyDiv w:val="1"/>
      <w:marLeft w:val="0"/>
      <w:marRight w:val="0"/>
      <w:marTop w:val="0"/>
      <w:marBottom w:val="0"/>
      <w:divBdr>
        <w:top w:val="none" w:sz="0" w:space="0" w:color="auto"/>
        <w:left w:val="none" w:sz="0" w:space="0" w:color="auto"/>
        <w:bottom w:val="none" w:sz="0" w:space="0" w:color="auto"/>
        <w:right w:val="none" w:sz="0" w:space="0" w:color="auto"/>
      </w:divBdr>
    </w:div>
    <w:div w:id="371199268">
      <w:bodyDiv w:val="1"/>
      <w:marLeft w:val="0"/>
      <w:marRight w:val="0"/>
      <w:marTop w:val="0"/>
      <w:marBottom w:val="0"/>
      <w:divBdr>
        <w:top w:val="none" w:sz="0" w:space="0" w:color="auto"/>
        <w:left w:val="none" w:sz="0" w:space="0" w:color="auto"/>
        <w:bottom w:val="none" w:sz="0" w:space="0" w:color="auto"/>
        <w:right w:val="none" w:sz="0" w:space="0" w:color="auto"/>
      </w:divBdr>
    </w:div>
    <w:div w:id="380788621">
      <w:bodyDiv w:val="1"/>
      <w:marLeft w:val="0"/>
      <w:marRight w:val="0"/>
      <w:marTop w:val="0"/>
      <w:marBottom w:val="0"/>
      <w:divBdr>
        <w:top w:val="none" w:sz="0" w:space="0" w:color="auto"/>
        <w:left w:val="none" w:sz="0" w:space="0" w:color="auto"/>
        <w:bottom w:val="none" w:sz="0" w:space="0" w:color="auto"/>
        <w:right w:val="none" w:sz="0" w:space="0" w:color="auto"/>
      </w:divBdr>
    </w:div>
    <w:div w:id="418260435">
      <w:bodyDiv w:val="1"/>
      <w:marLeft w:val="0"/>
      <w:marRight w:val="0"/>
      <w:marTop w:val="0"/>
      <w:marBottom w:val="0"/>
      <w:divBdr>
        <w:top w:val="none" w:sz="0" w:space="0" w:color="auto"/>
        <w:left w:val="none" w:sz="0" w:space="0" w:color="auto"/>
        <w:bottom w:val="none" w:sz="0" w:space="0" w:color="auto"/>
        <w:right w:val="none" w:sz="0" w:space="0" w:color="auto"/>
      </w:divBdr>
    </w:div>
    <w:div w:id="444472226">
      <w:bodyDiv w:val="1"/>
      <w:marLeft w:val="0"/>
      <w:marRight w:val="0"/>
      <w:marTop w:val="0"/>
      <w:marBottom w:val="0"/>
      <w:divBdr>
        <w:top w:val="none" w:sz="0" w:space="0" w:color="auto"/>
        <w:left w:val="none" w:sz="0" w:space="0" w:color="auto"/>
        <w:bottom w:val="none" w:sz="0" w:space="0" w:color="auto"/>
        <w:right w:val="none" w:sz="0" w:space="0" w:color="auto"/>
      </w:divBdr>
    </w:div>
    <w:div w:id="492180290">
      <w:bodyDiv w:val="1"/>
      <w:marLeft w:val="0"/>
      <w:marRight w:val="0"/>
      <w:marTop w:val="0"/>
      <w:marBottom w:val="0"/>
      <w:divBdr>
        <w:top w:val="none" w:sz="0" w:space="0" w:color="auto"/>
        <w:left w:val="none" w:sz="0" w:space="0" w:color="auto"/>
        <w:bottom w:val="none" w:sz="0" w:space="0" w:color="auto"/>
        <w:right w:val="none" w:sz="0" w:space="0" w:color="auto"/>
      </w:divBdr>
    </w:div>
    <w:div w:id="507331824">
      <w:bodyDiv w:val="1"/>
      <w:marLeft w:val="0"/>
      <w:marRight w:val="0"/>
      <w:marTop w:val="0"/>
      <w:marBottom w:val="0"/>
      <w:divBdr>
        <w:top w:val="none" w:sz="0" w:space="0" w:color="auto"/>
        <w:left w:val="none" w:sz="0" w:space="0" w:color="auto"/>
        <w:bottom w:val="none" w:sz="0" w:space="0" w:color="auto"/>
        <w:right w:val="none" w:sz="0" w:space="0" w:color="auto"/>
      </w:divBdr>
      <w:divsChild>
        <w:div w:id="901645963">
          <w:marLeft w:val="0"/>
          <w:marRight w:val="0"/>
          <w:marTop w:val="0"/>
          <w:marBottom w:val="0"/>
          <w:divBdr>
            <w:top w:val="none" w:sz="0" w:space="0" w:color="auto"/>
            <w:left w:val="none" w:sz="0" w:space="0" w:color="auto"/>
            <w:bottom w:val="none" w:sz="0" w:space="0" w:color="auto"/>
            <w:right w:val="none" w:sz="0" w:space="0" w:color="auto"/>
          </w:divBdr>
        </w:div>
      </w:divsChild>
    </w:div>
    <w:div w:id="511264463">
      <w:bodyDiv w:val="1"/>
      <w:marLeft w:val="0"/>
      <w:marRight w:val="0"/>
      <w:marTop w:val="0"/>
      <w:marBottom w:val="0"/>
      <w:divBdr>
        <w:top w:val="none" w:sz="0" w:space="0" w:color="auto"/>
        <w:left w:val="none" w:sz="0" w:space="0" w:color="auto"/>
        <w:bottom w:val="none" w:sz="0" w:space="0" w:color="auto"/>
        <w:right w:val="none" w:sz="0" w:space="0" w:color="auto"/>
      </w:divBdr>
    </w:div>
    <w:div w:id="534856796">
      <w:bodyDiv w:val="1"/>
      <w:marLeft w:val="0"/>
      <w:marRight w:val="0"/>
      <w:marTop w:val="0"/>
      <w:marBottom w:val="0"/>
      <w:divBdr>
        <w:top w:val="none" w:sz="0" w:space="0" w:color="auto"/>
        <w:left w:val="none" w:sz="0" w:space="0" w:color="auto"/>
        <w:bottom w:val="none" w:sz="0" w:space="0" w:color="auto"/>
        <w:right w:val="none" w:sz="0" w:space="0" w:color="auto"/>
      </w:divBdr>
      <w:divsChild>
        <w:div w:id="953488266">
          <w:marLeft w:val="0"/>
          <w:marRight w:val="0"/>
          <w:marTop w:val="0"/>
          <w:marBottom w:val="0"/>
          <w:divBdr>
            <w:top w:val="none" w:sz="0" w:space="0" w:color="auto"/>
            <w:left w:val="none" w:sz="0" w:space="0" w:color="auto"/>
            <w:bottom w:val="none" w:sz="0" w:space="0" w:color="auto"/>
            <w:right w:val="none" w:sz="0" w:space="0" w:color="auto"/>
          </w:divBdr>
        </w:div>
      </w:divsChild>
    </w:div>
    <w:div w:id="554315053">
      <w:bodyDiv w:val="1"/>
      <w:marLeft w:val="0"/>
      <w:marRight w:val="0"/>
      <w:marTop w:val="0"/>
      <w:marBottom w:val="0"/>
      <w:divBdr>
        <w:top w:val="none" w:sz="0" w:space="0" w:color="auto"/>
        <w:left w:val="none" w:sz="0" w:space="0" w:color="auto"/>
        <w:bottom w:val="none" w:sz="0" w:space="0" w:color="auto"/>
        <w:right w:val="none" w:sz="0" w:space="0" w:color="auto"/>
      </w:divBdr>
    </w:div>
    <w:div w:id="581573582">
      <w:bodyDiv w:val="1"/>
      <w:marLeft w:val="0"/>
      <w:marRight w:val="0"/>
      <w:marTop w:val="0"/>
      <w:marBottom w:val="0"/>
      <w:divBdr>
        <w:top w:val="none" w:sz="0" w:space="0" w:color="auto"/>
        <w:left w:val="none" w:sz="0" w:space="0" w:color="auto"/>
        <w:bottom w:val="none" w:sz="0" w:space="0" w:color="auto"/>
        <w:right w:val="none" w:sz="0" w:space="0" w:color="auto"/>
      </w:divBdr>
    </w:div>
    <w:div w:id="596524164">
      <w:bodyDiv w:val="1"/>
      <w:marLeft w:val="0"/>
      <w:marRight w:val="0"/>
      <w:marTop w:val="0"/>
      <w:marBottom w:val="0"/>
      <w:divBdr>
        <w:top w:val="none" w:sz="0" w:space="0" w:color="auto"/>
        <w:left w:val="none" w:sz="0" w:space="0" w:color="auto"/>
        <w:bottom w:val="none" w:sz="0" w:space="0" w:color="auto"/>
        <w:right w:val="none" w:sz="0" w:space="0" w:color="auto"/>
      </w:divBdr>
    </w:div>
    <w:div w:id="604730724">
      <w:bodyDiv w:val="1"/>
      <w:marLeft w:val="0"/>
      <w:marRight w:val="0"/>
      <w:marTop w:val="0"/>
      <w:marBottom w:val="0"/>
      <w:divBdr>
        <w:top w:val="none" w:sz="0" w:space="0" w:color="auto"/>
        <w:left w:val="none" w:sz="0" w:space="0" w:color="auto"/>
        <w:bottom w:val="none" w:sz="0" w:space="0" w:color="auto"/>
        <w:right w:val="none" w:sz="0" w:space="0" w:color="auto"/>
      </w:divBdr>
    </w:div>
    <w:div w:id="614137923">
      <w:bodyDiv w:val="1"/>
      <w:marLeft w:val="0"/>
      <w:marRight w:val="0"/>
      <w:marTop w:val="0"/>
      <w:marBottom w:val="0"/>
      <w:divBdr>
        <w:top w:val="none" w:sz="0" w:space="0" w:color="auto"/>
        <w:left w:val="none" w:sz="0" w:space="0" w:color="auto"/>
        <w:bottom w:val="none" w:sz="0" w:space="0" w:color="auto"/>
        <w:right w:val="none" w:sz="0" w:space="0" w:color="auto"/>
      </w:divBdr>
    </w:div>
    <w:div w:id="635139029">
      <w:bodyDiv w:val="1"/>
      <w:marLeft w:val="0"/>
      <w:marRight w:val="0"/>
      <w:marTop w:val="0"/>
      <w:marBottom w:val="0"/>
      <w:divBdr>
        <w:top w:val="none" w:sz="0" w:space="0" w:color="auto"/>
        <w:left w:val="none" w:sz="0" w:space="0" w:color="auto"/>
        <w:bottom w:val="none" w:sz="0" w:space="0" w:color="auto"/>
        <w:right w:val="none" w:sz="0" w:space="0" w:color="auto"/>
      </w:divBdr>
    </w:div>
    <w:div w:id="638806634">
      <w:bodyDiv w:val="1"/>
      <w:marLeft w:val="0"/>
      <w:marRight w:val="0"/>
      <w:marTop w:val="0"/>
      <w:marBottom w:val="0"/>
      <w:divBdr>
        <w:top w:val="none" w:sz="0" w:space="0" w:color="auto"/>
        <w:left w:val="none" w:sz="0" w:space="0" w:color="auto"/>
        <w:bottom w:val="none" w:sz="0" w:space="0" w:color="auto"/>
        <w:right w:val="none" w:sz="0" w:space="0" w:color="auto"/>
      </w:divBdr>
    </w:div>
    <w:div w:id="653221302">
      <w:bodyDiv w:val="1"/>
      <w:marLeft w:val="0"/>
      <w:marRight w:val="0"/>
      <w:marTop w:val="0"/>
      <w:marBottom w:val="0"/>
      <w:divBdr>
        <w:top w:val="none" w:sz="0" w:space="0" w:color="auto"/>
        <w:left w:val="none" w:sz="0" w:space="0" w:color="auto"/>
        <w:bottom w:val="none" w:sz="0" w:space="0" w:color="auto"/>
        <w:right w:val="none" w:sz="0" w:space="0" w:color="auto"/>
      </w:divBdr>
    </w:div>
    <w:div w:id="719863166">
      <w:bodyDiv w:val="1"/>
      <w:marLeft w:val="0"/>
      <w:marRight w:val="0"/>
      <w:marTop w:val="0"/>
      <w:marBottom w:val="0"/>
      <w:divBdr>
        <w:top w:val="none" w:sz="0" w:space="0" w:color="auto"/>
        <w:left w:val="none" w:sz="0" w:space="0" w:color="auto"/>
        <w:bottom w:val="none" w:sz="0" w:space="0" w:color="auto"/>
        <w:right w:val="none" w:sz="0" w:space="0" w:color="auto"/>
      </w:divBdr>
    </w:div>
    <w:div w:id="723019528">
      <w:bodyDiv w:val="1"/>
      <w:marLeft w:val="0"/>
      <w:marRight w:val="0"/>
      <w:marTop w:val="0"/>
      <w:marBottom w:val="0"/>
      <w:divBdr>
        <w:top w:val="none" w:sz="0" w:space="0" w:color="auto"/>
        <w:left w:val="none" w:sz="0" w:space="0" w:color="auto"/>
        <w:bottom w:val="none" w:sz="0" w:space="0" w:color="auto"/>
        <w:right w:val="none" w:sz="0" w:space="0" w:color="auto"/>
      </w:divBdr>
    </w:div>
    <w:div w:id="723603212">
      <w:bodyDiv w:val="1"/>
      <w:marLeft w:val="0"/>
      <w:marRight w:val="0"/>
      <w:marTop w:val="0"/>
      <w:marBottom w:val="0"/>
      <w:divBdr>
        <w:top w:val="none" w:sz="0" w:space="0" w:color="auto"/>
        <w:left w:val="none" w:sz="0" w:space="0" w:color="auto"/>
        <w:bottom w:val="none" w:sz="0" w:space="0" w:color="auto"/>
        <w:right w:val="none" w:sz="0" w:space="0" w:color="auto"/>
      </w:divBdr>
    </w:div>
    <w:div w:id="729957037">
      <w:bodyDiv w:val="1"/>
      <w:marLeft w:val="0"/>
      <w:marRight w:val="0"/>
      <w:marTop w:val="0"/>
      <w:marBottom w:val="0"/>
      <w:divBdr>
        <w:top w:val="none" w:sz="0" w:space="0" w:color="auto"/>
        <w:left w:val="none" w:sz="0" w:space="0" w:color="auto"/>
        <w:bottom w:val="none" w:sz="0" w:space="0" w:color="auto"/>
        <w:right w:val="none" w:sz="0" w:space="0" w:color="auto"/>
      </w:divBdr>
      <w:divsChild>
        <w:div w:id="641010233">
          <w:marLeft w:val="0"/>
          <w:marRight w:val="0"/>
          <w:marTop w:val="0"/>
          <w:marBottom w:val="0"/>
          <w:divBdr>
            <w:top w:val="none" w:sz="0" w:space="0" w:color="auto"/>
            <w:left w:val="none" w:sz="0" w:space="0" w:color="auto"/>
            <w:bottom w:val="none" w:sz="0" w:space="0" w:color="auto"/>
            <w:right w:val="none" w:sz="0" w:space="0" w:color="auto"/>
          </w:divBdr>
          <w:divsChild>
            <w:div w:id="1722440011">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 w:id="737438382">
      <w:bodyDiv w:val="1"/>
      <w:marLeft w:val="0"/>
      <w:marRight w:val="0"/>
      <w:marTop w:val="0"/>
      <w:marBottom w:val="0"/>
      <w:divBdr>
        <w:top w:val="none" w:sz="0" w:space="0" w:color="auto"/>
        <w:left w:val="none" w:sz="0" w:space="0" w:color="auto"/>
        <w:bottom w:val="none" w:sz="0" w:space="0" w:color="auto"/>
        <w:right w:val="none" w:sz="0" w:space="0" w:color="auto"/>
      </w:divBdr>
    </w:div>
    <w:div w:id="762606773">
      <w:bodyDiv w:val="1"/>
      <w:marLeft w:val="0"/>
      <w:marRight w:val="0"/>
      <w:marTop w:val="0"/>
      <w:marBottom w:val="0"/>
      <w:divBdr>
        <w:top w:val="none" w:sz="0" w:space="0" w:color="auto"/>
        <w:left w:val="none" w:sz="0" w:space="0" w:color="auto"/>
        <w:bottom w:val="none" w:sz="0" w:space="0" w:color="auto"/>
        <w:right w:val="none" w:sz="0" w:space="0" w:color="auto"/>
      </w:divBdr>
    </w:div>
    <w:div w:id="778259494">
      <w:bodyDiv w:val="1"/>
      <w:marLeft w:val="0"/>
      <w:marRight w:val="0"/>
      <w:marTop w:val="0"/>
      <w:marBottom w:val="0"/>
      <w:divBdr>
        <w:top w:val="none" w:sz="0" w:space="0" w:color="auto"/>
        <w:left w:val="none" w:sz="0" w:space="0" w:color="auto"/>
        <w:bottom w:val="none" w:sz="0" w:space="0" w:color="auto"/>
        <w:right w:val="none" w:sz="0" w:space="0" w:color="auto"/>
      </w:divBdr>
    </w:div>
    <w:div w:id="782193604">
      <w:bodyDiv w:val="1"/>
      <w:marLeft w:val="0"/>
      <w:marRight w:val="0"/>
      <w:marTop w:val="0"/>
      <w:marBottom w:val="0"/>
      <w:divBdr>
        <w:top w:val="none" w:sz="0" w:space="0" w:color="auto"/>
        <w:left w:val="none" w:sz="0" w:space="0" w:color="auto"/>
        <w:bottom w:val="none" w:sz="0" w:space="0" w:color="auto"/>
        <w:right w:val="none" w:sz="0" w:space="0" w:color="auto"/>
      </w:divBdr>
    </w:div>
    <w:div w:id="871965742">
      <w:bodyDiv w:val="1"/>
      <w:marLeft w:val="0"/>
      <w:marRight w:val="0"/>
      <w:marTop w:val="0"/>
      <w:marBottom w:val="0"/>
      <w:divBdr>
        <w:top w:val="none" w:sz="0" w:space="0" w:color="auto"/>
        <w:left w:val="none" w:sz="0" w:space="0" w:color="auto"/>
        <w:bottom w:val="none" w:sz="0" w:space="0" w:color="auto"/>
        <w:right w:val="none" w:sz="0" w:space="0" w:color="auto"/>
      </w:divBdr>
    </w:div>
    <w:div w:id="874151272">
      <w:bodyDiv w:val="1"/>
      <w:marLeft w:val="0"/>
      <w:marRight w:val="0"/>
      <w:marTop w:val="0"/>
      <w:marBottom w:val="0"/>
      <w:divBdr>
        <w:top w:val="none" w:sz="0" w:space="0" w:color="auto"/>
        <w:left w:val="none" w:sz="0" w:space="0" w:color="auto"/>
        <w:bottom w:val="none" w:sz="0" w:space="0" w:color="auto"/>
        <w:right w:val="none" w:sz="0" w:space="0" w:color="auto"/>
      </w:divBdr>
    </w:div>
    <w:div w:id="874544100">
      <w:bodyDiv w:val="1"/>
      <w:marLeft w:val="0"/>
      <w:marRight w:val="0"/>
      <w:marTop w:val="0"/>
      <w:marBottom w:val="0"/>
      <w:divBdr>
        <w:top w:val="none" w:sz="0" w:space="0" w:color="auto"/>
        <w:left w:val="none" w:sz="0" w:space="0" w:color="auto"/>
        <w:bottom w:val="none" w:sz="0" w:space="0" w:color="auto"/>
        <w:right w:val="none" w:sz="0" w:space="0" w:color="auto"/>
      </w:divBdr>
    </w:div>
    <w:div w:id="881940514">
      <w:bodyDiv w:val="1"/>
      <w:marLeft w:val="0"/>
      <w:marRight w:val="0"/>
      <w:marTop w:val="0"/>
      <w:marBottom w:val="0"/>
      <w:divBdr>
        <w:top w:val="none" w:sz="0" w:space="0" w:color="auto"/>
        <w:left w:val="none" w:sz="0" w:space="0" w:color="auto"/>
        <w:bottom w:val="none" w:sz="0" w:space="0" w:color="auto"/>
        <w:right w:val="none" w:sz="0" w:space="0" w:color="auto"/>
      </w:divBdr>
    </w:div>
    <w:div w:id="912473928">
      <w:bodyDiv w:val="1"/>
      <w:marLeft w:val="0"/>
      <w:marRight w:val="0"/>
      <w:marTop w:val="0"/>
      <w:marBottom w:val="0"/>
      <w:divBdr>
        <w:top w:val="none" w:sz="0" w:space="0" w:color="auto"/>
        <w:left w:val="none" w:sz="0" w:space="0" w:color="auto"/>
        <w:bottom w:val="none" w:sz="0" w:space="0" w:color="auto"/>
        <w:right w:val="none" w:sz="0" w:space="0" w:color="auto"/>
      </w:divBdr>
      <w:divsChild>
        <w:div w:id="1294946187">
          <w:marLeft w:val="806"/>
          <w:marRight w:val="0"/>
          <w:marTop w:val="0"/>
          <w:marBottom w:val="0"/>
          <w:divBdr>
            <w:top w:val="none" w:sz="0" w:space="0" w:color="auto"/>
            <w:left w:val="none" w:sz="0" w:space="0" w:color="auto"/>
            <w:bottom w:val="none" w:sz="0" w:space="0" w:color="auto"/>
            <w:right w:val="none" w:sz="0" w:space="0" w:color="auto"/>
          </w:divBdr>
        </w:div>
        <w:div w:id="1407995142">
          <w:marLeft w:val="806"/>
          <w:marRight w:val="0"/>
          <w:marTop w:val="0"/>
          <w:marBottom w:val="0"/>
          <w:divBdr>
            <w:top w:val="none" w:sz="0" w:space="0" w:color="auto"/>
            <w:left w:val="none" w:sz="0" w:space="0" w:color="auto"/>
            <w:bottom w:val="none" w:sz="0" w:space="0" w:color="auto"/>
            <w:right w:val="none" w:sz="0" w:space="0" w:color="auto"/>
          </w:divBdr>
        </w:div>
        <w:div w:id="1597787934">
          <w:marLeft w:val="806"/>
          <w:marRight w:val="0"/>
          <w:marTop w:val="0"/>
          <w:marBottom w:val="0"/>
          <w:divBdr>
            <w:top w:val="none" w:sz="0" w:space="0" w:color="auto"/>
            <w:left w:val="none" w:sz="0" w:space="0" w:color="auto"/>
            <w:bottom w:val="none" w:sz="0" w:space="0" w:color="auto"/>
            <w:right w:val="none" w:sz="0" w:space="0" w:color="auto"/>
          </w:divBdr>
        </w:div>
      </w:divsChild>
    </w:div>
    <w:div w:id="918833343">
      <w:bodyDiv w:val="1"/>
      <w:marLeft w:val="0"/>
      <w:marRight w:val="0"/>
      <w:marTop w:val="0"/>
      <w:marBottom w:val="0"/>
      <w:divBdr>
        <w:top w:val="none" w:sz="0" w:space="0" w:color="auto"/>
        <w:left w:val="none" w:sz="0" w:space="0" w:color="auto"/>
        <w:bottom w:val="none" w:sz="0" w:space="0" w:color="auto"/>
        <w:right w:val="none" w:sz="0" w:space="0" w:color="auto"/>
      </w:divBdr>
    </w:div>
    <w:div w:id="951324118">
      <w:bodyDiv w:val="1"/>
      <w:marLeft w:val="0"/>
      <w:marRight w:val="0"/>
      <w:marTop w:val="0"/>
      <w:marBottom w:val="0"/>
      <w:divBdr>
        <w:top w:val="none" w:sz="0" w:space="0" w:color="auto"/>
        <w:left w:val="none" w:sz="0" w:space="0" w:color="auto"/>
        <w:bottom w:val="none" w:sz="0" w:space="0" w:color="auto"/>
        <w:right w:val="none" w:sz="0" w:space="0" w:color="auto"/>
      </w:divBdr>
      <w:divsChild>
        <w:div w:id="1696731537">
          <w:marLeft w:val="0"/>
          <w:marRight w:val="0"/>
          <w:marTop w:val="0"/>
          <w:marBottom w:val="0"/>
          <w:divBdr>
            <w:top w:val="none" w:sz="0" w:space="0" w:color="auto"/>
            <w:left w:val="none" w:sz="0" w:space="0" w:color="auto"/>
            <w:bottom w:val="none" w:sz="0" w:space="0" w:color="auto"/>
            <w:right w:val="none" w:sz="0" w:space="0" w:color="auto"/>
          </w:divBdr>
          <w:divsChild>
            <w:div w:id="910503772">
              <w:marLeft w:val="0"/>
              <w:marRight w:val="0"/>
              <w:marTop w:val="0"/>
              <w:marBottom w:val="0"/>
              <w:divBdr>
                <w:top w:val="none" w:sz="0" w:space="0" w:color="auto"/>
                <w:left w:val="none" w:sz="0" w:space="0" w:color="auto"/>
                <w:bottom w:val="none" w:sz="0" w:space="0" w:color="auto"/>
                <w:right w:val="none" w:sz="0" w:space="0" w:color="auto"/>
              </w:divBdr>
              <w:divsChild>
                <w:div w:id="1086732860">
                  <w:marLeft w:val="0"/>
                  <w:marRight w:val="0"/>
                  <w:marTop w:val="0"/>
                  <w:marBottom w:val="0"/>
                  <w:divBdr>
                    <w:top w:val="none" w:sz="0" w:space="0" w:color="auto"/>
                    <w:left w:val="none" w:sz="0" w:space="0" w:color="auto"/>
                    <w:bottom w:val="none" w:sz="0" w:space="0" w:color="auto"/>
                    <w:right w:val="none" w:sz="0" w:space="0" w:color="auto"/>
                  </w:divBdr>
                  <w:divsChild>
                    <w:div w:id="27363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67083">
          <w:marLeft w:val="0"/>
          <w:marRight w:val="0"/>
          <w:marTop w:val="0"/>
          <w:marBottom w:val="0"/>
          <w:divBdr>
            <w:top w:val="none" w:sz="0" w:space="0" w:color="auto"/>
            <w:left w:val="none" w:sz="0" w:space="0" w:color="auto"/>
            <w:bottom w:val="none" w:sz="0" w:space="0" w:color="auto"/>
            <w:right w:val="none" w:sz="0" w:space="0" w:color="auto"/>
          </w:divBdr>
        </w:div>
        <w:div w:id="62068425">
          <w:marLeft w:val="0"/>
          <w:marRight w:val="0"/>
          <w:marTop w:val="0"/>
          <w:marBottom w:val="0"/>
          <w:divBdr>
            <w:top w:val="none" w:sz="0" w:space="0" w:color="auto"/>
            <w:left w:val="none" w:sz="0" w:space="0" w:color="auto"/>
            <w:bottom w:val="none" w:sz="0" w:space="0" w:color="auto"/>
            <w:right w:val="none" w:sz="0" w:space="0" w:color="auto"/>
          </w:divBdr>
          <w:divsChild>
            <w:div w:id="1222209067">
              <w:marLeft w:val="0"/>
              <w:marRight w:val="0"/>
              <w:marTop w:val="0"/>
              <w:marBottom w:val="0"/>
              <w:divBdr>
                <w:top w:val="none" w:sz="0" w:space="0" w:color="auto"/>
                <w:left w:val="none" w:sz="0" w:space="0" w:color="auto"/>
                <w:bottom w:val="none" w:sz="0" w:space="0" w:color="auto"/>
                <w:right w:val="none" w:sz="0" w:space="0" w:color="auto"/>
              </w:divBdr>
              <w:divsChild>
                <w:div w:id="1795443616">
                  <w:marLeft w:val="0"/>
                  <w:marRight w:val="0"/>
                  <w:marTop w:val="0"/>
                  <w:marBottom w:val="0"/>
                  <w:divBdr>
                    <w:top w:val="none" w:sz="0" w:space="0" w:color="auto"/>
                    <w:left w:val="none" w:sz="0" w:space="0" w:color="auto"/>
                    <w:bottom w:val="none" w:sz="0" w:space="0" w:color="auto"/>
                    <w:right w:val="none" w:sz="0" w:space="0" w:color="auto"/>
                  </w:divBdr>
                  <w:divsChild>
                    <w:div w:id="117842292">
                      <w:marLeft w:val="0"/>
                      <w:marRight w:val="0"/>
                      <w:marTop w:val="0"/>
                      <w:marBottom w:val="0"/>
                      <w:divBdr>
                        <w:top w:val="none" w:sz="0" w:space="0" w:color="auto"/>
                        <w:left w:val="none" w:sz="0" w:space="0" w:color="auto"/>
                        <w:bottom w:val="none" w:sz="0" w:space="0" w:color="auto"/>
                        <w:right w:val="none" w:sz="0" w:space="0" w:color="auto"/>
                      </w:divBdr>
                      <w:divsChild>
                        <w:div w:id="26295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526989">
          <w:marLeft w:val="0"/>
          <w:marRight w:val="0"/>
          <w:marTop w:val="0"/>
          <w:marBottom w:val="0"/>
          <w:divBdr>
            <w:top w:val="none" w:sz="0" w:space="0" w:color="auto"/>
            <w:left w:val="none" w:sz="0" w:space="0" w:color="auto"/>
            <w:bottom w:val="none" w:sz="0" w:space="0" w:color="auto"/>
            <w:right w:val="none" w:sz="0" w:space="0" w:color="auto"/>
          </w:divBdr>
          <w:divsChild>
            <w:div w:id="637076708">
              <w:marLeft w:val="0"/>
              <w:marRight w:val="0"/>
              <w:marTop w:val="0"/>
              <w:marBottom w:val="0"/>
              <w:divBdr>
                <w:top w:val="none" w:sz="0" w:space="0" w:color="auto"/>
                <w:left w:val="none" w:sz="0" w:space="0" w:color="auto"/>
                <w:bottom w:val="none" w:sz="0" w:space="0" w:color="auto"/>
                <w:right w:val="none" w:sz="0" w:space="0" w:color="auto"/>
              </w:divBdr>
              <w:divsChild>
                <w:div w:id="2040743038">
                  <w:marLeft w:val="0"/>
                  <w:marRight w:val="0"/>
                  <w:marTop w:val="0"/>
                  <w:marBottom w:val="0"/>
                  <w:divBdr>
                    <w:top w:val="none" w:sz="0" w:space="0" w:color="auto"/>
                    <w:left w:val="none" w:sz="0" w:space="0" w:color="auto"/>
                    <w:bottom w:val="none" w:sz="0" w:space="0" w:color="auto"/>
                    <w:right w:val="none" w:sz="0" w:space="0" w:color="auto"/>
                  </w:divBdr>
                  <w:divsChild>
                    <w:div w:id="685981920">
                      <w:marLeft w:val="0"/>
                      <w:marRight w:val="0"/>
                      <w:marTop w:val="0"/>
                      <w:marBottom w:val="0"/>
                      <w:divBdr>
                        <w:top w:val="none" w:sz="0" w:space="0" w:color="auto"/>
                        <w:left w:val="none" w:sz="0" w:space="0" w:color="auto"/>
                        <w:bottom w:val="none" w:sz="0" w:space="0" w:color="auto"/>
                        <w:right w:val="none" w:sz="0" w:space="0" w:color="auto"/>
                      </w:divBdr>
                      <w:divsChild>
                        <w:div w:id="943420725">
                          <w:marLeft w:val="0"/>
                          <w:marRight w:val="0"/>
                          <w:marTop w:val="0"/>
                          <w:marBottom w:val="0"/>
                          <w:divBdr>
                            <w:top w:val="none" w:sz="0" w:space="0" w:color="auto"/>
                            <w:left w:val="none" w:sz="0" w:space="0" w:color="auto"/>
                            <w:bottom w:val="none" w:sz="0" w:space="0" w:color="auto"/>
                            <w:right w:val="none" w:sz="0" w:space="0" w:color="auto"/>
                          </w:divBdr>
                          <w:divsChild>
                            <w:div w:id="54155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9743750">
      <w:bodyDiv w:val="1"/>
      <w:marLeft w:val="0"/>
      <w:marRight w:val="0"/>
      <w:marTop w:val="0"/>
      <w:marBottom w:val="0"/>
      <w:divBdr>
        <w:top w:val="none" w:sz="0" w:space="0" w:color="auto"/>
        <w:left w:val="none" w:sz="0" w:space="0" w:color="auto"/>
        <w:bottom w:val="none" w:sz="0" w:space="0" w:color="auto"/>
        <w:right w:val="none" w:sz="0" w:space="0" w:color="auto"/>
      </w:divBdr>
    </w:div>
    <w:div w:id="991643925">
      <w:bodyDiv w:val="1"/>
      <w:marLeft w:val="0"/>
      <w:marRight w:val="0"/>
      <w:marTop w:val="0"/>
      <w:marBottom w:val="0"/>
      <w:divBdr>
        <w:top w:val="none" w:sz="0" w:space="0" w:color="auto"/>
        <w:left w:val="none" w:sz="0" w:space="0" w:color="auto"/>
        <w:bottom w:val="none" w:sz="0" w:space="0" w:color="auto"/>
        <w:right w:val="none" w:sz="0" w:space="0" w:color="auto"/>
      </w:divBdr>
    </w:div>
    <w:div w:id="1002204697">
      <w:bodyDiv w:val="1"/>
      <w:marLeft w:val="0"/>
      <w:marRight w:val="0"/>
      <w:marTop w:val="0"/>
      <w:marBottom w:val="0"/>
      <w:divBdr>
        <w:top w:val="none" w:sz="0" w:space="0" w:color="auto"/>
        <w:left w:val="none" w:sz="0" w:space="0" w:color="auto"/>
        <w:bottom w:val="none" w:sz="0" w:space="0" w:color="auto"/>
        <w:right w:val="none" w:sz="0" w:space="0" w:color="auto"/>
      </w:divBdr>
    </w:div>
    <w:div w:id="1028216958">
      <w:bodyDiv w:val="1"/>
      <w:marLeft w:val="0"/>
      <w:marRight w:val="0"/>
      <w:marTop w:val="0"/>
      <w:marBottom w:val="0"/>
      <w:divBdr>
        <w:top w:val="none" w:sz="0" w:space="0" w:color="auto"/>
        <w:left w:val="none" w:sz="0" w:space="0" w:color="auto"/>
        <w:bottom w:val="none" w:sz="0" w:space="0" w:color="auto"/>
        <w:right w:val="none" w:sz="0" w:space="0" w:color="auto"/>
      </w:divBdr>
    </w:div>
    <w:div w:id="1034185806">
      <w:bodyDiv w:val="1"/>
      <w:marLeft w:val="0"/>
      <w:marRight w:val="0"/>
      <w:marTop w:val="0"/>
      <w:marBottom w:val="0"/>
      <w:divBdr>
        <w:top w:val="none" w:sz="0" w:space="0" w:color="auto"/>
        <w:left w:val="none" w:sz="0" w:space="0" w:color="auto"/>
        <w:bottom w:val="none" w:sz="0" w:space="0" w:color="auto"/>
        <w:right w:val="none" w:sz="0" w:space="0" w:color="auto"/>
      </w:divBdr>
    </w:div>
    <w:div w:id="1053967435">
      <w:bodyDiv w:val="1"/>
      <w:marLeft w:val="0"/>
      <w:marRight w:val="0"/>
      <w:marTop w:val="0"/>
      <w:marBottom w:val="0"/>
      <w:divBdr>
        <w:top w:val="none" w:sz="0" w:space="0" w:color="auto"/>
        <w:left w:val="none" w:sz="0" w:space="0" w:color="auto"/>
        <w:bottom w:val="none" w:sz="0" w:space="0" w:color="auto"/>
        <w:right w:val="none" w:sz="0" w:space="0" w:color="auto"/>
      </w:divBdr>
    </w:div>
    <w:div w:id="1099063332">
      <w:bodyDiv w:val="1"/>
      <w:marLeft w:val="0"/>
      <w:marRight w:val="0"/>
      <w:marTop w:val="0"/>
      <w:marBottom w:val="0"/>
      <w:divBdr>
        <w:top w:val="none" w:sz="0" w:space="0" w:color="auto"/>
        <w:left w:val="none" w:sz="0" w:space="0" w:color="auto"/>
        <w:bottom w:val="none" w:sz="0" w:space="0" w:color="auto"/>
        <w:right w:val="none" w:sz="0" w:space="0" w:color="auto"/>
      </w:divBdr>
    </w:div>
    <w:div w:id="1116218786">
      <w:bodyDiv w:val="1"/>
      <w:marLeft w:val="0"/>
      <w:marRight w:val="0"/>
      <w:marTop w:val="0"/>
      <w:marBottom w:val="0"/>
      <w:divBdr>
        <w:top w:val="none" w:sz="0" w:space="0" w:color="auto"/>
        <w:left w:val="none" w:sz="0" w:space="0" w:color="auto"/>
        <w:bottom w:val="none" w:sz="0" w:space="0" w:color="auto"/>
        <w:right w:val="none" w:sz="0" w:space="0" w:color="auto"/>
      </w:divBdr>
    </w:div>
    <w:div w:id="1132677826">
      <w:bodyDiv w:val="1"/>
      <w:marLeft w:val="0"/>
      <w:marRight w:val="0"/>
      <w:marTop w:val="0"/>
      <w:marBottom w:val="0"/>
      <w:divBdr>
        <w:top w:val="none" w:sz="0" w:space="0" w:color="auto"/>
        <w:left w:val="none" w:sz="0" w:space="0" w:color="auto"/>
        <w:bottom w:val="none" w:sz="0" w:space="0" w:color="auto"/>
        <w:right w:val="none" w:sz="0" w:space="0" w:color="auto"/>
      </w:divBdr>
    </w:div>
    <w:div w:id="1135953251">
      <w:bodyDiv w:val="1"/>
      <w:marLeft w:val="0"/>
      <w:marRight w:val="0"/>
      <w:marTop w:val="0"/>
      <w:marBottom w:val="0"/>
      <w:divBdr>
        <w:top w:val="none" w:sz="0" w:space="0" w:color="auto"/>
        <w:left w:val="none" w:sz="0" w:space="0" w:color="auto"/>
        <w:bottom w:val="none" w:sz="0" w:space="0" w:color="auto"/>
        <w:right w:val="none" w:sz="0" w:space="0" w:color="auto"/>
      </w:divBdr>
    </w:div>
    <w:div w:id="1167356402">
      <w:bodyDiv w:val="1"/>
      <w:marLeft w:val="0"/>
      <w:marRight w:val="0"/>
      <w:marTop w:val="0"/>
      <w:marBottom w:val="0"/>
      <w:divBdr>
        <w:top w:val="none" w:sz="0" w:space="0" w:color="auto"/>
        <w:left w:val="none" w:sz="0" w:space="0" w:color="auto"/>
        <w:bottom w:val="none" w:sz="0" w:space="0" w:color="auto"/>
        <w:right w:val="none" w:sz="0" w:space="0" w:color="auto"/>
      </w:divBdr>
    </w:div>
    <w:div w:id="1201817455">
      <w:bodyDiv w:val="1"/>
      <w:marLeft w:val="0"/>
      <w:marRight w:val="0"/>
      <w:marTop w:val="0"/>
      <w:marBottom w:val="0"/>
      <w:divBdr>
        <w:top w:val="none" w:sz="0" w:space="0" w:color="auto"/>
        <w:left w:val="none" w:sz="0" w:space="0" w:color="auto"/>
        <w:bottom w:val="none" w:sz="0" w:space="0" w:color="auto"/>
        <w:right w:val="none" w:sz="0" w:space="0" w:color="auto"/>
      </w:divBdr>
    </w:div>
    <w:div w:id="1214271149">
      <w:bodyDiv w:val="1"/>
      <w:marLeft w:val="0"/>
      <w:marRight w:val="0"/>
      <w:marTop w:val="0"/>
      <w:marBottom w:val="0"/>
      <w:divBdr>
        <w:top w:val="none" w:sz="0" w:space="0" w:color="auto"/>
        <w:left w:val="none" w:sz="0" w:space="0" w:color="auto"/>
        <w:bottom w:val="none" w:sz="0" w:space="0" w:color="auto"/>
        <w:right w:val="none" w:sz="0" w:space="0" w:color="auto"/>
      </w:divBdr>
    </w:div>
    <w:div w:id="1233782788">
      <w:bodyDiv w:val="1"/>
      <w:marLeft w:val="0"/>
      <w:marRight w:val="0"/>
      <w:marTop w:val="0"/>
      <w:marBottom w:val="0"/>
      <w:divBdr>
        <w:top w:val="none" w:sz="0" w:space="0" w:color="auto"/>
        <w:left w:val="none" w:sz="0" w:space="0" w:color="auto"/>
        <w:bottom w:val="none" w:sz="0" w:space="0" w:color="auto"/>
        <w:right w:val="none" w:sz="0" w:space="0" w:color="auto"/>
      </w:divBdr>
    </w:div>
    <w:div w:id="1239826814">
      <w:bodyDiv w:val="1"/>
      <w:marLeft w:val="0"/>
      <w:marRight w:val="0"/>
      <w:marTop w:val="0"/>
      <w:marBottom w:val="0"/>
      <w:divBdr>
        <w:top w:val="none" w:sz="0" w:space="0" w:color="auto"/>
        <w:left w:val="none" w:sz="0" w:space="0" w:color="auto"/>
        <w:bottom w:val="none" w:sz="0" w:space="0" w:color="auto"/>
        <w:right w:val="none" w:sz="0" w:space="0" w:color="auto"/>
      </w:divBdr>
    </w:div>
    <w:div w:id="1247884463">
      <w:bodyDiv w:val="1"/>
      <w:marLeft w:val="0"/>
      <w:marRight w:val="0"/>
      <w:marTop w:val="0"/>
      <w:marBottom w:val="0"/>
      <w:divBdr>
        <w:top w:val="none" w:sz="0" w:space="0" w:color="auto"/>
        <w:left w:val="none" w:sz="0" w:space="0" w:color="auto"/>
        <w:bottom w:val="none" w:sz="0" w:space="0" w:color="auto"/>
        <w:right w:val="none" w:sz="0" w:space="0" w:color="auto"/>
      </w:divBdr>
    </w:div>
    <w:div w:id="1285230345">
      <w:bodyDiv w:val="1"/>
      <w:marLeft w:val="0"/>
      <w:marRight w:val="0"/>
      <w:marTop w:val="0"/>
      <w:marBottom w:val="0"/>
      <w:divBdr>
        <w:top w:val="none" w:sz="0" w:space="0" w:color="auto"/>
        <w:left w:val="none" w:sz="0" w:space="0" w:color="auto"/>
        <w:bottom w:val="none" w:sz="0" w:space="0" w:color="auto"/>
        <w:right w:val="none" w:sz="0" w:space="0" w:color="auto"/>
      </w:divBdr>
    </w:div>
    <w:div w:id="1310474492">
      <w:bodyDiv w:val="1"/>
      <w:marLeft w:val="0"/>
      <w:marRight w:val="0"/>
      <w:marTop w:val="0"/>
      <w:marBottom w:val="0"/>
      <w:divBdr>
        <w:top w:val="none" w:sz="0" w:space="0" w:color="auto"/>
        <w:left w:val="none" w:sz="0" w:space="0" w:color="auto"/>
        <w:bottom w:val="none" w:sz="0" w:space="0" w:color="auto"/>
        <w:right w:val="none" w:sz="0" w:space="0" w:color="auto"/>
      </w:divBdr>
    </w:div>
    <w:div w:id="1324970927">
      <w:bodyDiv w:val="1"/>
      <w:marLeft w:val="0"/>
      <w:marRight w:val="0"/>
      <w:marTop w:val="0"/>
      <w:marBottom w:val="0"/>
      <w:divBdr>
        <w:top w:val="none" w:sz="0" w:space="0" w:color="auto"/>
        <w:left w:val="none" w:sz="0" w:space="0" w:color="auto"/>
        <w:bottom w:val="none" w:sz="0" w:space="0" w:color="auto"/>
        <w:right w:val="none" w:sz="0" w:space="0" w:color="auto"/>
      </w:divBdr>
    </w:div>
    <w:div w:id="1326398131">
      <w:bodyDiv w:val="1"/>
      <w:marLeft w:val="0"/>
      <w:marRight w:val="0"/>
      <w:marTop w:val="0"/>
      <w:marBottom w:val="0"/>
      <w:divBdr>
        <w:top w:val="none" w:sz="0" w:space="0" w:color="auto"/>
        <w:left w:val="none" w:sz="0" w:space="0" w:color="auto"/>
        <w:bottom w:val="none" w:sz="0" w:space="0" w:color="auto"/>
        <w:right w:val="none" w:sz="0" w:space="0" w:color="auto"/>
      </w:divBdr>
    </w:div>
    <w:div w:id="1336110089">
      <w:bodyDiv w:val="1"/>
      <w:marLeft w:val="0"/>
      <w:marRight w:val="0"/>
      <w:marTop w:val="0"/>
      <w:marBottom w:val="0"/>
      <w:divBdr>
        <w:top w:val="none" w:sz="0" w:space="0" w:color="auto"/>
        <w:left w:val="none" w:sz="0" w:space="0" w:color="auto"/>
        <w:bottom w:val="none" w:sz="0" w:space="0" w:color="auto"/>
        <w:right w:val="none" w:sz="0" w:space="0" w:color="auto"/>
      </w:divBdr>
    </w:div>
    <w:div w:id="1357004590">
      <w:bodyDiv w:val="1"/>
      <w:marLeft w:val="0"/>
      <w:marRight w:val="0"/>
      <w:marTop w:val="0"/>
      <w:marBottom w:val="0"/>
      <w:divBdr>
        <w:top w:val="none" w:sz="0" w:space="0" w:color="auto"/>
        <w:left w:val="none" w:sz="0" w:space="0" w:color="auto"/>
        <w:bottom w:val="none" w:sz="0" w:space="0" w:color="auto"/>
        <w:right w:val="none" w:sz="0" w:space="0" w:color="auto"/>
      </w:divBdr>
    </w:div>
    <w:div w:id="1368798170">
      <w:bodyDiv w:val="1"/>
      <w:marLeft w:val="0"/>
      <w:marRight w:val="0"/>
      <w:marTop w:val="0"/>
      <w:marBottom w:val="0"/>
      <w:divBdr>
        <w:top w:val="none" w:sz="0" w:space="0" w:color="auto"/>
        <w:left w:val="none" w:sz="0" w:space="0" w:color="auto"/>
        <w:bottom w:val="none" w:sz="0" w:space="0" w:color="auto"/>
        <w:right w:val="none" w:sz="0" w:space="0" w:color="auto"/>
      </w:divBdr>
    </w:div>
    <w:div w:id="1374113824">
      <w:bodyDiv w:val="1"/>
      <w:marLeft w:val="0"/>
      <w:marRight w:val="0"/>
      <w:marTop w:val="0"/>
      <w:marBottom w:val="0"/>
      <w:divBdr>
        <w:top w:val="none" w:sz="0" w:space="0" w:color="auto"/>
        <w:left w:val="none" w:sz="0" w:space="0" w:color="auto"/>
        <w:bottom w:val="none" w:sz="0" w:space="0" w:color="auto"/>
        <w:right w:val="none" w:sz="0" w:space="0" w:color="auto"/>
      </w:divBdr>
    </w:div>
    <w:div w:id="1380082355">
      <w:bodyDiv w:val="1"/>
      <w:marLeft w:val="0"/>
      <w:marRight w:val="0"/>
      <w:marTop w:val="0"/>
      <w:marBottom w:val="0"/>
      <w:divBdr>
        <w:top w:val="none" w:sz="0" w:space="0" w:color="auto"/>
        <w:left w:val="none" w:sz="0" w:space="0" w:color="auto"/>
        <w:bottom w:val="none" w:sz="0" w:space="0" w:color="auto"/>
        <w:right w:val="none" w:sz="0" w:space="0" w:color="auto"/>
      </w:divBdr>
      <w:divsChild>
        <w:div w:id="1603803837">
          <w:marLeft w:val="0"/>
          <w:marRight w:val="0"/>
          <w:marTop w:val="0"/>
          <w:marBottom w:val="0"/>
          <w:divBdr>
            <w:top w:val="none" w:sz="0" w:space="0" w:color="auto"/>
            <w:left w:val="none" w:sz="0" w:space="0" w:color="auto"/>
            <w:bottom w:val="none" w:sz="0" w:space="0" w:color="auto"/>
            <w:right w:val="none" w:sz="0" w:space="0" w:color="auto"/>
          </w:divBdr>
        </w:div>
      </w:divsChild>
    </w:div>
    <w:div w:id="1385835535">
      <w:bodyDiv w:val="1"/>
      <w:marLeft w:val="0"/>
      <w:marRight w:val="0"/>
      <w:marTop w:val="0"/>
      <w:marBottom w:val="0"/>
      <w:divBdr>
        <w:top w:val="none" w:sz="0" w:space="0" w:color="auto"/>
        <w:left w:val="none" w:sz="0" w:space="0" w:color="auto"/>
        <w:bottom w:val="none" w:sz="0" w:space="0" w:color="auto"/>
        <w:right w:val="none" w:sz="0" w:space="0" w:color="auto"/>
      </w:divBdr>
    </w:div>
    <w:div w:id="1392119236">
      <w:bodyDiv w:val="1"/>
      <w:marLeft w:val="0"/>
      <w:marRight w:val="0"/>
      <w:marTop w:val="0"/>
      <w:marBottom w:val="0"/>
      <w:divBdr>
        <w:top w:val="none" w:sz="0" w:space="0" w:color="auto"/>
        <w:left w:val="none" w:sz="0" w:space="0" w:color="auto"/>
        <w:bottom w:val="none" w:sz="0" w:space="0" w:color="auto"/>
        <w:right w:val="none" w:sz="0" w:space="0" w:color="auto"/>
      </w:divBdr>
    </w:div>
    <w:div w:id="1395154617">
      <w:bodyDiv w:val="1"/>
      <w:marLeft w:val="0"/>
      <w:marRight w:val="0"/>
      <w:marTop w:val="0"/>
      <w:marBottom w:val="0"/>
      <w:divBdr>
        <w:top w:val="none" w:sz="0" w:space="0" w:color="auto"/>
        <w:left w:val="none" w:sz="0" w:space="0" w:color="auto"/>
        <w:bottom w:val="none" w:sz="0" w:space="0" w:color="auto"/>
        <w:right w:val="none" w:sz="0" w:space="0" w:color="auto"/>
      </w:divBdr>
      <w:divsChild>
        <w:div w:id="1844708801">
          <w:marLeft w:val="0"/>
          <w:marRight w:val="0"/>
          <w:marTop w:val="0"/>
          <w:marBottom w:val="0"/>
          <w:divBdr>
            <w:top w:val="none" w:sz="0" w:space="0" w:color="auto"/>
            <w:left w:val="none" w:sz="0" w:space="0" w:color="auto"/>
            <w:bottom w:val="none" w:sz="0" w:space="0" w:color="auto"/>
            <w:right w:val="none" w:sz="0" w:space="0" w:color="auto"/>
          </w:divBdr>
          <w:divsChild>
            <w:div w:id="49422851">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 w:id="1403061996">
      <w:bodyDiv w:val="1"/>
      <w:marLeft w:val="0"/>
      <w:marRight w:val="0"/>
      <w:marTop w:val="0"/>
      <w:marBottom w:val="0"/>
      <w:divBdr>
        <w:top w:val="none" w:sz="0" w:space="0" w:color="auto"/>
        <w:left w:val="none" w:sz="0" w:space="0" w:color="auto"/>
        <w:bottom w:val="none" w:sz="0" w:space="0" w:color="auto"/>
        <w:right w:val="none" w:sz="0" w:space="0" w:color="auto"/>
      </w:divBdr>
      <w:divsChild>
        <w:div w:id="1706907106">
          <w:marLeft w:val="0"/>
          <w:marRight w:val="0"/>
          <w:marTop w:val="0"/>
          <w:marBottom w:val="0"/>
          <w:divBdr>
            <w:top w:val="none" w:sz="0" w:space="0" w:color="auto"/>
            <w:left w:val="none" w:sz="0" w:space="0" w:color="auto"/>
            <w:bottom w:val="none" w:sz="0" w:space="0" w:color="auto"/>
            <w:right w:val="none" w:sz="0" w:space="0" w:color="auto"/>
          </w:divBdr>
        </w:div>
      </w:divsChild>
    </w:div>
    <w:div w:id="1412583105">
      <w:bodyDiv w:val="1"/>
      <w:marLeft w:val="0"/>
      <w:marRight w:val="0"/>
      <w:marTop w:val="0"/>
      <w:marBottom w:val="0"/>
      <w:divBdr>
        <w:top w:val="none" w:sz="0" w:space="0" w:color="auto"/>
        <w:left w:val="none" w:sz="0" w:space="0" w:color="auto"/>
        <w:bottom w:val="none" w:sz="0" w:space="0" w:color="auto"/>
        <w:right w:val="none" w:sz="0" w:space="0" w:color="auto"/>
      </w:divBdr>
      <w:divsChild>
        <w:div w:id="164832845">
          <w:marLeft w:val="806"/>
          <w:marRight w:val="0"/>
          <w:marTop w:val="0"/>
          <w:marBottom w:val="0"/>
          <w:divBdr>
            <w:top w:val="none" w:sz="0" w:space="0" w:color="auto"/>
            <w:left w:val="none" w:sz="0" w:space="0" w:color="auto"/>
            <w:bottom w:val="none" w:sz="0" w:space="0" w:color="auto"/>
            <w:right w:val="none" w:sz="0" w:space="0" w:color="auto"/>
          </w:divBdr>
        </w:div>
        <w:div w:id="861210553">
          <w:marLeft w:val="806"/>
          <w:marRight w:val="0"/>
          <w:marTop w:val="0"/>
          <w:marBottom w:val="0"/>
          <w:divBdr>
            <w:top w:val="none" w:sz="0" w:space="0" w:color="auto"/>
            <w:left w:val="none" w:sz="0" w:space="0" w:color="auto"/>
            <w:bottom w:val="none" w:sz="0" w:space="0" w:color="auto"/>
            <w:right w:val="none" w:sz="0" w:space="0" w:color="auto"/>
          </w:divBdr>
        </w:div>
        <w:div w:id="1139880080">
          <w:marLeft w:val="806"/>
          <w:marRight w:val="0"/>
          <w:marTop w:val="0"/>
          <w:marBottom w:val="0"/>
          <w:divBdr>
            <w:top w:val="none" w:sz="0" w:space="0" w:color="auto"/>
            <w:left w:val="none" w:sz="0" w:space="0" w:color="auto"/>
            <w:bottom w:val="none" w:sz="0" w:space="0" w:color="auto"/>
            <w:right w:val="none" w:sz="0" w:space="0" w:color="auto"/>
          </w:divBdr>
        </w:div>
      </w:divsChild>
    </w:div>
    <w:div w:id="1434864533">
      <w:bodyDiv w:val="1"/>
      <w:marLeft w:val="0"/>
      <w:marRight w:val="0"/>
      <w:marTop w:val="0"/>
      <w:marBottom w:val="0"/>
      <w:divBdr>
        <w:top w:val="none" w:sz="0" w:space="0" w:color="auto"/>
        <w:left w:val="none" w:sz="0" w:space="0" w:color="auto"/>
        <w:bottom w:val="none" w:sz="0" w:space="0" w:color="auto"/>
        <w:right w:val="none" w:sz="0" w:space="0" w:color="auto"/>
      </w:divBdr>
    </w:div>
    <w:div w:id="1444492867">
      <w:bodyDiv w:val="1"/>
      <w:marLeft w:val="0"/>
      <w:marRight w:val="0"/>
      <w:marTop w:val="0"/>
      <w:marBottom w:val="0"/>
      <w:divBdr>
        <w:top w:val="none" w:sz="0" w:space="0" w:color="auto"/>
        <w:left w:val="none" w:sz="0" w:space="0" w:color="auto"/>
        <w:bottom w:val="none" w:sz="0" w:space="0" w:color="auto"/>
        <w:right w:val="none" w:sz="0" w:space="0" w:color="auto"/>
      </w:divBdr>
    </w:div>
    <w:div w:id="1449198373">
      <w:bodyDiv w:val="1"/>
      <w:marLeft w:val="0"/>
      <w:marRight w:val="0"/>
      <w:marTop w:val="0"/>
      <w:marBottom w:val="0"/>
      <w:divBdr>
        <w:top w:val="none" w:sz="0" w:space="0" w:color="auto"/>
        <w:left w:val="none" w:sz="0" w:space="0" w:color="auto"/>
        <w:bottom w:val="none" w:sz="0" w:space="0" w:color="auto"/>
        <w:right w:val="none" w:sz="0" w:space="0" w:color="auto"/>
      </w:divBdr>
    </w:div>
    <w:div w:id="1458258706">
      <w:bodyDiv w:val="1"/>
      <w:marLeft w:val="0"/>
      <w:marRight w:val="0"/>
      <w:marTop w:val="0"/>
      <w:marBottom w:val="0"/>
      <w:divBdr>
        <w:top w:val="none" w:sz="0" w:space="0" w:color="auto"/>
        <w:left w:val="none" w:sz="0" w:space="0" w:color="auto"/>
        <w:bottom w:val="none" w:sz="0" w:space="0" w:color="auto"/>
        <w:right w:val="none" w:sz="0" w:space="0" w:color="auto"/>
      </w:divBdr>
    </w:div>
    <w:div w:id="1466661391">
      <w:bodyDiv w:val="1"/>
      <w:marLeft w:val="0"/>
      <w:marRight w:val="0"/>
      <w:marTop w:val="0"/>
      <w:marBottom w:val="0"/>
      <w:divBdr>
        <w:top w:val="none" w:sz="0" w:space="0" w:color="auto"/>
        <w:left w:val="none" w:sz="0" w:space="0" w:color="auto"/>
        <w:bottom w:val="none" w:sz="0" w:space="0" w:color="auto"/>
        <w:right w:val="none" w:sz="0" w:space="0" w:color="auto"/>
      </w:divBdr>
    </w:div>
    <w:div w:id="1487017846">
      <w:bodyDiv w:val="1"/>
      <w:marLeft w:val="0"/>
      <w:marRight w:val="0"/>
      <w:marTop w:val="0"/>
      <w:marBottom w:val="0"/>
      <w:divBdr>
        <w:top w:val="none" w:sz="0" w:space="0" w:color="auto"/>
        <w:left w:val="none" w:sz="0" w:space="0" w:color="auto"/>
        <w:bottom w:val="none" w:sz="0" w:space="0" w:color="auto"/>
        <w:right w:val="none" w:sz="0" w:space="0" w:color="auto"/>
      </w:divBdr>
    </w:div>
    <w:div w:id="1494300688">
      <w:bodyDiv w:val="1"/>
      <w:marLeft w:val="0"/>
      <w:marRight w:val="0"/>
      <w:marTop w:val="0"/>
      <w:marBottom w:val="0"/>
      <w:divBdr>
        <w:top w:val="none" w:sz="0" w:space="0" w:color="auto"/>
        <w:left w:val="none" w:sz="0" w:space="0" w:color="auto"/>
        <w:bottom w:val="none" w:sz="0" w:space="0" w:color="auto"/>
        <w:right w:val="none" w:sz="0" w:space="0" w:color="auto"/>
      </w:divBdr>
    </w:div>
    <w:div w:id="1503623285">
      <w:bodyDiv w:val="1"/>
      <w:marLeft w:val="0"/>
      <w:marRight w:val="0"/>
      <w:marTop w:val="0"/>
      <w:marBottom w:val="0"/>
      <w:divBdr>
        <w:top w:val="none" w:sz="0" w:space="0" w:color="auto"/>
        <w:left w:val="none" w:sz="0" w:space="0" w:color="auto"/>
        <w:bottom w:val="none" w:sz="0" w:space="0" w:color="auto"/>
        <w:right w:val="none" w:sz="0" w:space="0" w:color="auto"/>
      </w:divBdr>
    </w:div>
    <w:div w:id="1515924344">
      <w:bodyDiv w:val="1"/>
      <w:marLeft w:val="0"/>
      <w:marRight w:val="0"/>
      <w:marTop w:val="0"/>
      <w:marBottom w:val="0"/>
      <w:divBdr>
        <w:top w:val="none" w:sz="0" w:space="0" w:color="auto"/>
        <w:left w:val="none" w:sz="0" w:space="0" w:color="auto"/>
        <w:bottom w:val="none" w:sz="0" w:space="0" w:color="auto"/>
        <w:right w:val="none" w:sz="0" w:space="0" w:color="auto"/>
      </w:divBdr>
    </w:div>
    <w:div w:id="1589849916">
      <w:bodyDiv w:val="1"/>
      <w:marLeft w:val="0"/>
      <w:marRight w:val="0"/>
      <w:marTop w:val="0"/>
      <w:marBottom w:val="0"/>
      <w:divBdr>
        <w:top w:val="none" w:sz="0" w:space="0" w:color="auto"/>
        <w:left w:val="none" w:sz="0" w:space="0" w:color="auto"/>
        <w:bottom w:val="none" w:sz="0" w:space="0" w:color="auto"/>
        <w:right w:val="none" w:sz="0" w:space="0" w:color="auto"/>
      </w:divBdr>
    </w:div>
    <w:div w:id="1597906182">
      <w:bodyDiv w:val="1"/>
      <w:marLeft w:val="0"/>
      <w:marRight w:val="0"/>
      <w:marTop w:val="0"/>
      <w:marBottom w:val="0"/>
      <w:divBdr>
        <w:top w:val="none" w:sz="0" w:space="0" w:color="auto"/>
        <w:left w:val="none" w:sz="0" w:space="0" w:color="auto"/>
        <w:bottom w:val="none" w:sz="0" w:space="0" w:color="auto"/>
        <w:right w:val="none" w:sz="0" w:space="0" w:color="auto"/>
      </w:divBdr>
    </w:div>
    <w:div w:id="1610354427">
      <w:bodyDiv w:val="1"/>
      <w:marLeft w:val="0"/>
      <w:marRight w:val="0"/>
      <w:marTop w:val="0"/>
      <w:marBottom w:val="0"/>
      <w:divBdr>
        <w:top w:val="none" w:sz="0" w:space="0" w:color="auto"/>
        <w:left w:val="none" w:sz="0" w:space="0" w:color="auto"/>
        <w:bottom w:val="none" w:sz="0" w:space="0" w:color="auto"/>
        <w:right w:val="none" w:sz="0" w:space="0" w:color="auto"/>
      </w:divBdr>
    </w:div>
    <w:div w:id="1621718163">
      <w:bodyDiv w:val="1"/>
      <w:marLeft w:val="0"/>
      <w:marRight w:val="0"/>
      <w:marTop w:val="0"/>
      <w:marBottom w:val="0"/>
      <w:divBdr>
        <w:top w:val="none" w:sz="0" w:space="0" w:color="auto"/>
        <w:left w:val="none" w:sz="0" w:space="0" w:color="auto"/>
        <w:bottom w:val="none" w:sz="0" w:space="0" w:color="auto"/>
        <w:right w:val="none" w:sz="0" w:space="0" w:color="auto"/>
      </w:divBdr>
    </w:div>
    <w:div w:id="1643149460">
      <w:bodyDiv w:val="1"/>
      <w:marLeft w:val="0"/>
      <w:marRight w:val="0"/>
      <w:marTop w:val="0"/>
      <w:marBottom w:val="0"/>
      <w:divBdr>
        <w:top w:val="none" w:sz="0" w:space="0" w:color="auto"/>
        <w:left w:val="none" w:sz="0" w:space="0" w:color="auto"/>
        <w:bottom w:val="none" w:sz="0" w:space="0" w:color="auto"/>
        <w:right w:val="none" w:sz="0" w:space="0" w:color="auto"/>
      </w:divBdr>
    </w:div>
    <w:div w:id="1671448190">
      <w:bodyDiv w:val="1"/>
      <w:marLeft w:val="0"/>
      <w:marRight w:val="0"/>
      <w:marTop w:val="0"/>
      <w:marBottom w:val="0"/>
      <w:divBdr>
        <w:top w:val="none" w:sz="0" w:space="0" w:color="auto"/>
        <w:left w:val="none" w:sz="0" w:space="0" w:color="auto"/>
        <w:bottom w:val="none" w:sz="0" w:space="0" w:color="auto"/>
        <w:right w:val="none" w:sz="0" w:space="0" w:color="auto"/>
      </w:divBdr>
    </w:div>
    <w:div w:id="1690522794">
      <w:bodyDiv w:val="1"/>
      <w:marLeft w:val="0"/>
      <w:marRight w:val="0"/>
      <w:marTop w:val="0"/>
      <w:marBottom w:val="0"/>
      <w:divBdr>
        <w:top w:val="none" w:sz="0" w:space="0" w:color="auto"/>
        <w:left w:val="none" w:sz="0" w:space="0" w:color="auto"/>
        <w:bottom w:val="none" w:sz="0" w:space="0" w:color="auto"/>
        <w:right w:val="none" w:sz="0" w:space="0" w:color="auto"/>
      </w:divBdr>
    </w:div>
    <w:div w:id="1698463633">
      <w:bodyDiv w:val="1"/>
      <w:marLeft w:val="0"/>
      <w:marRight w:val="0"/>
      <w:marTop w:val="0"/>
      <w:marBottom w:val="0"/>
      <w:divBdr>
        <w:top w:val="none" w:sz="0" w:space="0" w:color="auto"/>
        <w:left w:val="none" w:sz="0" w:space="0" w:color="auto"/>
        <w:bottom w:val="none" w:sz="0" w:space="0" w:color="auto"/>
        <w:right w:val="none" w:sz="0" w:space="0" w:color="auto"/>
      </w:divBdr>
    </w:div>
    <w:div w:id="1717579626">
      <w:bodyDiv w:val="1"/>
      <w:marLeft w:val="0"/>
      <w:marRight w:val="0"/>
      <w:marTop w:val="0"/>
      <w:marBottom w:val="0"/>
      <w:divBdr>
        <w:top w:val="none" w:sz="0" w:space="0" w:color="auto"/>
        <w:left w:val="none" w:sz="0" w:space="0" w:color="auto"/>
        <w:bottom w:val="none" w:sz="0" w:space="0" w:color="auto"/>
        <w:right w:val="none" w:sz="0" w:space="0" w:color="auto"/>
      </w:divBdr>
    </w:div>
    <w:div w:id="1718504943">
      <w:bodyDiv w:val="1"/>
      <w:marLeft w:val="0"/>
      <w:marRight w:val="0"/>
      <w:marTop w:val="0"/>
      <w:marBottom w:val="0"/>
      <w:divBdr>
        <w:top w:val="none" w:sz="0" w:space="0" w:color="auto"/>
        <w:left w:val="none" w:sz="0" w:space="0" w:color="auto"/>
        <w:bottom w:val="none" w:sz="0" w:space="0" w:color="auto"/>
        <w:right w:val="none" w:sz="0" w:space="0" w:color="auto"/>
      </w:divBdr>
      <w:divsChild>
        <w:div w:id="1968734053">
          <w:marLeft w:val="0"/>
          <w:marRight w:val="0"/>
          <w:marTop w:val="0"/>
          <w:marBottom w:val="0"/>
          <w:divBdr>
            <w:top w:val="none" w:sz="0" w:space="0" w:color="auto"/>
            <w:left w:val="none" w:sz="0" w:space="0" w:color="auto"/>
            <w:bottom w:val="none" w:sz="0" w:space="0" w:color="auto"/>
            <w:right w:val="none" w:sz="0" w:space="0" w:color="auto"/>
          </w:divBdr>
        </w:div>
      </w:divsChild>
    </w:div>
    <w:div w:id="1761566249">
      <w:bodyDiv w:val="1"/>
      <w:marLeft w:val="0"/>
      <w:marRight w:val="0"/>
      <w:marTop w:val="0"/>
      <w:marBottom w:val="0"/>
      <w:divBdr>
        <w:top w:val="none" w:sz="0" w:space="0" w:color="auto"/>
        <w:left w:val="none" w:sz="0" w:space="0" w:color="auto"/>
        <w:bottom w:val="none" w:sz="0" w:space="0" w:color="auto"/>
        <w:right w:val="none" w:sz="0" w:space="0" w:color="auto"/>
      </w:divBdr>
    </w:div>
    <w:div w:id="1789545470">
      <w:bodyDiv w:val="1"/>
      <w:marLeft w:val="0"/>
      <w:marRight w:val="0"/>
      <w:marTop w:val="0"/>
      <w:marBottom w:val="0"/>
      <w:divBdr>
        <w:top w:val="none" w:sz="0" w:space="0" w:color="auto"/>
        <w:left w:val="none" w:sz="0" w:space="0" w:color="auto"/>
        <w:bottom w:val="none" w:sz="0" w:space="0" w:color="auto"/>
        <w:right w:val="none" w:sz="0" w:space="0" w:color="auto"/>
      </w:divBdr>
    </w:div>
    <w:div w:id="1793789381">
      <w:bodyDiv w:val="1"/>
      <w:marLeft w:val="0"/>
      <w:marRight w:val="0"/>
      <w:marTop w:val="0"/>
      <w:marBottom w:val="0"/>
      <w:divBdr>
        <w:top w:val="none" w:sz="0" w:space="0" w:color="auto"/>
        <w:left w:val="none" w:sz="0" w:space="0" w:color="auto"/>
        <w:bottom w:val="none" w:sz="0" w:space="0" w:color="auto"/>
        <w:right w:val="none" w:sz="0" w:space="0" w:color="auto"/>
      </w:divBdr>
    </w:div>
    <w:div w:id="1809854189">
      <w:bodyDiv w:val="1"/>
      <w:marLeft w:val="0"/>
      <w:marRight w:val="0"/>
      <w:marTop w:val="0"/>
      <w:marBottom w:val="0"/>
      <w:divBdr>
        <w:top w:val="none" w:sz="0" w:space="0" w:color="auto"/>
        <w:left w:val="none" w:sz="0" w:space="0" w:color="auto"/>
        <w:bottom w:val="none" w:sz="0" w:space="0" w:color="auto"/>
        <w:right w:val="none" w:sz="0" w:space="0" w:color="auto"/>
      </w:divBdr>
    </w:div>
    <w:div w:id="1823810527">
      <w:bodyDiv w:val="1"/>
      <w:marLeft w:val="0"/>
      <w:marRight w:val="0"/>
      <w:marTop w:val="0"/>
      <w:marBottom w:val="0"/>
      <w:divBdr>
        <w:top w:val="none" w:sz="0" w:space="0" w:color="auto"/>
        <w:left w:val="none" w:sz="0" w:space="0" w:color="auto"/>
        <w:bottom w:val="none" w:sz="0" w:space="0" w:color="auto"/>
        <w:right w:val="none" w:sz="0" w:space="0" w:color="auto"/>
      </w:divBdr>
    </w:div>
    <w:div w:id="1846167835">
      <w:bodyDiv w:val="1"/>
      <w:marLeft w:val="0"/>
      <w:marRight w:val="0"/>
      <w:marTop w:val="0"/>
      <w:marBottom w:val="0"/>
      <w:divBdr>
        <w:top w:val="none" w:sz="0" w:space="0" w:color="auto"/>
        <w:left w:val="none" w:sz="0" w:space="0" w:color="auto"/>
        <w:bottom w:val="none" w:sz="0" w:space="0" w:color="auto"/>
        <w:right w:val="none" w:sz="0" w:space="0" w:color="auto"/>
      </w:divBdr>
    </w:div>
    <w:div w:id="1856917875">
      <w:bodyDiv w:val="1"/>
      <w:marLeft w:val="0"/>
      <w:marRight w:val="0"/>
      <w:marTop w:val="0"/>
      <w:marBottom w:val="0"/>
      <w:divBdr>
        <w:top w:val="none" w:sz="0" w:space="0" w:color="auto"/>
        <w:left w:val="none" w:sz="0" w:space="0" w:color="auto"/>
        <w:bottom w:val="none" w:sz="0" w:space="0" w:color="auto"/>
        <w:right w:val="none" w:sz="0" w:space="0" w:color="auto"/>
      </w:divBdr>
    </w:div>
    <w:div w:id="1870992597">
      <w:bodyDiv w:val="1"/>
      <w:marLeft w:val="0"/>
      <w:marRight w:val="0"/>
      <w:marTop w:val="0"/>
      <w:marBottom w:val="0"/>
      <w:divBdr>
        <w:top w:val="none" w:sz="0" w:space="0" w:color="auto"/>
        <w:left w:val="none" w:sz="0" w:space="0" w:color="auto"/>
        <w:bottom w:val="none" w:sz="0" w:space="0" w:color="auto"/>
        <w:right w:val="none" w:sz="0" w:space="0" w:color="auto"/>
      </w:divBdr>
    </w:div>
    <w:div w:id="1902516278">
      <w:bodyDiv w:val="1"/>
      <w:marLeft w:val="0"/>
      <w:marRight w:val="0"/>
      <w:marTop w:val="0"/>
      <w:marBottom w:val="0"/>
      <w:divBdr>
        <w:top w:val="none" w:sz="0" w:space="0" w:color="auto"/>
        <w:left w:val="none" w:sz="0" w:space="0" w:color="auto"/>
        <w:bottom w:val="none" w:sz="0" w:space="0" w:color="auto"/>
        <w:right w:val="none" w:sz="0" w:space="0" w:color="auto"/>
      </w:divBdr>
    </w:div>
    <w:div w:id="1955139213">
      <w:bodyDiv w:val="1"/>
      <w:marLeft w:val="0"/>
      <w:marRight w:val="0"/>
      <w:marTop w:val="0"/>
      <w:marBottom w:val="0"/>
      <w:divBdr>
        <w:top w:val="none" w:sz="0" w:space="0" w:color="auto"/>
        <w:left w:val="none" w:sz="0" w:space="0" w:color="auto"/>
        <w:bottom w:val="none" w:sz="0" w:space="0" w:color="auto"/>
        <w:right w:val="none" w:sz="0" w:space="0" w:color="auto"/>
      </w:divBdr>
    </w:div>
    <w:div w:id="1965504696">
      <w:bodyDiv w:val="1"/>
      <w:marLeft w:val="0"/>
      <w:marRight w:val="0"/>
      <w:marTop w:val="0"/>
      <w:marBottom w:val="0"/>
      <w:divBdr>
        <w:top w:val="none" w:sz="0" w:space="0" w:color="auto"/>
        <w:left w:val="none" w:sz="0" w:space="0" w:color="auto"/>
        <w:bottom w:val="none" w:sz="0" w:space="0" w:color="auto"/>
        <w:right w:val="none" w:sz="0" w:space="0" w:color="auto"/>
      </w:divBdr>
    </w:div>
    <w:div w:id="1979143125">
      <w:bodyDiv w:val="1"/>
      <w:marLeft w:val="0"/>
      <w:marRight w:val="0"/>
      <w:marTop w:val="0"/>
      <w:marBottom w:val="0"/>
      <w:divBdr>
        <w:top w:val="none" w:sz="0" w:space="0" w:color="auto"/>
        <w:left w:val="none" w:sz="0" w:space="0" w:color="auto"/>
        <w:bottom w:val="none" w:sz="0" w:space="0" w:color="auto"/>
        <w:right w:val="none" w:sz="0" w:space="0" w:color="auto"/>
      </w:divBdr>
    </w:div>
    <w:div w:id="1982996322">
      <w:bodyDiv w:val="1"/>
      <w:marLeft w:val="0"/>
      <w:marRight w:val="0"/>
      <w:marTop w:val="0"/>
      <w:marBottom w:val="0"/>
      <w:divBdr>
        <w:top w:val="none" w:sz="0" w:space="0" w:color="auto"/>
        <w:left w:val="none" w:sz="0" w:space="0" w:color="auto"/>
        <w:bottom w:val="none" w:sz="0" w:space="0" w:color="auto"/>
        <w:right w:val="none" w:sz="0" w:space="0" w:color="auto"/>
      </w:divBdr>
    </w:div>
    <w:div w:id="1985500448">
      <w:bodyDiv w:val="1"/>
      <w:marLeft w:val="0"/>
      <w:marRight w:val="0"/>
      <w:marTop w:val="0"/>
      <w:marBottom w:val="0"/>
      <w:divBdr>
        <w:top w:val="none" w:sz="0" w:space="0" w:color="auto"/>
        <w:left w:val="none" w:sz="0" w:space="0" w:color="auto"/>
        <w:bottom w:val="none" w:sz="0" w:space="0" w:color="auto"/>
        <w:right w:val="none" w:sz="0" w:space="0" w:color="auto"/>
      </w:divBdr>
      <w:divsChild>
        <w:div w:id="1048796463">
          <w:marLeft w:val="547"/>
          <w:marRight w:val="0"/>
          <w:marTop w:val="0"/>
          <w:marBottom w:val="0"/>
          <w:divBdr>
            <w:top w:val="none" w:sz="0" w:space="0" w:color="auto"/>
            <w:left w:val="none" w:sz="0" w:space="0" w:color="auto"/>
            <w:bottom w:val="none" w:sz="0" w:space="0" w:color="auto"/>
            <w:right w:val="none" w:sz="0" w:space="0" w:color="auto"/>
          </w:divBdr>
        </w:div>
      </w:divsChild>
    </w:div>
    <w:div w:id="2030788181">
      <w:bodyDiv w:val="1"/>
      <w:marLeft w:val="0"/>
      <w:marRight w:val="0"/>
      <w:marTop w:val="0"/>
      <w:marBottom w:val="0"/>
      <w:divBdr>
        <w:top w:val="none" w:sz="0" w:space="0" w:color="auto"/>
        <w:left w:val="none" w:sz="0" w:space="0" w:color="auto"/>
        <w:bottom w:val="none" w:sz="0" w:space="0" w:color="auto"/>
        <w:right w:val="none" w:sz="0" w:space="0" w:color="auto"/>
      </w:divBdr>
    </w:div>
    <w:div w:id="2031182566">
      <w:bodyDiv w:val="1"/>
      <w:marLeft w:val="0"/>
      <w:marRight w:val="0"/>
      <w:marTop w:val="0"/>
      <w:marBottom w:val="0"/>
      <w:divBdr>
        <w:top w:val="none" w:sz="0" w:space="0" w:color="auto"/>
        <w:left w:val="none" w:sz="0" w:space="0" w:color="auto"/>
        <w:bottom w:val="none" w:sz="0" w:space="0" w:color="auto"/>
        <w:right w:val="none" w:sz="0" w:space="0" w:color="auto"/>
      </w:divBdr>
    </w:div>
    <w:div w:id="2033415066">
      <w:bodyDiv w:val="1"/>
      <w:marLeft w:val="0"/>
      <w:marRight w:val="0"/>
      <w:marTop w:val="0"/>
      <w:marBottom w:val="0"/>
      <w:divBdr>
        <w:top w:val="none" w:sz="0" w:space="0" w:color="auto"/>
        <w:left w:val="none" w:sz="0" w:space="0" w:color="auto"/>
        <w:bottom w:val="none" w:sz="0" w:space="0" w:color="auto"/>
        <w:right w:val="none" w:sz="0" w:space="0" w:color="auto"/>
      </w:divBdr>
    </w:div>
    <w:div w:id="2070415873">
      <w:bodyDiv w:val="1"/>
      <w:marLeft w:val="0"/>
      <w:marRight w:val="0"/>
      <w:marTop w:val="0"/>
      <w:marBottom w:val="0"/>
      <w:divBdr>
        <w:top w:val="none" w:sz="0" w:space="0" w:color="auto"/>
        <w:left w:val="none" w:sz="0" w:space="0" w:color="auto"/>
        <w:bottom w:val="none" w:sz="0" w:space="0" w:color="auto"/>
        <w:right w:val="none" w:sz="0" w:space="0" w:color="auto"/>
      </w:divBdr>
    </w:div>
    <w:div w:id="2071951969">
      <w:bodyDiv w:val="1"/>
      <w:marLeft w:val="0"/>
      <w:marRight w:val="0"/>
      <w:marTop w:val="0"/>
      <w:marBottom w:val="0"/>
      <w:divBdr>
        <w:top w:val="none" w:sz="0" w:space="0" w:color="auto"/>
        <w:left w:val="none" w:sz="0" w:space="0" w:color="auto"/>
        <w:bottom w:val="none" w:sz="0" w:space="0" w:color="auto"/>
        <w:right w:val="none" w:sz="0" w:space="0" w:color="auto"/>
      </w:divBdr>
    </w:div>
    <w:div w:id="2097244542">
      <w:bodyDiv w:val="1"/>
      <w:marLeft w:val="0"/>
      <w:marRight w:val="0"/>
      <w:marTop w:val="0"/>
      <w:marBottom w:val="0"/>
      <w:divBdr>
        <w:top w:val="none" w:sz="0" w:space="0" w:color="auto"/>
        <w:left w:val="none" w:sz="0" w:space="0" w:color="auto"/>
        <w:bottom w:val="none" w:sz="0" w:space="0" w:color="auto"/>
        <w:right w:val="none" w:sz="0" w:space="0" w:color="auto"/>
      </w:divBdr>
    </w:div>
    <w:div w:id="2099673988">
      <w:bodyDiv w:val="1"/>
      <w:marLeft w:val="0"/>
      <w:marRight w:val="0"/>
      <w:marTop w:val="0"/>
      <w:marBottom w:val="0"/>
      <w:divBdr>
        <w:top w:val="none" w:sz="0" w:space="0" w:color="auto"/>
        <w:left w:val="none" w:sz="0" w:space="0" w:color="auto"/>
        <w:bottom w:val="none" w:sz="0" w:space="0" w:color="auto"/>
        <w:right w:val="none" w:sz="0" w:space="0" w:color="auto"/>
      </w:divBdr>
    </w:div>
    <w:div w:id="2108839717">
      <w:bodyDiv w:val="1"/>
      <w:marLeft w:val="0"/>
      <w:marRight w:val="0"/>
      <w:marTop w:val="0"/>
      <w:marBottom w:val="0"/>
      <w:divBdr>
        <w:top w:val="none" w:sz="0" w:space="0" w:color="auto"/>
        <w:left w:val="none" w:sz="0" w:space="0" w:color="auto"/>
        <w:bottom w:val="none" w:sz="0" w:space="0" w:color="auto"/>
        <w:right w:val="none" w:sz="0" w:space="0" w:color="auto"/>
      </w:divBdr>
    </w:div>
    <w:div w:id="2115516251">
      <w:bodyDiv w:val="1"/>
      <w:marLeft w:val="0"/>
      <w:marRight w:val="0"/>
      <w:marTop w:val="0"/>
      <w:marBottom w:val="0"/>
      <w:divBdr>
        <w:top w:val="none" w:sz="0" w:space="0" w:color="auto"/>
        <w:left w:val="none" w:sz="0" w:space="0" w:color="auto"/>
        <w:bottom w:val="none" w:sz="0" w:space="0" w:color="auto"/>
        <w:right w:val="none" w:sz="0" w:space="0" w:color="auto"/>
      </w:divBdr>
    </w:div>
    <w:div w:id="2125029910">
      <w:bodyDiv w:val="1"/>
      <w:marLeft w:val="0"/>
      <w:marRight w:val="0"/>
      <w:marTop w:val="0"/>
      <w:marBottom w:val="0"/>
      <w:divBdr>
        <w:top w:val="none" w:sz="0" w:space="0" w:color="auto"/>
        <w:left w:val="none" w:sz="0" w:space="0" w:color="auto"/>
        <w:bottom w:val="none" w:sz="0" w:space="0" w:color="auto"/>
        <w:right w:val="none" w:sz="0" w:space="0" w:color="auto"/>
      </w:divBdr>
    </w:div>
    <w:div w:id="2128498645">
      <w:bodyDiv w:val="1"/>
      <w:marLeft w:val="0"/>
      <w:marRight w:val="0"/>
      <w:marTop w:val="0"/>
      <w:marBottom w:val="0"/>
      <w:divBdr>
        <w:top w:val="none" w:sz="0" w:space="0" w:color="auto"/>
        <w:left w:val="none" w:sz="0" w:space="0" w:color="auto"/>
        <w:bottom w:val="none" w:sz="0" w:space="0" w:color="auto"/>
        <w:right w:val="none" w:sz="0" w:space="0" w:color="auto"/>
      </w:divBdr>
    </w:div>
    <w:div w:id="2130083423">
      <w:bodyDiv w:val="1"/>
      <w:marLeft w:val="0"/>
      <w:marRight w:val="0"/>
      <w:marTop w:val="0"/>
      <w:marBottom w:val="0"/>
      <w:divBdr>
        <w:top w:val="none" w:sz="0" w:space="0" w:color="auto"/>
        <w:left w:val="none" w:sz="0" w:space="0" w:color="auto"/>
        <w:bottom w:val="none" w:sz="0" w:space="0" w:color="auto"/>
        <w:right w:val="none" w:sz="0" w:space="0" w:color="auto"/>
      </w:divBdr>
    </w:div>
    <w:div w:id="2132355991">
      <w:bodyDiv w:val="1"/>
      <w:marLeft w:val="0"/>
      <w:marRight w:val="0"/>
      <w:marTop w:val="0"/>
      <w:marBottom w:val="0"/>
      <w:divBdr>
        <w:top w:val="none" w:sz="0" w:space="0" w:color="auto"/>
        <w:left w:val="none" w:sz="0" w:space="0" w:color="auto"/>
        <w:bottom w:val="none" w:sz="0" w:space="0" w:color="auto"/>
        <w:right w:val="none" w:sz="0" w:space="0" w:color="auto"/>
      </w:divBdr>
    </w:div>
    <w:div w:id="2132701950">
      <w:bodyDiv w:val="1"/>
      <w:marLeft w:val="0"/>
      <w:marRight w:val="0"/>
      <w:marTop w:val="0"/>
      <w:marBottom w:val="0"/>
      <w:divBdr>
        <w:top w:val="none" w:sz="0" w:space="0" w:color="auto"/>
        <w:left w:val="none" w:sz="0" w:space="0" w:color="auto"/>
        <w:bottom w:val="none" w:sz="0" w:space="0" w:color="auto"/>
        <w:right w:val="none" w:sz="0" w:space="0" w:color="auto"/>
      </w:divBdr>
    </w:div>
    <w:div w:id="2146005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image" Target="media/image61.png"/><Relationship Id="rId21" Type="http://schemas.openxmlformats.org/officeDocument/2006/relationships/header" Target="header5.xml"/><Relationship Id="rId42" Type="http://schemas.openxmlformats.org/officeDocument/2006/relationships/oleObject" Target="embeddings/oleObject5.bin"/><Relationship Id="rId47" Type="http://schemas.openxmlformats.org/officeDocument/2006/relationships/image" Target="media/image15.wmf"/><Relationship Id="rId63" Type="http://schemas.openxmlformats.org/officeDocument/2006/relationships/image" Target="media/image23.wmf"/><Relationship Id="rId68" Type="http://schemas.openxmlformats.org/officeDocument/2006/relationships/image" Target="media/image25.png"/><Relationship Id="rId84" Type="http://schemas.openxmlformats.org/officeDocument/2006/relationships/oleObject" Target="embeddings/oleObject22.bin"/><Relationship Id="rId89" Type="http://schemas.openxmlformats.org/officeDocument/2006/relationships/image" Target="media/image42.png"/><Relationship Id="rId112" Type="http://schemas.openxmlformats.org/officeDocument/2006/relationships/chart" Target="charts/chart5.xml"/><Relationship Id="rId16" Type="http://schemas.openxmlformats.org/officeDocument/2006/relationships/header" Target="header3.xml"/><Relationship Id="rId107" Type="http://schemas.openxmlformats.org/officeDocument/2006/relationships/image" Target="media/image58.png"/><Relationship Id="rId11" Type="http://schemas.openxmlformats.org/officeDocument/2006/relationships/footer" Target="footer2.xml"/><Relationship Id="rId32" Type="http://schemas.openxmlformats.org/officeDocument/2006/relationships/image" Target="media/image7.wmf"/><Relationship Id="rId37" Type="http://schemas.openxmlformats.org/officeDocument/2006/relationships/image" Target="media/image10.wmf"/><Relationship Id="rId53" Type="http://schemas.openxmlformats.org/officeDocument/2006/relationships/image" Target="media/image18.wmf"/><Relationship Id="rId58" Type="http://schemas.openxmlformats.org/officeDocument/2006/relationships/oleObject" Target="embeddings/oleObject13.bin"/><Relationship Id="rId74" Type="http://schemas.openxmlformats.org/officeDocument/2006/relationships/image" Target="media/image31.wmf"/><Relationship Id="rId79" Type="http://schemas.openxmlformats.org/officeDocument/2006/relationships/image" Target="media/image35.wmf"/><Relationship Id="rId102" Type="http://schemas.openxmlformats.org/officeDocument/2006/relationships/image" Target="media/image53.png"/><Relationship Id="rId123" Type="http://schemas.openxmlformats.org/officeDocument/2006/relationships/image" Target="media/image67.emf"/><Relationship Id="rId128" Type="http://schemas.openxmlformats.org/officeDocument/2006/relationships/header" Target="header15.xml"/><Relationship Id="rId5" Type="http://schemas.openxmlformats.org/officeDocument/2006/relationships/webSettings" Target="webSettings.xml"/><Relationship Id="rId90" Type="http://schemas.openxmlformats.org/officeDocument/2006/relationships/image" Target="media/image43.png"/><Relationship Id="rId95" Type="http://schemas.openxmlformats.org/officeDocument/2006/relationships/image" Target="media/image48.png"/><Relationship Id="rId19" Type="http://schemas.openxmlformats.org/officeDocument/2006/relationships/footer" Target="footer7.xml"/><Relationship Id="rId14" Type="http://schemas.openxmlformats.org/officeDocument/2006/relationships/footer" Target="footer4.xml"/><Relationship Id="rId22" Type="http://schemas.openxmlformats.org/officeDocument/2006/relationships/image" Target="media/image5.jpeg"/><Relationship Id="rId27" Type="http://schemas.openxmlformats.org/officeDocument/2006/relationships/header" Target="header10.xml"/><Relationship Id="rId30" Type="http://schemas.openxmlformats.org/officeDocument/2006/relationships/header" Target="header11.xml"/><Relationship Id="rId35" Type="http://schemas.openxmlformats.org/officeDocument/2006/relationships/oleObject" Target="embeddings/oleObject2.bin"/><Relationship Id="rId43" Type="http://schemas.openxmlformats.org/officeDocument/2006/relationships/image" Target="media/image13.wmf"/><Relationship Id="rId48" Type="http://schemas.openxmlformats.org/officeDocument/2006/relationships/oleObject" Target="embeddings/oleObject8.bin"/><Relationship Id="rId56" Type="http://schemas.openxmlformats.org/officeDocument/2006/relationships/oleObject" Target="embeddings/oleObject12.bin"/><Relationship Id="rId64" Type="http://schemas.openxmlformats.org/officeDocument/2006/relationships/oleObject" Target="embeddings/oleObject16.bin"/><Relationship Id="rId69" Type="http://schemas.openxmlformats.org/officeDocument/2006/relationships/image" Target="media/image26.png"/><Relationship Id="rId77" Type="http://schemas.openxmlformats.org/officeDocument/2006/relationships/image" Target="media/image33.png"/><Relationship Id="rId100" Type="http://schemas.openxmlformats.org/officeDocument/2006/relationships/image" Target="media/image51.png"/><Relationship Id="rId105" Type="http://schemas.openxmlformats.org/officeDocument/2006/relationships/image" Target="media/image56.png"/><Relationship Id="rId113" Type="http://schemas.openxmlformats.org/officeDocument/2006/relationships/chart" Target="charts/chart6.xml"/><Relationship Id="rId118" Type="http://schemas.openxmlformats.org/officeDocument/2006/relationships/image" Target="media/image62.emf"/><Relationship Id="rId126" Type="http://schemas.openxmlformats.org/officeDocument/2006/relationships/header" Target="header14.xml"/><Relationship Id="rId8" Type="http://schemas.openxmlformats.org/officeDocument/2006/relationships/image" Target="media/image1.png"/><Relationship Id="rId51" Type="http://schemas.openxmlformats.org/officeDocument/2006/relationships/image" Target="media/image17.wmf"/><Relationship Id="rId72" Type="http://schemas.openxmlformats.org/officeDocument/2006/relationships/image" Target="media/image29.png"/><Relationship Id="rId80" Type="http://schemas.openxmlformats.org/officeDocument/2006/relationships/oleObject" Target="embeddings/oleObject20.bin"/><Relationship Id="rId85" Type="http://schemas.openxmlformats.org/officeDocument/2006/relationships/image" Target="media/image38.png"/><Relationship Id="rId93" Type="http://schemas.openxmlformats.org/officeDocument/2006/relationships/image" Target="media/image46.jpeg"/><Relationship Id="rId98" Type="http://schemas.openxmlformats.org/officeDocument/2006/relationships/image" Target="media/image49.png"/><Relationship Id="rId121" Type="http://schemas.openxmlformats.org/officeDocument/2006/relationships/image" Target="media/image65.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oleObject" Target="embeddings/oleObject1.bin"/><Relationship Id="rId38" Type="http://schemas.openxmlformats.org/officeDocument/2006/relationships/oleObject" Target="embeddings/oleObject3.bin"/><Relationship Id="rId46" Type="http://schemas.openxmlformats.org/officeDocument/2006/relationships/oleObject" Target="embeddings/oleObject7.bin"/><Relationship Id="rId59" Type="http://schemas.openxmlformats.org/officeDocument/2006/relationships/image" Target="media/image21.wmf"/><Relationship Id="rId67" Type="http://schemas.openxmlformats.org/officeDocument/2006/relationships/oleObject" Target="embeddings/oleObject18.bin"/><Relationship Id="rId103" Type="http://schemas.openxmlformats.org/officeDocument/2006/relationships/image" Target="media/image54.png"/><Relationship Id="rId108" Type="http://schemas.openxmlformats.org/officeDocument/2006/relationships/chart" Target="charts/chart1.xml"/><Relationship Id="rId116" Type="http://schemas.openxmlformats.org/officeDocument/2006/relationships/image" Target="media/image60.png"/><Relationship Id="rId124" Type="http://schemas.openxmlformats.org/officeDocument/2006/relationships/image" Target="media/image68.jpeg"/><Relationship Id="rId129"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image" Target="media/image12.wmf"/><Relationship Id="rId54" Type="http://schemas.openxmlformats.org/officeDocument/2006/relationships/oleObject" Target="embeddings/oleObject11.bin"/><Relationship Id="rId62" Type="http://schemas.openxmlformats.org/officeDocument/2006/relationships/oleObject" Target="embeddings/oleObject15.bin"/><Relationship Id="rId70" Type="http://schemas.openxmlformats.org/officeDocument/2006/relationships/image" Target="media/image27.png"/><Relationship Id="rId75" Type="http://schemas.openxmlformats.org/officeDocument/2006/relationships/oleObject" Target="embeddings/oleObject19.bin"/><Relationship Id="rId83" Type="http://schemas.openxmlformats.org/officeDocument/2006/relationships/image" Target="media/image37.wmf"/><Relationship Id="rId88" Type="http://schemas.openxmlformats.org/officeDocument/2006/relationships/image" Target="media/image41.png"/><Relationship Id="rId91" Type="http://schemas.openxmlformats.org/officeDocument/2006/relationships/image" Target="media/image44.jpeg"/><Relationship Id="rId96" Type="http://schemas.openxmlformats.org/officeDocument/2006/relationships/oleObject" Target="embeddings/oleObject23.bin"/><Relationship Id="rId111"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eader" Target="header6.xml"/><Relationship Id="rId28" Type="http://schemas.openxmlformats.org/officeDocument/2006/relationships/footer" Target="footer8.xml"/><Relationship Id="rId36" Type="http://schemas.openxmlformats.org/officeDocument/2006/relationships/image" Target="media/image9.wmf"/><Relationship Id="rId49" Type="http://schemas.openxmlformats.org/officeDocument/2006/relationships/image" Target="media/image16.wmf"/><Relationship Id="rId57" Type="http://schemas.openxmlformats.org/officeDocument/2006/relationships/image" Target="media/image20.wmf"/><Relationship Id="rId106" Type="http://schemas.openxmlformats.org/officeDocument/2006/relationships/image" Target="media/image57.png"/><Relationship Id="rId114" Type="http://schemas.openxmlformats.org/officeDocument/2006/relationships/header" Target="header12.xml"/><Relationship Id="rId119" Type="http://schemas.openxmlformats.org/officeDocument/2006/relationships/image" Target="media/image63.emf"/><Relationship Id="rId127" Type="http://schemas.openxmlformats.org/officeDocument/2006/relationships/footer" Target="footer10.xml"/><Relationship Id="rId10" Type="http://schemas.openxmlformats.org/officeDocument/2006/relationships/footer" Target="footer1.xml"/><Relationship Id="rId31" Type="http://schemas.openxmlformats.org/officeDocument/2006/relationships/image" Target="media/image6.jpeg"/><Relationship Id="rId44" Type="http://schemas.openxmlformats.org/officeDocument/2006/relationships/oleObject" Target="embeddings/oleObject6.bin"/><Relationship Id="rId52" Type="http://schemas.openxmlformats.org/officeDocument/2006/relationships/oleObject" Target="embeddings/oleObject10.bin"/><Relationship Id="rId60" Type="http://schemas.openxmlformats.org/officeDocument/2006/relationships/oleObject" Target="embeddings/oleObject14.bin"/><Relationship Id="rId65" Type="http://schemas.openxmlformats.org/officeDocument/2006/relationships/image" Target="media/image24.wmf"/><Relationship Id="rId73" Type="http://schemas.openxmlformats.org/officeDocument/2006/relationships/image" Target="media/image30.png"/><Relationship Id="rId78" Type="http://schemas.openxmlformats.org/officeDocument/2006/relationships/image" Target="media/image34.png"/><Relationship Id="rId81" Type="http://schemas.openxmlformats.org/officeDocument/2006/relationships/image" Target="media/image36.wmf"/><Relationship Id="rId86" Type="http://schemas.openxmlformats.org/officeDocument/2006/relationships/image" Target="media/image39.png"/><Relationship Id="rId94" Type="http://schemas.openxmlformats.org/officeDocument/2006/relationships/image" Target="media/image47.pn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66.emf"/><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6.xml"/><Relationship Id="rId39" Type="http://schemas.openxmlformats.org/officeDocument/2006/relationships/image" Target="media/image11.wmf"/><Relationship Id="rId109" Type="http://schemas.openxmlformats.org/officeDocument/2006/relationships/chart" Target="charts/chart2.xml"/><Relationship Id="rId34" Type="http://schemas.openxmlformats.org/officeDocument/2006/relationships/image" Target="media/image8.wmf"/><Relationship Id="rId50" Type="http://schemas.openxmlformats.org/officeDocument/2006/relationships/oleObject" Target="embeddings/oleObject9.bin"/><Relationship Id="rId55" Type="http://schemas.openxmlformats.org/officeDocument/2006/relationships/image" Target="media/image19.wmf"/><Relationship Id="rId76" Type="http://schemas.openxmlformats.org/officeDocument/2006/relationships/image" Target="media/image32.png"/><Relationship Id="rId97" Type="http://schemas.openxmlformats.org/officeDocument/2006/relationships/oleObject" Target="embeddings/oleObject24.bin"/><Relationship Id="rId104" Type="http://schemas.openxmlformats.org/officeDocument/2006/relationships/image" Target="media/image55.png"/><Relationship Id="rId120" Type="http://schemas.openxmlformats.org/officeDocument/2006/relationships/image" Target="media/image64.emf"/><Relationship Id="rId125" Type="http://schemas.openxmlformats.org/officeDocument/2006/relationships/header" Target="header13.xml"/><Relationship Id="rId7" Type="http://schemas.openxmlformats.org/officeDocument/2006/relationships/endnotes" Target="endnotes.xml"/><Relationship Id="rId71" Type="http://schemas.openxmlformats.org/officeDocument/2006/relationships/image" Target="media/image28.png"/><Relationship Id="rId92"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footer" Target="footer9.xml"/><Relationship Id="rId24" Type="http://schemas.openxmlformats.org/officeDocument/2006/relationships/header" Target="header7.xml"/><Relationship Id="rId40" Type="http://schemas.openxmlformats.org/officeDocument/2006/relationships/oleObject" Target="embeddings/oleObject4.bin"/><Relationship Id="rId45" Type="http://schemas.openxmlformats.org/officeDocument/2006/relationships/image" Target="media/image14.wmf"/><Relationship Id="rId66" Type="http://schemas.openxmlformats.org/officeDocument/2006/relationships/oleObject" Target="embeddings/oleObject17.bin"/><Relationship Id="rId87" Type="http://schemas.openxmlformats.org/officeDocument/2006/relationships/image" Target="media/image40.png"/><Relationship Id="rId110" Type="http://schemas.openxmlformats.org/officeDocument/2006/relationships/chart" Target="charts/chart3.xml"/><Relationship Id="rId115" Type="http://schemas.openxmlformats.org/officeDocument/2006/relationships/image" Target="media/image59.png"/><Relationship Id="rId61" Type="http://schemas.openxmlformats.org/officeDocument/2006/relationships/image" Target="media/image22.wmf"/><Relationship Id="rId82" Type="http://schemas.openxmlformats.org/officeDocument/2006/relationships/oleObject" Target="embeddings/oleObject21.bin"/></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D:\SOP%20TA\Baihaqi\TA%20versi%20Tekpal.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F:\@A17%20classified\hasil%20analisa%20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F:\@A17%20classified\hasil%20analisa%20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F:\@A17%20classified\hasil%20analisa%20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A17%20classified\hasil%20analisa%20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F:\@A17%20classified\hasil%20analisa%20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F:\@A17%20classified\hasil%20analisa%202.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2"/>
          <c:tx>
            <c:v>Model B1</c:v>
          </c:tx>
          <c:spPr>
            <a:ln w="22225" cap="rnd">
              <a:solidFill>
                <a:schemeClr val="accent1"/>
              </a:solidFill>
              <a:prstDash val="lgDash"/>
              <a:round/>
            </a:ln>
            <a:effectLst/>
          </c:spPr>
          <c:marker>
            <c:symbol val="none"/>
          </c:marker>
          <c:xVal>
            <c:numRef>
              <c:f>'M2 residuary'!$K$6:$K$85</c:f>
              <c:numCache>
                <c:formatCode>General</c:formatCode>
                <c:ptCount val="80"/>
                <c:pt idx="0">
                  <c:v>1.9E-2</c:v>
                </c:pt>
                <c:pt idx="1">
                  <c:v>3.7999999999999999E-2</c:v>
                </c:pt>
                <c:pt idx="2">
                  <c:v>5.7000000000000002E-2</c:v>
                </c:pt>
                <c:pt idx="3">
                  <c:v>7.5999999999999998E-2</c:v>
                </c:pt>
                <c:pt idx="4">
                  <c:v>9.5000000000000001E-2</c:v>
                </c:pt>
                <c:pt idx="5">
                  <c:v>0.114</c:v>
                </c:pt>
                <c:pt idx="6">
                  <c:v>0.13300000000000001</c:v>
                </c:pt>
                <c:pt idx="7">
                  <c:v>0.152</c:v>
                </c:pt>
                <c:pt idx="8">
                  <c:v>0.17100000000000001</c:v>
                </c:pt>
                <c:pt idx="9">
                  <c:v>0.189</c:v>
                </c:pt>
                <c:pt idx="10">
                  <c:v>0.20799999999999999</c:v>
                </c:pt>
                <c:pt idx="11">
                  <c:v>0.22700000000000001</c:v>
                </c:pt>
                <c:pt idx="12">
                  <c:v>0.246</c:v>
                </c:pt>
                <c:pt idx="13">
                  <c:v>0.26500000000000001</c:v>
                </c:pt>
                <c:pt idx="14">
                  <c:v>0.28399999999999997</c:v>
                </c:pt>
                <c:pt idx="15">
                  <c:v>0.30299999999999999</c:v>
                </c:pt>
                <c:pt idx="16">
                  <c:v>0.32200000000000001</c:v>
                </c:pt>
                <c:pt idx="17">
                  <c:v>0.34100000000000003</c:v>
                </c:pt>
                <c:pt idx="18">
                  <c:v>0.36</c:v>
                </c:pt>
                <c:pt idx="19">
                  <c:v>0.379</c:v>
                </c:pt>
                <c:pt idx="20">
                  <c:v>0.39800000000000002</c:v>
                </c:pt>
                <c:pt idx="21">
                  <c:v>0.41699999999999998</c:v>
                </c:pt>
                <c:pt idx="22">
                  <c:v>0.436</c:v>
                </c:pt>
                <c:pt idx="23">
                  <c:v>0.45500000000000002</c:v>
                </c:pt>
                <c:pt idx="24">
                  <c:v>0.47399999999999998</c:v>
                </c:pt>
                <c:pt idx="25">
                  <c:v>0.49299999999999999</c:v>
                </c:pt>
                <c:pt idx="26">
                  <c:v>0.51200000000000001</c:v>
                </c:pt>
                <c:pt idx="27">
                  <c:v>0.53</c:v>
                </c:pt>
                <c:pt idx="28">
                  <c:v>0.54900000000000004</c:v>
                </c:pt>
                <c:pt idx="29">
                  <c:v>0.56799999999999995</c:v>
                </c:pt>
                <c:pt idx="30">
                  <c:v>0.58699999999999997</c:v>
                </c:pt>
                <c:pt idx="31">
                  <c:v>0.60599999999999998</c:v>
                </c:pt>
                <c:pt idx="32">
                  <c:v>0.625</c:v>
                </c:pt>
                <c:pt idx="33">
                  <c:v>0.64400000000000002</c:v>
                </c:pt>
                <c:pt idx="34">
                  <c:v>0.66300000000000003</c:v>
                </c:pt>
                <c:pt idx="35">
                  <c:v>0.68200000000000005</c:v>
                </c:pt>
                <c:pt idx="36">
                  <c:v>0.70099999999999996</c:v>
                </c:pt>
                <c:pt idx="37">
                  <c:v>0.72</c:v>
                </c:pt>
                <c:pt idx="38">
                  <c:v>0.73899999999999999</c:v>
                </c:pt>
                <c:pt idx="39">
                  <c:v>0.75800000000000001</c:v>
                </c:pt>
              </c:numCache>
            </c:numRef>
          </c:xVal>
          <c:yVal>
            <c:numRef>
              <c:f>'M2 residuary'!$L$6:$L$85</c:f>
              <c:numCache>
                <c:formatCode>General</c:formatCode>
                <c:ptCount val="80"/>
                <c:pt idx="0">
                  <c:v>4.457E-3</c:v>
                </c:pt>
                <c:pt idx="1">
                  <c:v>8.4260000000000002E-2</c:v>
                </c:pt>
                <c:pt idx="2">
                  <c:v>0.341414</c:v>
                </c:pt>
                <c:pt idx="3">
                  <c:v>4.4059999999999997</c:v>
                </c:pt>
                <c:pt idx="4">
                  <c:v>3.7095500000000001</c:v>
                </c:pt>
                <c:pt idx="5">
                  <c:v>3.901071</c:v>
                </c:pt>
                <c:pt idx="6">
                  <c:v>12.849084</c:v>
                </c:pt>
                <c:pt idx="7">
                  <c:v>28.343019999999999</c:v>
                </c:pt>
                <c:pt idx="8">
                  <c:v>33.823208999999999</c:v>
                </c:pt>
                <c:pt idx="9">
                  <c:v>33.697316000000001</c:v>
                </c:pt>
                <c:pt idx="10">
                  <c:v>21.572410000000001</c:v>
                </c:pt>
                <c:pt idx="11">
                  <c:v>30.223687999999999</c:v>
                </c:pt>
                <c:pt idx="12">
                  <c:v>28.380246</c:v>
                </c:pt>
                <c:pt idx="13">
                  <c:v>19.494478999999998</c:v>
                </c:pt>
                <c:pt idx="14">
                  <c:v>19.817826</c:v>
                </c:pt>
                <c:pt idx="15">
                  <c:v>19.592934</c:v>
                </c:pt>
                <c:pt idx="16">
                  <c:v>15.986732999999999</c:v>
                </c:pt>
                <c:pt idx="17">
                  <c:v>12.285380999999999</c:v>
                </c:pt>
                <c:pt idx="18">
                  <c:v>10.534304000000001</c:v>
                </c:pt>
                <c:pt idx="19">
                  <c:v>10.650734999999999</c:v>
                </c:pt>
                <c:pt idx="20">
                  <c:v>11.754495</c:v>
                </c:pt>
                <c:pt idx="21">
                  <c:v>13.06513</c:v>
                </c:pt>
                <c:pt idx="22">
                  <c:v>14.147107999999999</c:v>
                </c:pt>
                <c:pt idx="23">
                  <c:v>14.836342</c:v>
                </c:pt>
                <c:pt idx="24">
                  <c:v>15.136922999999999</c:v>
                </c:pt>
                <c:pt idx="25">
                  <c:v>15.111969</c:v>
                </c:pt>
                <c:pt idx="26">
                  <c:v>14.849126</c:v>
                </c:pt>
                <c:pt idx="27">
                  <c:v>14.428046</c:v>
                </c:pt>
                <c:pt idx="28">
                  <c:v>13.916183</c:v>
                </c:pt>
                <c:pt idx="29">
                  <c:v>13.349057999999999</c:v>
                </c:pt>
                <c:pt idx="30">
                  <c:v>12.77089</c:v>
                </c:pt>
                <c:pt idx="31">
                  <c:v>12.197079</c:v>
                </c:pt>
                <c:pt idx="32">
                  <c:v>11.641973999999999</c:v>
                </c:pt>
                <c:pt idx="33">
                  <c:v>11.111088000000001</c:v>
                </c:pt>
                <c:pt idx="34">
                  <c:v>10.611806</c:v>
                </c:pt>
                <c:pt idx="35">
                  <c:v>10.141033</c:v>
                </c:pt>
                <c:pt idx="36">
                  <c:v>9.7027009999999994</c:v>
                </c:pt>
                <c:pt idx="37">
                  <c:v>9.2926230000000007</c:v>
                </c:pt>
                <c:pt idx="38">
                  <c:v>8.9074380000000009</c:v>
                </c:pt>
                <c:pt idx="39">
                  <c:v>8.5529150000000005</c:v>
                </c:pt>
                <c:pt idx="40">
                  <c:v>8.2151340000000008</c:v>
                </c:pt>
                <c:pt idx="41">
                  <c:v>7.9029939999999996</c:v>
                </c:pt>
                <c:pt idx="42">
                  <c:v>7.6106030000000002</c:v>
                </c:pt>
                <c:pt idx="43">
                  <c:v>7.3315400000000004</c:v>
                </c:pt>
                <c:pt idx="44">
                  <c:v>7.0704909999999996</c:v>
                </c:pt>
                <c:pt idx="45">
                  <c:v>6.8242419999999999</c:v>
                </c:pt>
                <c:pt idx="46">
                  <c:v>6.5942679999999996</c:v>
                </c:pt>
                <c:pt idx="47">
                  <c:v>6.371855</c:v>
                </c:pt>
                <c:pt idx="48">
                  <c:v>6.1591440000000004</c:v>
                </c:pt>
                <c:pt idx="49">
                  <c:v>5.9604280000000003</c:v>
                </c:pt>
                <c:pt idx="50">
                  <c:v>5.7726579999999998</c:v>
                </c:pt>
                <c:pt idx="51">
                  <c:v>5.5896020000000002</c:v>
                </c:pt>
                <c:pt idx="52">
                  <c:v>5.4143629999999998</c:v>
                </c:pt>
                <c:pt idx="53">
                  <c:v>5.2477660000000004</c:v>
                </c:pt>
                <c:pt idx="54">
                  <c:v>5.0882339999999999</c:v>
                </c:pt>
                <c:pt idx="55">
                  <c:v>4.9359950000000001</c:v>
                </c:pt>
                <c:pt idx="56">
                  <c:v>4.789587</c:v>
                </c:pt>
                <c:pt idx="57">
                  <c:v>4.6482099999999997</c:v>
                </c:pt>
                <c:pt idx="58">
                  <c:v>4.5113190000000003</c:v>
                </c:pt>
                <c:pt idx="59">
                  <c:v>4.3788270000000002</c:v>
                </c:pt>
                <c:pt idx="60">
                  <c:v>4.2511979999999996</c:v>
                </c:pt>
                <c:pt idx="61">
                  <c:v>4.1306190000000003</c:v>
                </c:pt>
                <c:pt idx="62">
                  <c:v>4.0160460000000002</c:v>
                </c:pt>
                <c:pt idx="63">
                  <c:v>3.9037470000000001</c:v>
                </c:pt>
                <c:pt idx="64">
                  <c:v>3.7934290000000002</c:v>
                </c:pt>
                <c:pt idx="65">
                  <c:v>3.6858939999999998</c:v>
                </c:pt>
                <c:pt idx="66">
                  <c:v>3.5823010000000002</c:v>
                </c:pt>
                <c:pt idx="67">
                  <c:v>3.4835739999999999</c:v>
                </c:pt>
                <c:pt idx="68">
                  <c:v>3.3889360000000002</c:v>
                </c:pt>
                <c:pt idx="69">
                  <c:v>3.2970139999999999</c:v>
                </c:pt>
                <c:pt idx="70">
                  <c:v>3.2081430000000002</c:v>
                </c:pt>
                <c:pt idx="71">
                  <c:v>3.121991</c:v>
                </c:pt>
                <c:pt idx="72">
                  <c:v>3.0384340000000001</c:v>
                </c:pt>
                <c:pt idx="73">
                  <c:v>2.9574790000000002</c:v>
                </c:pt>
                <c:pt idx="74">
                  <c:v>2.879057</c:v>
                </c:pt>
                <c:pt idx="75">
                  <c:v>2.8032189999999999</c:v>
                </c:pt>
                <c:pt idx="76">
                  <c:v>2.729403</c:v>
                </c:pt>
                <c:pt idx="77">
                  <c:v>2.6570279999999999</c:v>
                </c:pt>
                <c:pt idx="78">
                  <c:v>2.5867840000000002</c:v>
                </c:pt>
                <c:pt idx="79">
                  <c:v>2.5194399999999999</c:v>
                </c:pt>
              </c:numCache>
            </c:numRef>
          </c:yVal>
          <c:smooth val="1"/>
        </c:ser>
        <c:ser>
          <c:idx val="3"/>
          <c:order val="3"/>
          <c:tx>
            <c:v>Model A1</c:v>
          </c:tx>
          <c:spPr>
            <a:ln w="22225" cap="rnd">
              <a:solidFill>
                <a:schemeClr val="accent4"/>
              </a:solidFill>
              <a:prstDash val="sysDash"/>
              <a:round/>
            </a:ln>
            <a:effectLst/>
          </c:spPr>
          <c:marker>
            <c:symbol val="none"/>
          </c:marker>
          <c:xVal>
            <c:numRef>
              <c:f>'M2 residuary'!$D$6:$D$85</c:f>
              <c:numCache>
                <c:formatCode>General</c:formatCode>
                <c:ptCount val="80"/>
                <c:pt idx="0">
                  <c:v>2.1000000000000001E-2</c:v>
                </c:pt>
                <c:pt idx="1">
                  <c:v>4.2999999999999997E-2</c:v>
                </c:pt>
                <c:pt idx="2">
                  <c:v>6.4000000000000001E-2</c:v>
                </c:pt>
                <c:pt idx="3">
                  <c:v>8.5999999999999993E-2</c:v>
                </c:pt>
                <c:pt idx="4">
                  <c:v>0.107</c:v>
                </c:pt>
                <c:pt idx="5">
                  <c:v>0.128</c:v>
                </c:pt>
                <c:pt idx="6">
                  <c:v>0.15</c:v>
                </c:pt>
                <c:pt idx="7">
                  <c:v>0.17100000000000001</c:v>
                </c:pt>
                <c:pt idx="8">
                  <c:v>0.193</c:v>
                </c:pt>
                <c:pt idx="9">
                  <c:v>0.214</c:v>
                </c:pt>
                <c:pt idx="10">
                  <c:v>0.23499999999999999</c:v>
                </c:pt>
                <c:pt idx="11">
                  <c:v>0.25700000000000001</c:v>
                </c:pt>
                <c:pt idx="12">
                  <c:v>0.27800000000000002</c:v>
                </c:pt>
                <c:pt idx="13">
                  <c:v>0.3</c:v>
                </c:pt>
                <c:pt idx="14">
                  <c:v>0.32100000000000001</c:v>
                </c:pt>
                <c:pt idx="15">
                  <c:v>0.34200000000000003</c:v>
                </c:pt>
                <c:pt idx="16">
                  <c:v>0.36399999999999999</c:v>
                </c:pt>
                <c:pt idx="17">
                  <c:v>0.38500000000000001</c:v>
                </c:pt>
                <c:pt idx="18">
                  <c:v>0.40699999999999997</c:v>
                </c:pt>
                <c:pt idx="19">
                  <c:v>0.42799999999999999</c:v>
                </c:pt>
                <c:pt idx="20">
                  <c:v>0.44900000000000001</c:v>
                </c:pt>
                <c:pt idx="21">
                  <c:v>0.47099999999999997</c:v>
                </c:pt>
                <c:pt idx="22">
                  <c:v>0.49199999999999999</c:v>
                </c:pt>
                <c:pt idx="23">
                  <c:v>0.51400000000000001</c:v>
                </c:pt>
                <c:pt idx="24">
                  <c:v>0.53500000000000003</c:v>
                </c:pt>
                <c:pt idx="25">
                  <c:v>0.55600000000000005</c:v>
                </c:pt>
                <c:pt idx="26">
                  <c:v>0.57799999999999996</c:v>
                </c:pt>
                <c:pt idx="27">
                  <c:v>0.59899999999999998</c:v>
                </c:pt>
                <c:pt idx="28">
                  <c:v>0.621</c:v>
                </c:pt>
                <c:pt idx="29">
                  <c:v>0.64200000000000002</c:v>
                </c:pt>
                <c:pt idx="30">
                  <c:v>0.66300000000000003</c:v>
                </c:pt>
                <c:pt idx="31">
                  <c:v>0.68500000000000005</c:v>
                </c:pt>
                <c:pt idx="32">
                  <c:v>0.70599999999999996</c:v>
                </c:pt>
                <c:pt idx="33">
                  <c:v>0.72799999999999998</c:v>
                </c:pt>
                <c:pt idx="34">
                  <c:v>0.749</c:v>
                </c:pt>
                <c:pt idx="35">
                  <c:v>0.77</c:v>
                </c:pt>
                <c:pt idx="36">
                  <c:v>0.79200000000000004</c:v>
                </c:pt>
                <c:pt idx="37">
                  <c:v>0.81299999999999994</c:v>
                </c:pt>
                <c:pt idx="38">
                  <c:v>0.83499999999999996</c:v>
                </c:pt>
                <c:pt idx="39">
                  <c:v>0.85599999999999998</c:v>
                </c:pt>
              </c:numCache>
            </c:numRef>
          </c:xVal>
          <c:yVal>
            <c:numRef>
              <c:f>'M2 residuary'!$E$6:$E$85</c:f>
              <c:numCache>
                <c:formatCode>General</c:formatCode>
                <c:ptCount val="80"/>
                <c:pt idx="0">
                  <c:v>1.0109E-2</c:v>
                </c:pt>
                <c:pt idx="1">
                  <c:v>0.124296</c:v>
                </c:pt>
                <c:pt idx="2">
                  <c:v>1.2172769999999999</c:v>
                </c:pt>
                <c:pt idx="3">
                  <c:v>5.6790760000000002</c:v>
                </c:pt>
                <c:pt idx="4">
                  <c:v>10.899497999999999</c:v>
                </c:pt>
                <c:pt idx="5">
                  <c:v>14.982585</c:v>
                </c:pt>
                <c:pt idx="6">
                  <c:v>18.396431</c:v>
                </c:pt>
                <c:pt idx="7">
                  <c:v>13.286261</c:v>
                </c:pt>
                <c:pt idx="8">
                  <c:v>19.756767</c:v>
                </c:pt>
                <c:pt idx="9">
                  <c:v>11.03397</c:v>
                </c:pt>
                <c:pt idx="10">
                  <c:v>30.885065000000001</c:v>
                </c:pt>
                <c:pt idx="11">
                  <c:v>31.130872</c:v>
                </c:pt>
                <c:pt idx="12">
                  <c:v>39.542382000000003</c:v>
                </c:pt>
                <c:pt idx="13">
                  <c:v>45.233682999999999</c:v>
                </c:pt>
                <c:pt idx="14">
                  <c:v>36.500700000000002</c:v>
                </c:pt>
                <c:pt idx="15">
                  <c:v>25.589523</c:v>
                </c:pt>
                <c:pt idx="16">
                  <c:v>21.022053</c:v>
                </c:pt>
                <c:pt idx="17">
                  <c:v>22.533096</c:v>
                </c:pt>
                <c:pt idx="18">
                  <c:v>26.857140000000001</c:v>
                </c:pt>
                <c:pt idx="19">
                  <c:v>31.333962</c:v>
                </c:pt>
                <c:pt idx="20">
                  <c:v>34.659967999999999</c:v>
                </c:pt>
                <c:pt idx="21">
                  <c:v>36.522508000000002</c:v>
                </c:pt>
                <c:pt idx="22">
                  <c:v>37.085672000000002</c:v>
                </c:pt>
                <c:pt idx="23">
                  <c:v>36.665410999999999</c:v>
                </c:pt>
                <c:pt idx="24">
                  <c:v>35.588005000000003</c:v>
                </c:pt>
                <c:pt idx="25">
                  <c:v>34.115569000000001</c:v>
                </c:pt>
                <c:pt idx="26">
                  <c:v>32.429138000000002</c:v>
                </c:pt>
                <c:pt idx="27">
                  <c:v>30.665091</c:v>
                </c:pt>
                <c:pt idx="28">
                  <c:v>28.913080999999998</c:v>
                </c:pt>
                <c:pt idx="29">
                  <c:v>27.206804000000002</c:v>
                </c:pt>
                <c:pt idx="30">
                  <c:v>25.593356</c:v>
                </c:pt>
                <c:pt idx="31">
                  <c:v>24.075558000000001</c:v>
                </c:pt>
                <c:pt idx="32">
                  <c:v>22.658666</c:v>
                </c:pt>
                <c:pt idx="33">
                  <c:v>21.343436000000001</c:v>
                </c:pt>
                <c:pt idx="34">
                  <c:v>20.124078000000001</c:v>
                </c:pt>
                <c:pt idx="35">
                  <c:v>18.998982000000002</c:v>
                </c:pt>
                <c:pt idx="36">
                  <c:v>17.95327</c:v>
                </c:pt>
                <c:pt idx="37">
                  <c:v>16.982354000000001</c:v>
                </c:pt>
                <c:pt idx="38">
                  <c:v>16.084962999999998</c:v>
                </c:pt>
                <c:pt idx="39">
                  <c:v>15.25698</c:v>
                </c:pt>
                <c:pt idx="40">
                  <c:v>14.477269</c:v>
                </c:pt>
                <c:pt idx="41">
                  <c:v>13.749919999999999</c:v>
                </c:pt>
                <c:pt idx="42">
                  <c:v>13.07952</c:v>
                </c:pt>
                <c:pt idx="43">
                  <c:v>12.448782</c:v>
                </c:pt>
                <c:pt idx="44">
                  <c:v>11.858238999999999</c:v>
                </c:pt>
                <c:pt idx="45">
                  <c:v>11.304007</c:v>
                </c:pt>
                <c:pt idx="46">
                  <c:v>10.784761</c:v>
                </c:pt>
                <c:pt idx="47">
                  <c:v>10.296051</c:v>
                </c:pt>
                <c:pt idx="48">
                  <c:v>9.8364589999999996</c:v>
                </c:pt>
                <c:pt idx="49">
                  <c:v>9.4030869999999993</c:v>
                </c:pt>
                <c:pt idx="50">
                  <c:v>8.991574</c:v>
                </c:pt>
                <c:pt idx="51">
                  <c:v>8.6046549999999993</c:v>
                </c:pt>
                <c:pt idx="52">
                  <c:v>8.2429679999999994</c:v>
                </c:pt>
                <c:pt idx="53">
                  <c:v>7.8984769999999997</c:v>
                </c:pt>
                <c:pt idx="54">
                  <c:v>7.5698179999999997</c:v>
                </c:pt>
                <c:pt idx="55">
                  <c:v>7.2573869999999996</c:v>
                </c:pt>
                <c:pt idx="56">
                  <c:v>6.9627140000000001</c:v>
                </c:pt>
                <c:pt idx="57">
                  <c:v>6.6846550000000002</c:v>
                </c:pt>
                <c:pt idx="58">
                  <c:v>6.4202620000000001</c:v>
                </c:pt>
                <c:pt idx="59">
                  <c:v>6.1689660000000002</c:v>
                </c:pt>
                <c:pt idx="60">
                  <c:v>5.9292369999999996</c:v>
                </c:pt>
                <c:pt idx="61">
                  <c:v>5.6995940000000003</c:v>
                </c:pt>
                <c:pt idx="62">
                  <c:v>5.4806379999999999</c:v>
                </c:pt>
                <c:pt idx="63">
                  <c:v>5.2733949999999998</c:v>
                </c:pt>
                <c:pt idx="64">
                  <c:v>5.0761000000000003</c:v>
                </c:pt>
                <c:pt idx="65">
                  <c:v>4.8873160000000002</c:v>
                </c:pt>
                <c:pt idx="66">
                  <c:v>4.707185</c:v>
                </c:pt>
                <c:pt idx="67">
                  <c:v>4.5361440000000002</c:v>
                </c:pt>
                <c:pt idx="68">
                  <c:v>4.3732959999999999</c:v>
                </c:pt>
                <c:pt idx="69">
                  <c:v>4.2172640000000001</c:v>
                </c:pt>
                <c:pt idx="70">
                  <c:v>4.0675660000000002</c:v>
                </c:pt>
                <c:pt idx="71">
                  <c:v>3.923851</c:v>
                </c:pt>
                <c:pt idx="72">
                  <c:v>3.7863720000000001</c:v>
                </c:pt>
                <c:pt idx="73">
                  <c:v>3.65517</c:v>
                </c:pt>
                <c:pt idx="74">
                  <c:v>3.5293239999999999</c:v>
                </c:pt>
                <c:pt idx="75">
                  <c:v>3.408331</c:v>
                </c:pt>
                <c:pt idx="76">
                  <c:v>3.2923179999999999</c:v>
                </c:pt>
                <c:pt idx="77">
                  <c:v>3.1812290000000001</c:v>
                </c:pt>
                <c:pt idx="78">
                  <c:v>3.0751559999999998</c:v>
                </c:pt>
                <c:pt idx="79">
                  <c:v>2.9738690000000001</c:v>
                </c:pt>
              </c:numCache>
            </c:numRef>
          </c:yVal>
          <c:smooth val="1"/>
        </c:ser>
        <c:ser>
          <c:idx val="5"/>
          <c:order val="5"/>
          <c:tx>
            <c:v>Model A2</c:v>
          </c:tx>
          <c:spPr>
            <a:ln w="22225" cap="rnd">
              <a:solidFill>
                <a:schemeClr val="accent6"/>
              </a:solidFill>
              <a:prstDash val="sysDot"/>
              <a:round/>
            </a:ln>
            <a:effectLst/>
          </c:spPr>
          <c:marker>
            <c:symbol val="none"/>
          </c:marker>
          <c:xVal>
            <c:numRef>
              <c:f>'M2 residuary'!$F$6:$F$45</c:f>
              <c:numCache>
                <c:formatCode>General</c:formatCode>
                <c:ptCount val="40"/>
                <c:pt idx="0">
                  <c:v>2.3E-2</c:v>
                </c:pt>
                <c:pt idx="1">
                  <c:v>4.4999999999999998E-2</c:v>
                </c:pt>
                <c:pt idx="2">
                  <c:v>6.8000000000000005E-2</c:v>
                </c:pt>
                <c:pt idx="3">
                  <c:v>0.09</c:v>
                </c:pt>
                <c:pt idx="4">
                  <c:v>0.113</c:v>
                </c:pt>
                <c:pt idx="5">
                  <c:v>0.13500000000000001</c:v>
                </c:pt>
                <c:pt idx="6">
                  <c:v>0.158</c:v>
                </c:pt>
                <c:pt idx="7">
                  <c:v>0.18</c:v>
                </c:pt>
                <c:pt idx="8">
                  <c:v>0.20300000000000001</c:v>
                </c:pt>
                <c:pt idx="9">
                  <c:v>0.22500000000000001</c:v>
                </c:pt>
                <c:pt idx="10">
                  <c:v>0.248</c:v>
                </c:pt>
                <c:pt idx="11">
                  <c:v>0.27</c:v>
                </c:pt>
                <c:pt idx="12">
                  <c:v>0.29299999999999998</c:v>
                </c:pt>
                <c:pt idx="13">
                  <c:v>0.315</c:v>
                </c:pt>
                <c:pt idx="14">
                  <c:v>0.33800000000000002</c:v>
                </c:pt>
                <c:pt idx="15">
                  <c:v>0.36</c:v>
                </c:pt>
                <c:pt idx="16">
                  <c:v>0.38300000000000001</c:v>
                </c:pt>
                <c:pt idx="17">
                  <c:v>0.40500000000000003</c:v>
                </c:pt>
                <c:pt idx="18">
                  <c:v>0.42799999999999999</c:v>
                </c:pt>
                <c:pt idx="19">
                  <c:v>0.45</c:v>
                </c:pt>
                <c:pt idx="20">
                  <c:v>0.47299999999999998</c:v>
                </c:pt>
                <c:pt idx="21">
                  <c:v>0.495</c:v>
                </c:pt>
                <c:pt idx="22">
                  <c:v>0.51800000000000002</c:v>
                </c:pt>
                <c:pt idx="23">
                  <c:v>0.54</c:v>
                </c:pt>
                <c:pt idx="24">
                  <c:v>0.56299999999999994</c:v>
                </c:pt>
                <c:pt idx="25">
                  <c:v>0.58499999999999996</c:v>
                </c:pt>
                <c:pt idx="26">
                  <c:v>0.60799999999999998</c:v>
                </c:pt>
                <c:pt idx="27">
                  <c:v>0.63</c:v>
                </c:pt>
                <c:pt idx="28">
                  <c:v>0.65300000000000002</c:v>
                </c:pt>
                <c:pt idx="29">
                  <c:v>0.67500000000000004</c:v>
                </c:pt>
                <c:pt idx="30">
                  <c:v>0.69799999999999995</c:v>
                </c:pt>
                <c:pt idx="31">
                  <c:v>0.72</c:v>
                </c:pt>
                <c:pt idx="32">
                  <c:v>0.74299999999999999</c:v>
                </c:pt>
                <c:pt idx="33">
                  <c:v>0.76500000000000001</c:v>
                </c:pt>
                <c:pt idx="34">
                  <c:v>0.78800000000000003</c:v>
                </c:pt>
                <c:pt idx="35">
                  <c:v>0.81</c:v>
                </c:pt>
                <c:pt idx="36">
                  <c:v>0.83299999999999996</c:v>
                </c:pt>
                <c:pt idx="37">
                  <c:v>0.85499999999999998</c:v>
                </c:pt>
                <c:pt idx="38">
                  <c:v>0.878</c:v>
                </c:pt>
                <c:pt idx="39">
                  <c:v>0.9</c:v>
                </c:pt>
              </c:numCache>
            </c:numRef>
          </c:xVal>
          <c:yVal>
            <c:numRef>
              <c:f>'M2 residuary'!$G$6:$G$45</c:f>
              <c:numCache>
                <c:formatCode>General</c:formatCode>
                <c:ptCount val="40"/>
                <c:pt idx="0">
                  <c:v>1.2237E-2</c:v>
                </c:pt>
                <c:pt idx="1">
                  <c:v>0.24525</c:v>
                </c:pt>
                <c:pt idx="2">
                  <c:v>1.9694739999999999</c:v>
                </c:pt>
                <c:pt idx="3">
                  <c:v>7.3717170000000003</c:v>
                </c:pt>
                <c:pt idx="4">
                  <c:v>9.6766640000000006</c:v>
                </c:pt>
                <c:pt idx="5">
                  <c:v>14.28143</c:v>
                </c:pt>
                <c:pt idx="6">
                  <c:v>15.647387999999999</c:v>
                </c:pt>
                <c:pt idx="7">
                  <c:v>20.689792000000001</c:v>
                </c:pt>
                <c:pt idx="8">
                  <c:v>16.280958999999999</c:v>
                </c:pt>
                <c:pt idx="9">
                  <c:v>24.273693000000002</c:v>
                </c:pt>
                <c:pt idx="10">
                  <c:v>37.811259999999997</c:v>
                </c:pt>
                <c:pt idx="11">
                  <c:v>41.560960000000001</c:v>
                </c:pt>
                <c:pt idx="12">
                  <c:v>55.062786000000003</c:v>
                </c:pt>
                <c:pt idx="13">
                  <c:v>48.756891000000003</c:v>
                </c:pt>
                <c:pt idx="14">
                  <c:v>33.620632000000001</c:v>
                </c:pt>
                <c:pt idx="15">
                  <c:v>25.624883000000001</c:v>
                </c:pt>
                <c:pt idx="16">
                  <c:v>26.753397</c:v>
                </c:pt>
                <c:pt idx="17">
                  <c:v>32.508654999999997</c:v>
                </c:pt>
                <c:pt idx="18">
                  <c:v>38.770432</c:v>
                </c:pt>
                <c:pt idx="19">
                  <c:v>43.450591000000003</c:v>
                </c:pt>
                <c:pt idx="20">
                  <c:v>46.042203000000001</c:v>
                </c:pt>
                <c:pt idx="21">
                  <c:v>46.788085000000002</c:v>
                </c:pt>
                <c:pt idx="22">
                  <c:v>46.16621</c:v>
                </c:pt>
                <c:pt idx="23">
                  <c:v>44.645422000000003</c:v>
                </c:pt>
                <c:pt idx="24">
                  <c:v>42.607950000000002</c:v>
                </c:pt>
                <c:pt idx="25">
                  <c:v>40.314270999999998</c:v>
                </c:pt>
                <c:pt idx="26">
                  <c:v>37.927883999999999</c:v>
                </c:pt>
                <c:pt idx="27">
                  <c:v>35.591608999999998</c:v>
                </c:pt>
                <c:pt idx="28">
                  <c:v>33.336117999999999</c:v>
                </c:pt>
                <c:pt idx="29">
                  <c:v>31.213889999999999</c:v>
                </c:pt>
                <c:pt idx="30">
                  <c:v>29.230620999999999</c:v>
                </c:pt>
                <c:pt idx="31">
                  <c:v>27.397946000000001</c:v>
                </c:pt>
                <c:pt idx="32">
                  <c:v>25.698786999999999</c:v>
                </c:pt>
                <c:pt idx="33">
                  <c:v>24.138349000000002</c:v>
                </c:pt>
                <c:pt idx="34">
                  <c:v>22.69726</c:v>
                </c:pt>
                <c:pt idx="35">
                  <c:v>21.366139</c:v>
                </c:pt>
                <c:pt idx="36">
                  <c:v>20.138840999999999</c:v>
                </c:pt>
                <c:pt idx="37">
                  <c:v>19.013615999999999</c:v>
                </c:pt>
                <c:pt idx="38">
                  <c:v>17.961649999999999</c:v>
                </c:pt>
                <c:pt idx="39">
                  <c:v>16.984719999999999</c:v>
                </c:pt>
              </c:numCache>
            </c:numRef>
          </c:yVal>
          <c:smooth val="1"/>
        </c:ser>
        <c:ser>
          <c:idx val="6"/>
          <c:order val="6"/>
          <c:tx>
            <c:v>Model A3</c:v>
          </c:tx>
          <c:spPr>
            <a:ln w="22225" cap="rnd">
              <a:solidFill>
                <a:schemeClr val="accent1">
                  <a:lumMod val="60000"/>
                </a:schemeClr>
              </a:solidFill>
              <a:prstDash val="dash"/>
              <a:round/>
            </a:ln>
            <a:effectLst/>
          </c:spPr>
          <c:marker>
            <c:symbol val="none"/>
          </c:marker>
          <c:xVal>
            <c:numRef>
              <c:f>'M2 residuary'!$H$6:$H$45</c:f>
              <c:numCache>
                <c:formatCode>General</c:formatCode>
                <c:ptCount val="40"/>
                <c:pt idx="0">
                  <c:v>0.02</c:v>
                </c:pt>
                <c:pt idx="1">
                  <c:v>4.1000000000000002E-2</c:v>
                </c:pt>
                <c:pt idx="2">
                  <c:v>6.0999999999999999E-2</c:v>
                </c:pt>
                <c:pt idx="3">
                  <c:v>8.1000000000000003E-2</c:v>
                </c:pt>
                <c:pt idx="4">
                  <c:v>0.10199999999999999</c:v>
                </c:pt>
                <c:pt idx="5">
                  <c:v>0.122</c:v>
                </c:pt>
                <c:pt idx="6">
                  <c:v>0.14299999999999999</c:v>
                </c:pt>
                <c:pt idx="7">
                  <c:v>0.16300000000000001</c:v>
                </c:pt>
                <c:pt idx="8">
                  <c:v>0.183</c:v>
                </c:pt>
                <c:pt idx="9">
                  <c:v>0.20399999999999999</c:v>
                </c:pt>
                <c:pt idx="10">
                  <c:v>0.224</c:v>
                </c:pt>
                <c:pt idx="11">
                  <c:v>0.24399999999999999</c:v>
                </c:pt>
                <c:pt idx="12">
                  <c:v>0.26500000000000001</c:v>
                </c:pt>
                <c:pt idx="13">
                  <c:v>0.28499999999999998</c:v>
                </c:pt>
                <c:pt idx="14">
                  <c:v>0.30499999999999999</c:v>
                </c:pt>
                <c:pt idx="15">
                  <c:v>0.32600000000000001</c:v>
                </c:pt>
                <c:pt idx="16">
                  <c:v>0.34599999999999997</c:v>
                </c:pt>
                <c:pt idx="17">
                  <c:v>0.36699999999999999</c:v>
                </c:pt>
                <c:pt idx="18">
                  <c:v>0.38700000000000001</c:v>
                </c:pt>
                <c:pt idx="19">
                  <c:v>0.40699999999999997</c:v>
                </c:pt>
                <c:pt idx="20">
                  <c:v>0.42799999999999999</c:v>
                </c:pt>
                <c:pt idx="21">
                  <c:v>0.44800000000000001</c:v>
                </c:pt>
                <c:pt idx="22">
                  <c:v>0.46800000000000003</c:v>
                </c:pt>
                <c:pt idx="23">
                  <c:v>0.48899999999999999</c:v>
                </c:pt>
                <c:pt idx="24">
                  <c:v>0.50900000000000001</c:v>
                </c:pt>
                <c:pt idx="25">
                  <c:v>0.52900000000000003</c:v>
                </c:pt>
                <c:pt idx="26">
                  <c:v>0.55000000000000004</c:v>
                </c:pt>
                <c:pt idx="27">
                  <c:v>0.56999999999999995</c:v>
                </c:pt>
                <c:pt idx="28">
                  <c:v>0.59099999999999997</c:v>
                </c:pt>
                <c:pt idx="29">
                  <c:v>0.61099999999999999</c:v>
                </c:pt>
                <c:pt idx="30">
                  <c:v>0.63100000000000001</c:v>
                </c:pt>
                <c:pt idx="31">
                  <c:v>0.65200000000000002</c:v>
                </c:pt>
                <c:pt idx="32">
                  <c:v>0.67200000000000004</c:v>
                </c:pt>
                <c:pt idx="33">
                  <c:v>0.69199999999999995</c:v>
                </c:pt>
                <c:pt idx="34">
                  <c:v>0.71299999999999997</c:v>
                </c:pt>
                <c:pt idx="35">
                  <c:v>0.73299999999999998</c:v>
                </c:pt>
                <c:pt idx="36">
                  <c:v>0.753</c:v>
                </c:pt>
                <c:pt idx="37">
                  <c:v>0.77400000000000002</c:v>
                </c:pt>
                <c:pt idx="38">
                  <c:v>0.79400000000000004</c:v>
                </c:pt>
                <c:pt idx="39">
                  <c:v>0.81499999999999995</c:v>
                </c:pt>
              </c:numCache>
            </c:numRef>
          </c:xVal>
          <c:yVal>
            <c:numRef>
              <c:f>'M2 residuary'!$I$6:$I$45</c:f>
              <c:numCache>
                <c:formatCode>General</c:formatCode>
                <c:ptCount val="40"/>
                <c:pt idx="0">
                  <c:v>6.9119999999999997E-3</c:v>
                </c:pt>
                <c:pt idx="1">
                  <c:v>0.13134799999999999</c:v>
                </c:pt>
                <c:pt idx="2">
                  <c:v>0.51550200000000002</c:v>
                </c:pt>
                <c:pt idx="3">
                  <c:v>3.1908699999999999</c:v>
                </c:pt>
                <c:pt idx="4">
                  <c:v>7.021852</c:v>
                </c:pt>
                <c:pt idx="5">
                  <c:v>10.139614999999999</c:v>
                </c:pt>
                <c:pt idx="6">
                  <c:v>9.9126840000000005</c:v>
                </c:pt>
                <c:pt idx="7">
                  <c:v>17.022126</c:v>
                </c:pt>
                <c:pt idx="8">
                  <c:v>18.420902999999999</c:v>
                </c:pt>
                <c:pt idx="9">
                  <c:v>12.629968999999999</c:v>
                </c:pt>
                <c:pt idx="10">
                  <c:v>16.813191</c:v>
                </c:pt>
                <c:pt idx="11">
                  <c:v>26.437429000000002</c:v>
                </c:pt>
                <c:pt idx="12">
                  <c:v>26.648866000000002</c:v>
                </c:pt>
                <c:pt idx="13">
                  <c:v>35.860461999999998</c:v>
                </c:pt>
                <c:pt idx="14">
                  <c:v>36.651994999999999</c:v>
                </c:pt>
                <c:pt idx="15">
                  <c:v>28.323463</c:v>
                </c:pt>
                <c:pt idx="16">
                  <c:v>20.534331999999999</c:v>
                </c:pt>
                <c:pt idx="17">
                  <c:v>17.713757999999999</c:v>
                </c:pt>
                <c:pt idx="18">
                  <c:v>18.999161000000001</c:v>
                </c:pt>
                <c:pt idx="19">
                  <c:v>22.100570999999999</c:v>
                </c:pt>
                <c:pt idx="20">
                  <c:v>25.266489</c:v>
                </c:pt>
                <c:pt idx="21">
                  <c:v>27.634785000000001</c:v>
                </c:pt>
                <c:pt idx="22">
                  <c:v>28.989936</c:v>
                </c:pt>
                <c:pt idx="23">
                  <c:v>29.431298000000002</c:v>
                </c:pt>
                <c:pt idx="24">
                  <c:v>29.161306</c:v>
                </c:pt>
                <c:pt idx="25">
                  <c:v>28.407357999999999</c:v>
                </c:pt>
                <c:pt idx="26">
                  <c:v>27.343133000000002</c:v>
                </c:pt>
                <c:pt idx="27">
                  <c:v>26.104502</c:v>
                </c:pt>
                <c:pt idx="28">
                  <c:v>24.802192999999999</c:v>
                </c:pt>
                <c:pt idx="29">
                  <c:v>23.476965</c:v>
                </c:pt>
                <c:pt idx="30">
                  <c:v>22.197189999999999</c:v>
                </c:pt>
                <c:pt idx="31">
                  <c:v>20.961760999999999</c:v>
                </c:pt>
                <c:pt idx="32">
                  <c:v>19.797263000000001</c:v>
                </c:pt>
                <c:pt idx="33">
                  <c:v>18.703678</c:v>
                </c:pt>
                <c:pt idx="34">
                  <c:v>17.685030000000001</c:v>
                </c:pt>
                <c:pt idx="35">
                  <c:v>16.732761</c:v>
                </c:pt>
                <c:pt idx="36">
                  <c:v>15.849643</c:v>
                </c:pt>
                <c:pt idx="37">
                  <c:v>15.031091</c:v>
                </c:pt>
                <c:pt idx="38">
                  <c:v>14.266522999999999</c:v>
                </c:pt>
                <c:pt idx="39">
                  <c:v>13.553312</c:v>
                </c:pt>
              </c:numCache>
            </c:numRef>
          </c:yVal>
          <c:smooth val="1"/>
        </c:ser>
        <c:ser>
          <c:idx val="7"/>
          <c:order val="7"/>
          <c:tx>
            <c:v>Model B2</c:v>
          </c:tx>
          <c:spPr>
            <a:ln w="22225" cap="rnd">
              <a:solidFill>
                <a:schemeClr val="accent2">
                  <a:lumMod val="60000"/>
                </a:schemeClr>
              </a:solidFill>
              <a:prstDash val="dashDot"/>
              <a:round/>
            </a:ln>
            <a:effectLst/>
          </c:spPr>
          <c:marker>
            <c:symbol val="none"/>
          </c:marker>
          <c:xVal>
            <c:numRef>
              <c:f>'M2 residuary'!$M$6:$M$45</c:f>
              <c:numCache>
                <c:formatCode>General</c:formatCode>
                <c:ptCount val="40"/>
                <c:pt idx="0">
                  <c:v>0.02</c:v>
                </c:pt>
                <c:pt idx="1">
                  <c:v>0.04</c:v>
                </c:pt>
                <c:pt idx="2">
                  <c:v>0.06</c:v>
                </c:pt>
                <c:pt idx="3">
                  <c:v>0.08</c:v>
                </c:pt>
                <c:pt idx="4">
                  <c:v>9.9000000000000005E-2</c:v>
                </c:pt>
                <c:pt idx="5">
                  <c:v>0.11899999999999999</c:v>
                </c:pt>
                <c:pt idx="6">
                  <c:v>0.13900000000000001</c:v>
                </c:pt>
                <c:pt idx="7">
                  <c:v>0.159</c:v>
                </c:pt>
                <c:pt idx="8">
                  <c:v>0.17899999999999999</c:v>
                </c:pt>
                <c:pt idx="9">
                  <c:v>0.19900000000000001</c:v>
                </c:pt>
                <c:pt idx="10">
                  <c:v>0.219</c:v>
                </c:pt>
                <c:pt idx="11">
                  <c:v>0.23899999999999999</c:v>
                </c:pt>
                <c:pt idx="12">
                  <c:v>0.25900000000000001</c:v>
                </c:pt>
                <c:pt idx="13">
                  <c:v>0.27800000000000002</c:v>
                </c:pt>
                <c:pt idx="14">
                  <c:v>0.29799999999999999</c:v>
                </c:pt>
                <c:pt idx="15">
                  <c:v>0.318</c:v>
                </c:pt>
                <c:pt idx="16">
                  <c:v>0.33800000000000002</c:v>
                </c:pt>
                <c:pt idx="17">
                  <c:v>0.35799999999999998</c:v>
                </c:pt>
                <c:pt idx="18">
                  <c:v>0.378</c:v>
                </c:pt>
                <c:pt idx="19">
                  <c:v>0.39800000000000002</c:v>
                </c:pt>
                <c:pt idx="20">
                  <c:v>0.41799999999999998</c:v>
                </c:pt>
                <c:pt idx="21">
                  <c:v>0.438</c:v>
                </c:pt>
                <c:pt idx="22">
                  <c:v>0.45800000000000002</c:v>
                </c:pt>
                <c:pt idx="23">
                  <c:v>0.47699999999999998</c:v>
                </c:pt>
                <c:pt idx="24">
                  <c:v>0.497</c:v>
                </c:pt>
                <c:pt idx="25">
                  <c:v>0.51700000000000002</c:v>
                </c:pt>
                <c:pt idx="26">
                  <c:v>0.53700000000000003</c:v>
                </c:pt>
                <c:pt idx="27">
                  <c:v>0.55700000000000005</c:v>
                </c:pt>
                <c:pt idx="28">
                  <c:v>0.57699999999999996</c:v>
                </c:pt>
                <c:pt idx="29">
                  <c:v>0.59699999999999998</c:v>
                </c:pt>
                <c:pt idx="30">
                  <c:v>0.61699999999999999</c:v>
                </c:pt>
                <c:pt idx="31">
                  <c:v>0.63700000000000001</c:v>
                </c:pt>
                <c:pt idx="32">
                  <c:v>0.65600000000000003</c:v>
                </c:pt>
                <c:pt idx="33">
                  <c:v>0.67600000000000005</c:v>
                </c:pt>
                <c:pt idx="34">
                  <c:v>0.69599999999999995</c:v>
                </c:pt>
                <c:pt idx="35">
                  <c:v>0.71599999999999997</c:v>
                </c:pt>
                <c:pt idx="36">
                  <c:v>0.73599999999999999</c:v>
                </c:pt>
                <c:pt idx="37">
                  <c:v>0.75600000000000001</c:v>
                </c:pt>
                <c:pt idx="38">
                  <c:v>0.77600000000000002</c:v>
                </c:pt>
                <c:pt idx="39">
                  <c:v>0.79600000000000004</c:v>
                </c:pt>
              </c:numCache>
            </c:numRef>
          </c:xVal>
          <c:yVal>
            <c:numRef>
              <c:f>'M2 residuary'!$N$6:$N$45</c:f>
              <c:numCache>
                <c:formatCode>General</c:formatCode>
                <c:ptCount val="40"/>
                <c:pt idx="0">
                  <c:v>6.7609999999999996E-3</c:v>
                </c:pt>
                <c:pt idx="1">
                  <c:v>8.5485000000000005E-2</c:v>
                </c:pt>
                <c:pt idx="2">
                  <c:v>0.63764900000000002</c:v>
                </c:pt>
                <c:pt idx="3">
                  <c:v>4.6348900000000004</c:v>
                </c:pt>
                <c:pt idx="4">
                  <c:v>5.4769490000000003</c:v>
                </c:pt>
                <c:pt idx="5">
                  <c:v>6.1012659999999999</c:v>
                </c:pt>
                <c:pt idx="6">
                  <c:v>22.869491</c:v>
                </c:pt>
                <c:pt idx="7">
                  <c:v>33.217846000000002</c:v>
                </c:pt>
                <c:pt idx="8">
                  <c:v>52.718513999999999</c:v>
                </c:pt>
                <c:pt idx="9">
                  <c:v>32.935437999999998</c:v>
                </c:pt>
                <c:pt idx="10">
                  <c:v>30.440729000000001</c:v>
                </c:pt>
                <c:pt idx="11">
                  <c:v>41.105077000000001</c:v>
                </c:pt>
                <c:pt idx="12">
                  <c:v>27.247477</c:v>
                </c:pt>
                <c:pt idx="13">
                  <c:v>23.834402999999998</c:v>
                </c:pt>
                <c:pt idx="14">
                  <c:v>24.493452999999999</c:v>
                </c:pt>
                <c:pt idx="15">
                  <c:v>20.433845999999999</c:v>
                </c:pt>
                <c:pt idx="16">
                  <c:v>15.329378</c:v>
                </c:pt>
                <c:pt idx="17">
                  <c:v>12.755473</c:v>
                </c:pt>
                <c:pt idx="18">
                  <c:v>12.904617</c:v>
                </c:pt>
                <c:pt idx="19">
                  <c:v>14.514279999999999</c:v>
                </c:pt>
                <c:pt idx="20">
                  <c:v>16.410162</c:v>
                </c:pt>
                <c:pt idx="21">
                  <c:v>17.944609</c:v>
                </c:pt>
                <c:pt idx="22">
                  <c:v>18.896463000000001</c:v>
                </c:pt>
                <c:pt idx="23">
                  <c:v>19.285582999999999</c:v>
                </c:pt>
                <c:pt idx="24">
                  <c:v>19.219508999999999</c:v>
                </c:pt>
                <c:pt idx="25">
                  <c:v>18.833586</c:v>
                </c:pt>
                <c:pt idx="26">
                  <c:v>18.238018</c:v>
                </c:pt>
                <c:pt idx="27">
                  <c:v>17.529273</c:v>
                </c:pt>
                <c:pt idx="28">
                  <c:v>16.765875000000001</c:v>
                </c:pt>
                <c:pt idx="29">
                  <c:v>15.987296000000001</c:v>
                </c:pt>
                <c:pt idx="30">
                  <c:v>15.225441</c:v>
                </c:pt>
                <c:pt idx="31">
                  <c:v>14.489749</c:v>
                </c:pt>
                <c:pt idx="32">
                  <c:v>13.800621</c:v>
                </c:pt>
                <c:pt idx="33">
                  <c:v>13.144212</c:v>
                </c:pt>
                <c:pt idx="34">
                  <c:v>12.536713000000001</c:v>
                </c:pt>
                <c:pt idx="35">
                  <c:v>11.969004999999999</c:v>
                </c:pt>
                <c:pt idx="36">
                  <c:v>11.436574</c:v>
                </c:pt>
                <c:pt idx="37">
                  <c:v>10.947217</c:v>
                </c:pt>
                <c:pt idx="38">
                  <c:v>10.483344000000001</c:v>
                </c:pt>
                <c:pt idx="39">
                  <c:v>10.054461999999999</c:v>
                </c:pt>
              </c:numCache>
            </c:numRef>
          </c:yVal>
          <c:smooth val="1"/>
        </c:ser>
        <c:ser>
          <c:idx val="8"/>
          <c:order val="8"/>
          <c:tx>
            <c:v>Model B3</c:v>
          </c:tx>
          <c:spPr>
            <a:ln w="22225" cap="rnd">
              <a:solidFill>
                <a:schemeClr val="accent3">
                  <a:lumMod val="60000"/>
                </a:schemeClr>
              </a:solidFill>
              <a:prstDash val="lgDashDotDot"/>
              <a:round/>
            </a:ln>
            <a:effectLst/>
          </c:spPr>
          <c:marker>
            <c:symbol val="none"/>
          </c:marker>
          <c:xVal>
            <c:numRef>
              <c:f>'M2 residuary'!$O$6:$O$45</c:f>
              <c:numCache>
                <c:formatCode>General</c:formatCode>
                <c:ptCount val="40"/>
                <c:pt idx="0">
                  <c:v>1.7999999999999999E-2</c:v>
                </c:pt>
                <c:pt idx="1">
                  <c:v>3.5999999999999997E-2</c:v>
                </c:pt>
                <c:pt idx="2">
                  <c:v>5.3999999999999999E-2</c:v>
                </c:pt>
                <c:pt idx="3">
                  <c:v>7.1999999999999995E-2</c:v>
                </c:pt>
                <c:pt idx="4">
                  <c:v>0.09</c:v>
                </c:pt>
                <c:pt idx="5">
                  <c:v>0.108</c:v>
                </c:pt>
                <c:pt idx="6">
                  <c:v>0.126</c:v>
                </c:pt>
                <c:pt idx="7">
                  <c:v>0.14399999999999999</c:v>
                </c:pt>
                <c:pt idx="8">
                  <c:v>0.16200000000000001</c:v>
                </c:pt>
                <c:pt idx="9">
                  <c:v>0.18</c:v>
                </c:pt>
                <c:pt idx="10">
                  <c:v>0.19800000000000001</c:v>
                </c:pt>
                <c:pt idx="11">
                  <c:v>0.216</c:v>
                </c:pt>
                <c:pt idx="12">
                  <c:v>0.23400000000000001</c:v>
                </c:pt>
                <c:pt idx="13">
                  <c:v>0.252</c:v>
                </c:pt>
                <c:pt idx="14">
                  <c:v>0.27</c:v>
                </c:pt>
                <c:pt idx="15">
                  <c:v>0.28799999999999998</c:v>
                </c:pt>
                <c:pt idx="16">
                  <c:v>0.30599999999999999</c:v>
                </c:pt>
                <c:pt idx="17">
                  <c:v>0.32400000000000001</c:v>
                </c:pt>
                <c:pt idx="18">
                  <c:v>0.34200000000000003</c:v>
                </c:pt>
                <c:pt idx="19">
                  <c:v>0.36</c:v>
                </c:pt>
                <c:pt idx="20">
                  <c:v>0.378</c:v>
                </c:pt>
                <c:pt idx="21">
                  <c:v>0.39600000000000002</c:v>
                </c:pt>
                <c:pt idx="22">
                  <c:v>0.41399999999999998</c:v>
                </c:pt>
                <c:pt idx="23">
                  <c:v>0.432</c:v>
                </c:pt>
                <c:pt idx="24">
                  <c:v>0.45</c:v>
                </c:pt>
                <c:pt idx="25">
                  <c:v>0.46800000000000003</c:v>
                </c:pt>
                <c:pt idx="26">
                  <c:v>0.48599999999999999</c:v>
                </c:pt>
                <c:pt idx="27">
                  <c:v>0.504</c:v>
                </c:pt>
                <c:pt idx="28">
                  <c:v>0.52200000000000002</c:v>
                </c:pt>
                <c:pt idx="29">
                  <c:v>0.54</c:v>
                </c:pt>
                <c:pt idx="30">
                  <c:v>0.55800000000000005</c:v>
                </c:pt>
                <c:pt idx="31">
                  <c:v>0.57599999999999996</c:v>
                </c:pt>
                <c:pt idx="32">
                  <c:v>0.59399999999999997</c:v>
                </c:pt>
                <c:pt idx="33">
                  <c:v>0.61199999999999999</c:v>
                </c:pt>
                <c:pt idx="34">
                  <c:v>0.63</c:v>
                </c:pt>
                <c:pt idx="35">
                  <c:v>0.64800000000000002</c:v>
                </c:pt>
                <c:pt idx="36">
                  <c:v>0.66600000000000004</c:v>
                </c:pt>
                <c:pt idx="37">
                  <c:v>0.68400000000000005</c:v>
                </c:pt>
                <c:pt idx="38">
                  <c:v>0.70199999999999996</c:v>
                </c:pt>
                <c:pt idx="39">
                  <c:v>0.72</c:v>
                </c:pt>
              </c:numCache>
            </c:numRef>
          </c:xVal>
          <c:yVal>
            <c:numRef>
              <c:f>'M2 residuary'!$P$6:$P$45</c:f>
              <c:numCache>
                <c:formatCode>General</c:formatCode>
                <c:ptCount val="40"/>
                <c:pt idx="0">
                  <c:v>3.4589999999999998E-3</c:v>
                </c:pt>
                <c:pt idx="1">
                  <c:v>6.1157000000000003E-2</c:v>
                </c:pt>
                <c:pt idx="2">
                  <c:v>0.204539</c:v>
                </c:pt>
                <c:pt idx="3">
                  <c:v>1.163964</c:v>
                </c:pt>
                <c:pt idx="4">
                  <c:v>4.4551449999999999</c:v>
                </c:pt>
                <c:pt idx="5">
                  <c:v>6.8904969999999999</c:v>
                </c:pt>
                <c:pt idx="6">
                  <c:v>9.9081299999999999</c:v>
                </c:pt>
                <c:pt idx="7">
                  <c:v>22.986540999999999</c:v>
                </c:pt>
                <c:pt idx="8">
                  <c:v>23.775303000000001</c:v>
                </c:pt>
                <c:pt idx="9">
                  <c:v>35.012979000000001</c:v>
                </c:pt>
                <c:pt idx="10">
                  <c:v>22.740953000000001</c:v>
                </c:pt>
                <c:pt idx="11">
                  <c:v>19.261471</c:v>
                </c:pt>
                <c:pt idx="12">
                  <c:v>26.998244</c:v>
                </c:pt>
                <c:pt idx="13">
                  <c:v>20.632356000000001</c:v>
                </c:pt>
                <c:pt idx="14">
                  <c:v>15.883549</c:v>
                </c:pt>
                <c:pt idx="15">
                  <c:v>16.482309999999998</c:v>
                </c:pt>
                <c:pt idx="16">
                  <c:v>15.626426</c:v>
                </c:pt>
                <c:pt idx="17">
                  <c:v>12.720440999999999</c:v>
                </c:pt>
                <c:pt idx="18">
                  <c:v>10.021611</c:v>
                </c:pt>
                <c:pt idx="19">
                  <c:v>8.726464</c:v>
                </c:pt>
                <c:pt idx="20">
                  <c:v>8.7234409999999993</c:v>
                </c:pt>
                <c:pt idx="21">
                  <c:v>9.4294860000000007</c:v>
                </c:pt>
                <c:pt idx="22">
                  <c:v>10.31761</c:v>
                </c:pt>
                <c:pt idx="23">
                  <c:v>11.084151</c:v>
                </c:pt>
                <c:pt idx="24">
                  <c:v>11.596703</c:v>
                </c:pt>
                <c:pt idx="25">
                  <c:v>11.837887</c:v>
                </c:pt>
                <c:pt idx="26">
                  <c:v>11.847791000000001</c:v>
                </c:pt>
                <c:pt idx="27">
                  <c:v>11.684288</c:v>
                </c:pt>
                <c:pt idx="28">
                  <c:v>11.397625</c:v>
                </c:pt>
                <c:pt idx="29">
                  <c:v>11.030671</c:v>
                </c:pt>
                <c:pt idx="30">
                  <c:v>10.623479</c:v>
                </c:pt>
                <c:pt idx="31">
                  <c:v>10.196872000000001</c:v>
                </c:pt>
                <c:pt idx="32">
                  <c:v>9.7666000000000004</c:v>
                </c:pt>
                <c:pt idx="33">
                  <c:v>9.3467359999999999</c:v>
                </c:pt>
                <c:pt idx="34">
                  <c:v>8.9427319999999995</c:v>
                </c:pt>
                <c:pt idx="35">
                  <c:v>8.5607539999999993</c:v>
                </c:pt>
                <c:pt idx="36">
                  <c:v>8.1979839999999999</c:v>
                </c:pt>
                <c:pt idx="37">
                  <c:v>7.8579119999999998</c:v>
                </c:pt>
                <c:pt idx="38">
                  <c:v>7.5404489999999997</c:v>
                </c:pt>
                <c:pt idx="39">
                  <c:v>7.2431429999999999</c:v>
                </c:pt>
              </c:numCache>
            </c:numRef>
          </c:yVal>
          <c:smooth val="1"/>
        </c:ser>
        <c:dLbls>
          <c:showLegendKey val="0"/>
          <c:showVal val="0"/>
          <c:showCatName val="0"/>
          <c:showSerName val="0"/>
          <c:showPercent val="0"/>
          <c:showBubbleSize val="0"/>
        </c:dLbls>
        <c:axId val="203336736"/>
        <c:axId val="203335168"/>
        <c:extLst>
          <c:ext xmlns:c15="http://schemas.microsoft.com/office/drawing/2012/chart" uri="{02D57815-91ED-43cb-92C2-25804820EDAC}">
            <c15:filteredScatterSeries>
              <c15:ser>
                <c:idx val="1"/>
                <c:order val="0"/>
                <c:spPr>
                  <a:ln w="22225" cap="rnd">
                    <a:solidFill>
                      <a:schemeClr val="accent2"/>
                    </a:solidFill>
                    <a:round/>
                  </a:ln>
                  <a:effectLst/>
                </c:spPr>
                <c:marker>
                  <c:symbol val="none"/>
                </c:marker>
                <c:xVal>
                  <c:numRef>
                    <c:extLst>
                      <c:ext uri="{02D57815-91ED-43cb-92C2-25804820EDAC}">
                        <c15:formulaRef>
                          <c15:sqref>'perbandingan grafik '!$C$5:$C$44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c:ext uri="{02D57815-91ED-43cb-92C2-25804820EDAC}">
                        <c15:formulaRef>
                          <c15:sqref>'perbandingan grafik '!$D$5:$D$44</c15:sqref>
                        </c15:formulaRef>
                      </c:ext>
                    </c:extLst>
                    <c:numCache>
                      <c:formatCode>General</c:formatCode>
                      <c:ptCount val="40"/>
                      <c:pt idx="0">
                        <c:v>4.0499999999999998E-4</c:v>
                      </c:pt>
                      <c:pt idx="1">
                        <c:v>1.403E-3</c:v>
                      </c:pt>
                      <c:pt idx="2">
                        <c:v>2.9190000000000002E-3</c:v>
                      </c:pt>
                      <c:pt idx="3">
                        <c:v>4.9220000000000002E-3</c:v>
                      </c:pt>
                      <c:pt idx="4">
                        <c:v>7.391E-3</c:v>
                      </c:pt>
                      <c:pt idx="5">
                        <c:v>1.0312E-2</c:v>
                      </c:pt>
                      <c:pt idx="6">
                        <c:v>1.3684999999999999E-2</c:v>
                      </c:pt>
                      <c:pt idx="7">
                        <c:v>1.7538999999999999E-2</c:v>
                      </c:pt>
                      <c:pt idx="8">
                        <c:v>2.1984E-2</c:v>
                      </c:pt>
                      <c:pt idx="9">
                        <c:v>2.7248000000000001E-2</c:v>
                      </c:pt>
                      <c:pt idx="10">
                        <c:v>3.3760999999999999E-2</c:v>
                      </c:pt>
                      <c:pt idx="11">
                        <c:v>4.1827999999999997E-2</c:v>
                      </c:pt>
                      <c:pt idx="12">
                        <c:v>5.2825999999999998E-2</c:v>
                      </c:pt>
                      <c:pt idx="13">
                        <c:v>6.9039000000000003E-2</c:v>
                      </c:pt>
                      <c:pt idx="14">
                        <c:v>8.6948999999999999E-2</c:v>
                      </c:pt>
                      <c:pt idx="15">
                        <c:v>0.103255</c:v>
                      </c:pt>
                      <c:pt idx="16">
                        <c:v>0.122749</c:v>
                      </c:pt>
                      <c:pt idx="17">
                        <c:v>0.15309500000000001</c:v>
                      </c:pt>
                      <c:pt idx="18">
                        <c:v>0.19785800000000001</c:v>
                      </c:pt>
                      <c:pt idx="19">
                        <c:v>0.240734</c:v>
                      </c:pt>
                      <c:pt idx="20">
                        <c:v>0.28398699999999999</c:v>
                      </c:pt>
                      <c:pt idx="21">
                        <c:v>0.32761499999999999</c:v>
                      </c:pt>
                      <c:pt idx="22">
                        <c:v>0.37161499999999997</c:v>
                      </c:pt>
                      <c:pt idx="23">
                        <c:v>0.41598499999999999</c:v>
                      </c:pt>
                      <c:pt idx="24">
                        <c:v>0.460725</c:v>
                      </c:pt>
                      <c:pt idx="25">
                        <c:v>0.50889399999999996</c:v>
                      </c:pt>
                      <c:pt idx="26">
                        <c:v>0.56052299999999999</c:v>
                      </c:pt>
                      <c:pt idx="27">
                        <c:v>0.60669499999999998</c:v>
                      </c:pt>
                      <c:pt idx="28">
                        <c:v>0.64827900000000005</c:v>
                      </c:pt>
                      <c:pt idx="29">
                        <c:v>0.68637999999999999</c:v>
                      </c:pt>
                      <c:pt idx="30">
                        <c:v>0.722082</c:v>
                      </c:pt>
                      <c:pt idx="31">
                        <c:v>0.75632299999999997</c:v>
                      </c:pt>
                      <c:pt idx="32">
                        <c:v>0.78985499999999997</c:v>
                      </c:pt>
                      <c:pt idx="33">
                        <c:v>0.82325300000000001</c:v>
                      </c:pt>
                      <c:pt idx="34">
                        <c:v>0.85694099999999995</c:v>
                      </c:pt>
                      <c:pt idx="35">
                        <c:v>0.89121799999999995</c:v>
                      </c:pt>
                      <c:pt idx="36">
                        <c:v>0.92629099999999998</c:v>
                      </c:pt>
                      <c:pt idx="37">
                        <c:v>0.96229600000000004</c:v>
                      </c:pt>
                      <c:pt idx="38">
                        <c:v>0.99931700000000001</c:v>
                      </c:pt>
                      <c:pt idx="39">
                        <c:v>1.037401</c:v>
                      </c:pt>
                    </c:numCache>
                  </c:numRef>
                </c:yVal>
                <c:smooth val="1"/>
              </c15:ser>
            </c15:filteredScatterSeries>
            <c15:filteredScatterSeries>
              <c15:ser>
                <c:idx val="2"/>
                <c:order val="1"/>
                <c:spPr>
                  <a:ln w="22225" cap="rnd">
                    <a:solidFill>
                      <a:schemeClr val="accent3"/>
                    </a:solidFill>
                    <a:round/>
                  </a:ln>
                  <a:effectLst/>
                </c:spPr>
                <c:marker>
                  <c:symbol val="none"/>
                </c:marker>
                <c:xVal>
                  <c:numRef>
                    <c:extLst xmlns:c15="http://schemas.microsoft.com/office/drawing/2012/chart">
                      <c:ext xmlns:c15="http://schemas.microsoft.com/office/drawing/2012/chart" uri="{02D57815-91ED-43cb-92C2-25804820EDAC}">
                        <c15:formulaRef>
                          <c15:sqref>'perbandingan grafik '!$A$5:$A$44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xmlns:c15="http://schemas.microsoft.com/office/drawing/2012/chart">
                      <c:ext xmlns:c15="http://schemas.microsoft.com/office/drawing/2012/chart" uri="{02D57815-91ED-43cb-92C2-25804820EDAC}">
                        <c15:formulaRef>
                          <c15:sqref>'perbandingan grafik '!$B$5:$B$44</c15:sqref>
                        </c15:formulaRef>
                      </c:ext>
                    </c:extLst>
                    <c:numCache>
                      <c:formatCode>General</c:formatCode>
                      <c:ptCount val="40"/>
                      <c:pt idx="0">
                        <c:v>4.1E-5</c:v>
                      </c:pt>
                      <c:pt idx="1">
                        <c:v>2.8299999999999999E-4</c:v>
                      </c:pt>
                      <c:pt idx="2">
                        <c:v>8.8599999999999996E-4</c:v>
                      </c:pt>
                      <c:pt idx="3">
                        <c:v>1.9959999999999999E-3</c:v>
                      </c:pt>
                      <c:pt idx="4">
                        <c:v>3.7520000000000001E-3</c:v>
                      </c:pt>
                      <c:pt idx="5">
                        <c:v>6.2909999999999997E-3</c:v>
                      </c:pt>
                      <c:pt idx="6">
                        <c:v>9.7509999999999993E-3</c:v>
                      </c:pt>
                      <c:pt idx="7">
                        <c:v>1.4291999999999999E-2</c:v>
                      </c:pt>
                      <c:pt idx="8">
                        <c:v>2.0136999999999999E-2</c:v>
                      </c:pt>
                      <c:pt idx="9">
                        <c:v>2.7635E-2</c:v>
                      </c:pt>
                      <c:pt idx="10">
                        <c:v>3.7321E-2</c:v>
                      </c:pt>
                      <c:pt idx="11">
                        <c:v>4.9916000000000002E-2</c:v>
                      </c:pt>
                      <c:pt idx="12">
                        <c:v>6.6651000000000002E-2</c:v>
                      </c:pt>
                      <c:pt idx="13">
                        <c:v>8.9330000000000007E-2</c:v>
                      </c:pt>
                      <c:pt idx="14">
                        <c:v>0.117565</c:v>
                      </c:pt>
                      <c:pt idx="15">
                        <c:v>0.15007999999999999</c:v>
                      </c:pt>
                      <c:pt idx="16">
                        <c:v>0.19007599999999999</c:v>
                      </c:pt>
                      <c:pt idx="17">
                        <c:v>0.24532599999999999</c:v>
                      </c:pt>
                      <c:pt idx="18">
                        <c:v>0.32627899999999999</c:v>
                      </c:pt>
                      <c:pt idx="19">
                        <c:v>0.444386</c:v>
                      </c:pt>
                      <c:pt idx="20">
                        <c:v>0.60877199999999998</c:v>
                      </c:pt>
                      <c:pt idx="21">
                        <c:v>0.71922200000000003</c:v>
                      </c:pt>
                      <c:pt idx="22">
                        <c:v>0.82613499999999995</c:v>
                      </c:pt>
                      <c:pt idx="23">
                        <c:v>0.94042400000000004</c:v>
                      </c:pt>
                      <c:pt idx="24">
                        <c:v>1.0622</c:v>
                      </c:pt>
                      <c:pt idx="25">
                        <c:v>1.191573</c:v>
                      </c:pt>
                      <c:pt idx="26">
                        <c:v>1.3286519999999999</c:v>
                      </c:pt>
                      <c:pt idx="27">
                        <c:v>1.4735480000000001</c:v>
                      </c:pt>
                      <c:pt idx="28">
                        <c:v>1.626368</c:v>
                      </c:pt>
                      <c:pt idx="29">
                        <c:v>1.7846979999999999</c:v>
                      </c:pt>
                      <c:pt idx="30">
                        <c:v>1.9442299999999999</c:v>
                      </c:pt>
                      <c:pt idx="31">
                        <c:v>2.1065140000000002</c:v>
                      </c:pt>
                      <c:pt idx="32">
                        <c:v>2.273037</c:v>
                      </c:pt>
                      <c:pt idx="33">
                        <c:v>2.4451109999999998</c:v>
                      </c:pt>
                      <c:pt idx="34">
                        <c:v>2.62385</c:v>
                      </c:pt>
                      <c:pt idx="35">
                        <c:v>2.810181</c:v>
                      </c:pt>
                      <c:pt idx="36">
                        <c:v>3.0048650000000001</c:v>
                      </c:pt>
                      <c:pt idx="37">
                        <c:v>3.208529</c:v>
                      </c:pt>
                      <c:pt idx="38">
                        <c:v>3.421681</c:v>
                      </c:pt>
                      <c:pt idx="39">
                        <c:v>3.6447419999999999</c:v>
                      </c:pt>
                    </c:numCache>
                  </c:numRef>
                </c:yVal>
                <c:smooth val="1"/>
              </c15:ser>
            </c15:filteredScatterSeries>
            <c15:filteredScatterSeries>
              <c15:ser>
                <c:idx val="4"/>
                <c:order val="4"/>
                <c:spPr>
                  <a:ln w="22225" cap="rnd">
                    <a:solidFill>
                      <a:schemeClr val="accent5"/>
                    </a:solidFill>
                    <a:round/>
                  </a:ln>
                  <a:effectLst/>
                </c:spPr>
                <c:marker>
                  <c:symbol val="none"/>
                </c:marker>
                <c:xVal>
                  <c:numRef>
                    <c:extLst xmlns:c15="http://schemas.microsoft.com/office/drawing/2012/chart">
                      <c:ext xmlns:c15="http://schemas.microsoft.com/office/drawing/2012/chart" uri="{02D57815-91ED-43cb-92C2-25804820EDAC}">
                        <c15:formulaRef>
                          <c15:sqref>'M2 residuary'!$A$7:$A$8</c15:sqref>
                        </c15:formulaRef>
                      </c:ext>
                    </c:extLst>
                    <c:numCache>
                      <c:formatCode>General</c:formatCode>
                      <c:ptCount val="2"/>
                      <c:pt idx="0">
                        <c:v>8</c:v>
                      </c:pt>
                      <c:pt idx="1">
                        <c:v>8</c:v>
                      </c:pt>
                    </c:numCache>
                  </c:numRef>
                </c:xVal>
                <c:yVal>
                  <c:numRef>
                    <c:extLst xmlns:c15="http://schemas.microsoft.com/office/drawing/2012/chart">
                      <c:ext xmlns:c15="http://schemas.microsoft.com/office/drawing/2012/chart" uri="{02D57815-91ED-43cb-92C2-25804820EDAC}">
                        <c15:formulaRef>
                          <c15:sqref>'M2 residuary'!$B$7:$B$8</c15:sqref>
                        </c15:formulaRef>
                      </c:ext>
                    </c:extLst>
                    <c:numCache>
                      <c:formatCode>General</c:formatCode>
                      <c:ptCount val="2"/>
                      <c:pt idx="0">
                        <c:v>0</c:v>
                      </c:pt>
                      <c:pt idx="1">
                        <c:v>4</c:v>
                      </c:pt>
                    </c:numCache>
                  </c:numRef>
                </c:yVal>
                <c:smooth val="1"/>
              </c15:ser>
            </c15:filteredScatterSeries>
          </c:ext>
        </c:extLst>
      </c:scatterChart>
      <c:valAx>
        <c:axId val="2033367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Froude number</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335168"/>
        <c:crosses val="autoZero"/>
        <c:crossBetween val="midCat"/>
      </c:valAx>
      <c:valAx>
        <c:axId val="203335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residuary resistance coeff </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33673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2"/>
          <c:tx>
            <c:v>Model B1</c:v>
          </c:tx>
          <c:spPr>
            <a:ln w="22225" cap="rnd">
              <a:solidFill>
                <a:schemeClr val="accent1"/>
              </a:solidFill>
              <a:prstDash val="lgDash"/>
              <a:round/>
            </a:ln>
            <a:effectLst/>
          </c:spPr>
          <c:marker>
            <c:symbol val="none"/>
          </c:marker>
          <c:xVal>
            <c:numRef>
              <c:f>'M2 barehull'!$K$6:$K$85</c:f>
              <c:numCache>
                <c:formatCode>General</c:formatCode>
                <c:ptCount val="80"/>
                <c:pt idx="0">
                  <c:v>1.9E-2</c:v>
                </c:pt>
                <c:pt idx="1">
                  <c:v>3.7999999999999999E-2</c:v>
                </c:pt>
                <c:pt idx="2">
                  <c:v>5.7000000000000002E-2</c:v>
                </c:pt>
                <c:pt idx="3">
                  <c:v>7.5999999999999998E-2</c:v>
                </c:pt>
                <c:pt idx="4">
                  <c:v>9.5000000000000001E-2</c:v>
                </c:pt>
                <c:pt idx="5">
                  <c:v>0.114</c:v>
                </c:pt>
                <c:pt idx="6">
                  <c:v>0.13300000000000001</c:v>
                </c:pt>
                <c:pt idx="7">
                  <c:v>0.152</c:v>
                </c:pt>
                <c:pt idx="8">
                  <c:v>0.17100000000000001</c:v>
                </c:pt>
                <c:pt idx="9">
                  <c:v>0.189</c:v>
                </c:pt>
                <c:pt idx="10">
                  <c:v>0.20799999999999999</c:v>
                </c:pt>
                <c:pt idx="11">
                  <c:v>0.22700000000000001</c:v>
                </c:pt>
                <c:pt idx="12">
                  <c:v>0.246</c:v>
                </c:pt>
                <c:pt idx="13">
                  <c:v>0.26500000000000001</c:v>
                </c:pt>
                <c:pt idx="14">
                  <c:v>0.28399999999999997</c:v>
                </c:pt>
                <c:pt idx="15">
                  <c:v>0.30299999999999999</c:v>
                </c:pt>
                <c:pt idx="16">
                  <c:v>0.32200000000000001</c:v>
                </c:pt>
                <c:pt idx="17">
                  <c:v>0.34100000000000003</c:v>
                </c:pt>
                <c:pt idx="18">
                  <c:v>0.36</c:v>
                </c:pt>
                <c:pt idx="19">
                  <c:v>0.379</c:v>
                </c:pt>
                <c:pt idx="20">
                  <c:v>0.39800000000000002</c:v>
                </c:pt>
                <c:pt idx="21">
                  <c:v>0.41699999999999998</c:v>
                </c:pt>
                <c:pt idx="22">
                  <c:v>0.436</c:v>
                </c:pt>
                <c:pt idx="23">
                  <c:v>0.45500000000000002</c:v>
                </c:pt>
                <c:pt idx="24">
                  <c:v>0.47399999999999998</c:v>
                </c:pt>
                <c:pt idx="25">
                  <c:v>0.49299999999999999</c:v>
                </c:pt>
                <c:pt idx="26">
                  <c:v>0.51200000000000001</c:v>
                </c:pt>
                <c:pt idx="27">
                  <c:v>0.53</c:v>
                </c:pt>
                <c:pt idx="28">
                  <c:v>0.54900000000000004</c:v>
                </c:pt>
                <c:pt idx="29">
                  <c:v>0.56799999999999995</c:v>
                </c:pt>
                <c:pt idx="30">
                  <c:v>0.58699999999999997</c:v>
                </c:pt>
                <c:pt idx="31">
                  <c:v>0.60599999999999998</c:v>
                </c:pt>
                <c:pt idx="32">
                  <c:v>0.625</c:v>
                </c:pt>
                <c:pt idx="33">
                  <c:v>0.64400000000000002</c:v>
                </c:pt>
                <c:pt idx="34">
                  <c:v>0.66300000000000003</c:v>
                </c:pt>
                <c:pt idx="35">
                  <c:v>0.68200000000000005</c:v>
                </c:pt>
                <c:pt idx="36">
                  <c:v>0.70099999999999996</c:v>
                </c:pt>
                <c:pt idx="37">
                  <c:v>0.72</c:v>
                </c:pt>
                <c:pt idx="38">
                  <c:v>0.73899999999999999</c:v>
                </c:pt>
                <c:pt idx="39">
                  <c:v>0.75800000000000001</c:v>
                </c:pt>
              </c:numCache>
            </c:numRef>
          </c:xVal>
          <c:yVal>
            <c:numRef>
              <c:f>'M2 barehull'!$L$6:$L$85</c:f>
              <c:numCache>
                <c:formatCode>General</c:formatCode>
                <c:ptCount val="80"/>
                <c:pt idx="0">
                  <c:v>5.8640889999999999</c:v>
                </c:pt>
                <c:pt idx="1">
                  <c:v>5.1544610000000004</c:v>
                </c:pt>
                <c:pt idx="2">
                  <c:v>5.0267340000000003</c:v>
                </c:pt>
                <c:pt idx="3">
                  <c:v>8.846387</c:v>
                </c:pt>
                <c:pt idx="4">
                  <c:v>7.9741280000000003</c:v>
                </c:pt>
                <c:pt idx="5">
                  <c:v>8.0303839999999997</c:v>
                </c:pt>
                <c:pt idx="6">
                  <c:v>16.869496000000002</c:v>
                </c:pt>
                <c:pt idx="7">
                  <c:v>32.272908000000001</c:v>
                </c:pt>
                <c:pt idx="8">
                  <c:v>37.676037999999998</c:v>
                </c:pt>
                <c:pt idx="9">
                  <c:v>37.483331</c:v>
                </c:pt>
                <c:pt idx="10">
                  <c:v>25.299641000000001</c:v>
                </c:pt>
                <c:pt idx="11">
                  <c:v>33.898580000000003</c:v>
                </c:pt>
                <c:pt idx="12">
                  <c:v>32.008074999999998</c:v>
                </c:pt>
                <c:pt idx="13">
                  <c:v>23.079632</c:v>
                </c:pt>
                <c:pt idx="14">
                  <c:v>23.364004999999999</c:v>
                </c:pt>
                <c:pt idx="15">
                  <c:v>23.103299</c:v>
                </c:pt>
                <c:pt idx="16">
                  <c:v>19.464010999999999</c:v>
                </c:pt>
                <c:pt idx="17">
                  <c:v>15.731942999999999</c:v>
                </c:pt>
                <c:pt idx="18">
                  <c:v>13.952234000000001</c:v>
                </c:pt>
                <c:pt idx="19">
                  <c:v>14.041873000000001</c:v>
                </c:pt>
                <c:pt idx="20">
                  <c:v>15.120478</c:v>
                </c:pt>
                <c:pt idx="21">
                  <c:v>16.407423000000001</c:v>
                </c:pt>
                <c:pt idx="22">
                  <c:v>17.467029</c:v>
                </c:pt>
                <c:pt idx="23">
                  <c:v>18.135079999999999</c:v>
                </c:pt>
                <c:pt idx="24">
                  <c:v>18.415559999999999</c:v>
                </c:pt>
                <c:pt idx="25">
                  <c:v>18.371489</c:v>
                </c:pt>
                <c:pt idx="26">
                  <c:v>18.090432</c:v>
                </c:pt>
                <c:pt idx="27">
                  <c:v>17.651962000000001</c:v>
                </c:pt>
                <c:pt idx="28">
                  <c:v>17.123470999999999</c:v>
                </c:pt>
                <c:pt idx="29">
                  <c:v>16.540420999999998</c:v>
                </c:pt>
                <c:pt idx="30">
                  <c:v>15.946979000000001</c:v>
                </c:pt>
                <c:pt idx="31">
                  <c:v>15.358498000000001</c:v>
                </c:pt>
                <c:pt idx="32">
                  <c:v>14.789284</c:v>
                </c:pt>
                <c:pt idx="33">
                  <c:v>14.244814999999999</c:v>
                </c:pt>
                <c:pt idx="34">
                  <c:v>13.732438999999999</c:v>
                </c:pt>
                <c:pt idx="35">
                  <c:v>13.249032</c:v>
                </c:pt>
                <c:pt idx="36">
                  <c:v>12.798495000000001</c:v>
                </c:pt>
                <c:pt idx="37">
                  <c:v>12.376617</c:v>
                </c:pt>
                <c:pt idx="38">
                  <c:v>11.980012</c:v>
                </c:pt>
                <c:pt idx="39">
                  <c:v>11.61443</c:v>
                </c:pt>
                <c:pt idx="40">
                  <c:v>11.265928000000001</c:v>
                </c:pt>
                <c:pt idx="41">
                  <c:v>10.943388000000001</c:v>
                </c:pt>
                <c:pt idx="42">
                  <c:v>10.6409</c:v>
                </c:pt>
                <c:pt idx="43">
                  <c:v>10.352029</c:v>
                </c:pt>
                <c:pt idx="44">
                  <c:v>10.081445</c:v>
                </c:pt>
                <c:pt idx="45">
                  <c:v>9.8259209999999992</c:v>
                </c:pt>
                <c:pt idx="46">
                  <c:v>9.5869180000000007</c:v>
                </c:pt>
                <c:pt idx="47">
                  <c:v>9.3557129999999997</c:v>
                </c:pt>
                <c:pt idx="48">
                  <c:v>9.1344340000000006</c:v>
                </c:pt>
                <c:pt idx="49">
                  <c:v>8.9273640000000007</c:v>
                </c:pt>
                <c:pt idx="50">
                  <c:v>8.7314450000000008</c:v>
                </c:pt>
                <c:pt idx="51">
                  <c:v>8.5404359999999997</c:v>
                </c:pt>
                <c:pt idx="52">
                  <c:v>8.3574319999999993</c:v>
                </c:pt>
                <c:pt idx="53">
                  <c:v>8.183249</c:v>
                </c:pt>
                <c:pt idx="54">
                  <c:v>8.0163030000000006</c:v>
                </c:pt>
                <c:pt idx="55">
                  <c:v>7.8568150000000001</c:v>
                </c:pt>
                <c:pt idx="56">
                  <c:v>7.7033170000000002</c:v>
                </c:pt>
                <c:pt idx="57">
                  <c:v>7.5550030000000001</c:v>
                </c:pt>
                <c:pt idx="58">
                  <c:v>7.411321</c:v>
                </c:pt>
                <c:pt idx="59">
                  <c:v>7.2721790000000004</c:v>
                </c:pt>
                <c:pt idx="60">
                  <c:v>7.1380350000000004</c:v>
                </c:pt>
                <c:pt idx="61">
                  <c:v>7.0110739999999998</c:v>
                </c:pt>
                <c:pt idx="62">
                  <c:v>6.8902429999999999</c:v>
                </c:pt>
                <c:pt idx="63">
                  <c:v>6.7718090000000002</c:v>
                </c:pt>
                <c:pt idx="64">
                  <c:v>6.6554719999999996</c:v>
                </c:pt>
                <c:pt idx="65">
                  <c:v>6.5420319999999998</c:v>
                </c:pt>
                <c:pt idx="66">
                  <c:v>6.4326439999999998</c:v>
                </c:pt>
                <c:pt idx="67">
                  <c:v>6.3282280000000002</c:v>
                </c:pt>
                <c:pt idx="68">
                  <c:v>6.228002</c:v>
                </c:pt>
                <c:pt idx="69">
                  <c:v>6.130592</c:v>
                </c:pt>
                <c:pt idx="70">
                  <c:v>6.0363290000000003</c:v>
                </c:pt>
                <c:pt idx="71">
                  <c:v>5.9448790000000002</c:v>
                </c:pt>
                <c:pt idx="72">
                  <c:v>5.8561120000000004</c:v>
                </c:pt>
                <c:pt idx="73">
                  <c:v>5.7700360000000002</c:v>
                </c:pt>
                <c:pt idx="74">
                  <c:v>5.6865769999999998</c:v>
                </c:pt>
                <c:pt idx="75">
                  <c:v>5.6057839999999999</c:v>
                </c:pt>
                <c:pt idx="76">
                  <c:v>5.5270929999999998</c:v>
                </c:pt>
                <c:pt idx="77">
                  <c:v>5.4499199999999997</c:v>
                </c:pt>
                <c:pt idx="78">
                  <c:v>5.3749539999999998</c:v>
                </c:pt>
                <c:pt idx="79">
                  <c:v>5.3029609999999998</c:v>
                </c:pt>
              </c:numCache>
            </c:numRef>
          </c:yVal>
          <c:smooth val="1"/>
        </c:ser>
        <c:ser>
          <c:idx val="3"/>
          <c:order val="3"/>
          <c:tx>
            <c:v>Model A1</c:v>
          </c:tx>
          <c:spPr>
            <a:ln w="22225" cap="rnd">
              <a:solidFill>
                <a:schemeClr val="accent4"/>
              </a:solidFill>
              <a:prstDash val="sysDash"/>
              <a:round/>
            </a:ln>
            <a:effectLst/>
          </c:spPr>
          <c:marker>
            <c:symbol val="none"/>
          </c:marker>
          <c:xVal>
            <c:numRef>
              <c:f>'M2 barehull'!$D$6:$D$85</c:f>
              <c:numCache>
                <c:formatCode>General</c:formatCode>
                <c:ptCount val="80"/>
                <c:pt idx="0">
                  <c:v>2.1000000000000001E-2</c:v>
                </c:pt>
                <c:pt idx="1">
                  <c:v>4.2999999999999997E-2</c:v>
                </c:pt>
                <c:pt idx="2">
                  <c:v>6.4000000000000001E-2</c:v>
                </c:pt>
                <c:pt idx="3">
                  <c:v>8.5999999999999993E-2</c:v>
                </c:pt>
                <c:pt idx="4">
                  <c:v>0.107</c:v>
                </c:pt>
                <c:pt idx="5">
                  <c:v>0.128</c:v>
                </c:pt>
                <c:pt idx="6">
                  <c:v>0.15</c:v>
                </c:pt>
                <c:pt idx="7">
                  <c:v>0.17100000000000001</c:v>
                </c:pt>
                <c:pt idx="8">
                  <c:v>0.193</c:v>
                </c:pt>
                <c:pt idx="9">
                  <c:v>0.214</c:v>
                </c:pt>
                <c:pt idx="10">
                  <c:v>0.23499999999999999</c:v>
                </c:pt>
                <c:pt idx="11">
                  <c:v>0.25700000000000001</c:v>
                </c:pt>
                <c:pt idx="12">
                  <c:v>0.27800000000000002</c:v>
                </c:pt>
                <c:pt idx="13">
                  <c:v>0.3</c:v>
                </c:pt>
                <c:pt idx="14">
                  <c:v>0.32100000000000001</c:v>
                </c:pt>
                <c:pt idx="15">
                  <c:v>0.34200000000000003</c:v>
                </c:pt>
                <c:pt idx="16">
                  <c:v>0.36399999999999999</c:v>
                </c:pt>
                <c:pt idx="17">
                  <c:v>0.38500000000000001</c:v>
                </c:pt>
                <c:pt idx="18">
                  <c:v>0.40699999999999997</c:v>
                </c:pt>
                <c:pt idx="19">
                  <c:v>0.42799999999999999</c:v>
                </c:pt>
                <c:pt idx="20">
                  <c:v>0.44900000000000001</c:v>
                </c:pt>
                <c:pt idx="21">
                  <c:v>0.47099999999999997</c:v>
                </c:pt>
                <c:pt idx="22">
                  <c:v>0.49199999999999999</c:v>
                </c:pt>
                <c:pt idx="23">
                  <c:v>0.51400000000000001</c:v>
                </c:pt>
                <c:pt idx="24">
                  <c:v>0.53500000000000003</c:v>
                </c:pt>
                <c:pt idx="25">
                  <c:v>0.55600000000000005</c:v>
                </c:pt>
                <c:pt idx="26">
                  <c:v>0.57799999999999996</c:v>
                </c:pt>
                <c:pt idx="27">
                  <c:v>0.59899999999999998</c:v>
                </c:pt>
                <c:pt idx="28">
                  <c:v>0.621</c:v>
                </c:pt>
                <c:pt idx="29">
                  <c:v>0.64200000000000002</c:v>
                </c:pt>
                <c:pt idx="30">
                  <c:v>0.66300000000000003</c:v>
                </c:pt>
                <c:pt idx="31">
                  <c:v>0.68500000000000005</c:v>
                </c:pt>
                <c:pt idx="32">
                  <c:v>0.70599999999999996</c:v>
                </c:pt>
                <c:pt idx="33">
                  <c:v>0.72799999999999998</c:v>
                </c:pt>
                <c:pt idx="34">
                  <c:v>0.749</c:v>
                </c:pt>
                <c:pt idx="35">
                  <c:v>0.77</c:v>
                </c:pt>
                <c:pt idx="36">
                  <c:v>0.79200000000000004</c:v>
                </c:pt>
                <c:pt idx="37">
                  <c:v>0.81299999999999994</c:v>
                </c:pt>
                <c:pt idx="38">
                  <c:v>0.83499999999999996</c:v>
                </c:pt>
                <c:pt idx="39">
                  <c:v>0.85599999999999998</c:v>
                </c:pt>
              </c:numCache>
            </c:numRef>
          </c:xVal>
          <c:yVal>
            <c:numRef>
              <c:f>'M2 barehull'!$E$6:$E$85</c:f>
              <c:numCache>
                <c:formatCode>General</c:formatCode>
                <c:ptCount val="80"/>
                <c:pt idx="0">
                  <c:v>6.1999199999999997</c:v>
                </c:pt>
                <c:pt idx="1">
                  <c:v>5.4548399999999999</c:v>
                </c:pt>
                <c:pt idx="2">
                  <c:v>6.13103</c:v>
                </c:pt>
                <c:pt idx="3">
                  <c:v>10.328353</c:v>
                </c:pt>
                <c:pt idx="4">
                  <c:v>15.359318</c:v>
                </c:pt>
                <c:pt idx="5">
                  <c:v>19.296855999999998</c:v>
                </c:pt>
                <c:pt idx="6">
                  <c:v>22.593662999999999</c:v>
                </c:pt>
                <c:pt idx="7">
                  <c:v>17.386301</c:v>
                </c:pt>
                <c:pt idx="8">
                  <c:v>23.774142000000001</c:v>
                </c:pt>
                <c:pt idx="9">
                  <c:v>14.979723</c:v>
                </c:pt>
                <c:pt idx="10">
                  <c:v>34.767845000000001</c:v>
                </c:pt>
                <c:pt idx="11">
                  <c:v>34.957616000000002</c:v>
                </c:pt>
                <c:pt idx="12">
                  <c:v>43.318762999999997</c:v>
                </c:pt>
                <c:pt idx="13">
                  <c:v>48.964419999999997</c:v>
                </c:pt>
                <c:pt idx="14">
                  <c:v>40.189768000000001</c:v>
                </c:pt>
                <c:pt idx="15">
                  <c:v>29.240317999999998</c:v>
                </c:pt>
                <c:pt idx="16">
                  <c:v>24.637501</c:v>
                </c:pt>
                <c:pt idx="17">
                  <c:v>26.115742000000001</c:v>
                </c:pt>
                <c:pt idx="18">
                  <c:v>30.409219</c:v>
                </c:pt>
                <c:pt idx="19">
                  <c:v>34.857447000000001</c:v>
                </c:pt>
                <c:pt idx="20">
                  <c:v>38.156613999999998</c:v>
                </c:pt>
                <c:pt idx="21">
                  <c:v>39.993884999999999</c:v>
                </c:pt>
                <c:pt idx="22">
                  <c:v>40.533191000000002</c:v>
                </c:pt>
                <c:pt idx="23">
                  <c:v>40.090347000000001</c:v>
                </c:pt>
                <c:pt idx="24">
                  <c:v>38.991515</c:v>
                </c:pt>
                <c:pt idx="25">
                  <c:v>37.498707000000003</c:v>
                </c:pt>
                <c:pt idx="26">
                  <c:v>35.792867999999999</c:v>
                </c:pt>
                <c:pt idx="27">
                  <c:v>34.010297999999999</c:v>
                </c:pt>
                <c:pt idx="28">
                  <c:v>32.240578999999997</c:v>
                </c:pt>
                <c:pt idx="29">
                  <c:v>30.517344999999999</c:v>
                </c:pt>
                <c:pt idx="30">
                  <c:v>28.887636000000001</c:v>
                </c:pt>
                <c:pt idx="31">
                  <c:v>27.354222</c:v>
                </c:pt>
                <c:pt idx="32">
                  <c:v>25.922315999999999</c:v>
                </c:pt>
                <c:pt idx="33">
                  <c:v>24.592631000000001</c:v>
                </c:pt>
                <c:pt idx="34">
                  <c:v>23.359342000000002</c:v>
                </c:pt>
                <c:pt idx="35">
                  <c:v>22.220806</c:v>
                </c:pt>
                <c:pt idx="36">
                  <c:v>21.162112</c:v>
                </c:pt>
                <c:pt idx="37">
                  <c:v>20.178647999999999</c:v>
                </c:pt>
                <c:pt idx="38">
                  <c:v>19.269113999999998</c:v>
                </c:pt>
                <c:pt idx="39">
                  <c:v>18.429372000000001</c:v>
                </c:pt>
                <c:pt idx="40">
                  <c:v>17.638263999999999</c:v>
                </c:pt>
                <c:pt idx="41">
                  <c:v>16.89986</c:v>
                </c:pt>
                <c:pt idx="42">
                  <c:v>16.218729</c:v>
                </c:pt>
                <c:pt idx="43">
                  <c:v>15.577567</c:v>
                </c:pt>
                <c:pt idx="44">
                  <c:v>14.976893</c:v>
                </c:pt>
                <c:pt idx="45">
                  <c:v>14.412806</c:v>
                </c:pt>
                <c:pt idx="46">
                  <c:v>13.883969</c:v>
                </c:pt>
                <c:pt idx="47">
                  <c:v>13.38592</c:v>
                </c:pt>
                <c:pt idx="48">
                  <c:v>12.917228</c:v>
                </c:pt>
                <c:pt idx="49">
                  <c:v>12.474983999999999</c:v>
                </c:pt>
                <c:pt idx="50">
                  <c:v>12.054817999999999</c:v>
                </c:pt>
                <c:pt idx="51">
                  <c:v>11.659454999999999</c:v>
                </c:pt>
                <c:pt idx="52">
                  <c:v>11.289523000000001</c:v>
                </c:pt>
                <c:pt idx="53">
                  <c:v>10.936978</c:v>
                </c:pt>
                <c:pt idx="54">
                  <c:v>10.60045</c:v>
                </c:pt>
                <c:pt idx="55">
                  <c:v>10.280324999999999</c:v>
                </c:pt>
                <c:pt idx="56">
                  <c:v>9.9781270000000006</c:v>
                </c:pt>
                <c:pt idx="57">
                  <c:v>9.6927050000000001</c:v>
                </c:pt>
                <c:pt idx="58">
                  <c:v>9.4211069999999992</c:v>
                </c:pt>
                <c:pt idx="59">
                  <c:v>9.1627550000000006</c:v>
                </c:pt>
                <c:pt idx="60">
                  <c:v>8.9161140000000003</c:v>
                </c:pt>
                <c:pt idx="61">
                  <c:v>8.6796989999999994</c:v>
                </c:pt>
                <c:pt idx="62">
                  <c:v>8.4541050000000002</c:v>
                </c:pt>
                <c:pt idx="63">
                  <c:v>8.240354</c:v>
                </c:pt>
                <c:pt idx="64">
                  <c:v>8.0366750000000007</c:v>
                </c:pt>
                <c:pt idx="65">
                  <c:v>7.8416290000000002</c:v>
                </c:pt>
                <c:pt idx="66">
                  <c:v>7.6553509999999996</c:v>
                </c:pt>
                <c:pt idx="67">
                  <c:v>7.4782770000000003</c:v>
                </c:pt>
                <c:pt idx="68">
                  <c:v>7.3095049999999997</c:v>
                </c:pt>
                <c:pt idx="69">
                  <c:v>7.1476540000000002</c:v>
                </c:pt>
                <c:pt idx="70">
                  <c:v>6.9922389999999996</c:v>
                </c:pt>
                <c:pt idx="71">
                  <c:v>6.8429060000000002</c:v>
                </c:pt>
                <c:pt idx="72">
                  <c:v>6.6999060000000004</c:v>
                </c:pt>
                <c:pt idx="73">
                  <c:v>6.5632739999999998</c:v>
                </c:pt>
                <c:pt idx="74">
                  <c:v>6.4320899999999996</c:v>
                </c:pt>
                <c:pt idx="75">
                  <c:v>6.3058449999999997</c:v>
                </c:pt>
                <c:pt idx="76">
                  <c:v>6.1846649999999999</c:v>
                </c:pt>
                <c:pt idx="77">
                  <c:v>6.068492</c:v>
                </c:pt>
                <c:pt idx="78">
                  <c:v>5.9574150000000001</c:v>
                </c:pt>
                <c:pt idx="79">
                  <c:v>5.8512000000000004</c:v>
                </c:pt>
              </c:numCache>
            </c:numRef>
          </c:yVal>
          <c:smooth val="1"/>
        </c:ser>
        <c:ser>
          <c:idx val="5"/>
          <c:order val="5"/>
          <c:tx>
            <c:v>Model A2</c:v>
          </c:tx>
          <c:spPr>
            <a:ln w="22225" cap="rnd">
              <a:solidFill>
                <a:schemeClr val="accent6"/>
              </a:solidFill>
              <a:prstDash val="sysDot"/>
              <a:round/>
            </a:ln>
            <a:effectLst/>
          </c:spPr>
          <c:marker>
            <c:symbol val="none"/>
          </c:marker>
          <c:xVal>
            <c:numRef>
              <c:f>'M2 barehull'!$F$6:$F$45</c:f>
              <c:numCache>
                <c:formatCode>General</c:formatCode>
                <c:ptCount val="40"/>
                <c:pt idx="0">
                  <c:v>2.3E-2</c:v>
                </c:pt>
                <c:pt idx="1">
                  <c:v>4.4999999999999998E-2</c:v>
                </c:pt>
                <c:pt idx="2">
                  <c:v>6.8000000000000005E-2</c:v>
                </c:pt>
                <c:pt idx="3">
                  <c:v>0.09</c:v>
                </c:pt>
                <c:pt idx="4">
                  <c:v>0.113</c:v>
                </c:pt>
                <c:pt idx="5">
                  <c:v>0.13500000000000001</c:v>
                </c:pt>
                <c:pt idx="6">
                  <c:v>0.158</c:v>
                </c:pt>
                <c:pt idx="7">
                  <c:v>0.18</c:v>
                </c:pt>
                <c:pt idx="8">
                  <c:v>0.20300000000000001</c:v>
                </c:pt>
                <c:pt idx="9">
                  <c:v>0.22500000000000001</c:v>
                </c:pt>
                <c:pt idx="10">
                  <c:v>0.248</c:v>
                </c:pt>
                <c:pt idx="11">
                  <c:v>0.27</c:v>
                </c:pt>
                <c:pt idx="12">
                  <c:v>0.29299999999999998</c:v>
                </c:pt>
                <c:pt idx="13">
                  <c:v>0.315</c:v>
                </c:pt>
                <c:pt idx="14">
                  <c:v>0.33800000000000002</c:v>
                </c:pt>
                <c:pt idx="15">
                  <c:v>0.36</c:v>
                </c:pt>
                <c:pt idx="16">
                  <c:v>0.38300000000000001</c:v>
                </c:pt>
                <c:pt idx="17">
                  <c:v>0.40500000000000003</c:v>
                </c:pt>
                <c:pt idx="18">
                  <c:v>0.42799999999999999</c:v>
                </c:pt>
                <c:pt idx="19">
                  <c:v>0.45</c:v>
                </c:pt>
                <c:pt idx="20">
                  <c:v>0.47299999999999998</c:v>
                </c:pt>
                <c:pt idx="21">
                  <c:v>0.495</c:v>
                </c:pt>
                <c:pt idx="22">
                  <c:v>0.51800000000000002</c:v>
                </c:pt>
                <c:pt idx="23">
                  <c:v>0.54</c:v>
                </c:pt>
                <c:pt idx="24">
                  <c:v>0.56299999999999994</c:v>
                </c:pt>
                <c:pt idx="25">
                  <c:v>0.58499999999999996</c:v>
                </c:pt>
                <c:pt idx="26">
                  <c:v>0.60799999999999998</c:v>
                </c:pt>
                <c:pt idx="27">
                  <c:v>0.63</c:v>
                </c:pt>
                <c:pt idx="28">
                  <c:v>0.65300000000000002</c:v>
                </c:pt>
                <c:pt idx="29">
                  <c:v>0.67500000000000004</c:v>
                </c:pt>
                <c:pt idx="30">
                  <c:v>0.69799999999999995</c:v>
                </c:pt>
                <c:pt idx="31">
                  <c:v>0.72</c:v>
                </c:pt>
                <c:pt idx="32">
                  <c:v>0.74299999999999999</c:v>
                </c:pt>
                <c:pt idx="33">
                  <c:v>0.76500000000000001</c:v>
                </c:pt>
                <c:pt idx="34">
                  <c:v>0.78800000000000003</c:v>
                </c:pt>
                <c:pt idx="35">
                  <c:v>0.81</c:v>
                </c:pt>
                <c:pt idx="36">
                  <c:v>0.83299999999999996</c:v>
                </c:pt>
                <c:pt idx="37">
                  <c:v>0.85499999999999998</c:v>
                </c:pt>
                <c:pt idx="38">
                  <c:v>0.878</c:v>
                </c:pt>
                <c:pt idx="39">
                  <c:v>0.9</c:v>
                </c:pt>
              </c:numCache>
            </c:numRef>
          </c:xVal>
          <c:yVal>
            <c:numRef>
              <c:f>'M2 barehull'!$G$6:$G$45</c:f>
              <c:numCache>
                <c:formatCode>General</c:formatCode>
                <c:ptCount val="40"/>
                <c:pt idx="0">
                  <c:v>6.3411400000000002</c:v>
                </c:pt>
                <c:pt idx="1">
                  <c:v>5.6849480000000003</c:v>
                </c:pt>
                <c:pt idx="2">
                  <c:v>6.9787699999999999</c:v>
                </c:pt>
                <c:pt idx="3">
                  <c:v>12.108223000000001</c:v>
                </c:pt>
                <c:pt idx="4">
                  <c:v>14.217916000000001</c:v>
                </c:pt>
                <c:pt idx="5">
                  <c:v>18.672772999999999</c:v>
                </c:pt>
                <c:pt idx="6">
                  <c:v>19.918244999999999</c:v>
                </c:pt>
                <c:pt idx="7">
                  <c:v>24.860634999999998</c:v>
                </c:pt>
                <c:pt idx="8">
                  <c:v>20.366765999999998</c:v>
                </c:pt>
                <c:pt idx="9">
                  <c:v>28.285847</c:v>
                </c:pt>
                <c:pt idx="10">
                  <c:v>41.758671999999997</c:v>
                </c:pt>
                <c:pt idx="11">
                  <c:v>45.450775</c:v>
                </c:pt>
                <c:pt idx="12">
                  <c:v>58.900846999999999</c:v>
                </c:pt>
                <c:pt idx="13">
                  <c:v>52.548054999999998</c:v>
                </c:pt>
                <c:pt idx="14">
                  <c:v>37.368993000000003</c:v>
                </c:pt>
                <c:pt idx="15">
                  <c:v>29.333932999999998</c:v>
                </c:pt>
                <c:pt idx="16">
                  <c:v>30.426148000000001</c:v>
                </c:pt>
                <c:pt idx="17">
                  <c:v>36.147727000000003</c:v>
                </c:pt>
                <c:pt idx="18">
                  <c:v>42.378121999999998</c:v>
                </c:pt>
                <c:pt idx="19">
                  <c:v>47.028928999999998</c:v>
                </c:pt>
                <c:pt idx="20">
                  <c:v>49.592993</c:v>
                </c:pt>
                <c:pt idx="21">
                  <c:v>50.312942</c:v>
                </c:pt>
                <c:pt idx="22">
                  <c:v>49.666584</c:v>
                </c:pt>
                <c:pt idx="23">
                  <c:v>48.122624000000002</c:v>
                </c:pt>
                <c:pt idx="24">
                  <c:v>46.06317</c:v>
                </c:pt>
                <c:pt idx="25">
                  <c:v>43.748590999999998</c:v>
                </c:pt>
                <c:pt idx="26">
                  <c:v>41.342297000000002</c:v>
                </c:pt>
                <c:pt idx="27">
                  <c:v>38.987022000000003</c:v>
                </c:pt>
                <c:pt idx="28">
                  <c:v>36.713366999999998</c:v>
                </c:pt>
                <c:pt idx="29">
                  <c:v>34.573748999999999</c:v>
                </c:pt>
                <c:pt idx="30">
                  <c:v>32.573804000000003</c:v>
                </c:pt>
                <c:pt idx="31">
                  <c:v>30.725117000000001</c:v>
                </c:pt>
                <c:pt idx="32">
                  <c:v>29.010562</c:v>
                </c:pt>
                <c:pt idx="33">
                  <c:v>27.435303999999999</c:v>
                </c:pt>
                <c:pt idx="34">
                  <c:v>25.979932999999999</c:v>
                </c:pt>
                <c:pt idx="35">
                  <c:v>24.635033</c:v>
                </c:pt>
                <c:pt idx="36">
                  <c:v>23.394428000000001</c:v>
                </c:pt>
                <c:pt idx="37">
                  <c:v>22.256340000000002</c:v>
                </c:pt>
                <c:pt idx="38">
                  <c:v>21.191928000000001</c:v>
                </c:pt>
                <c:pt idx="39">
                  <c:v>20.202946000000001</c:v>
                </c:pt>
              </c:numCache>
            </c:numRef>
          </c:yVal>
          <c:smooth val="1"/>
        </c:ser>
        <c:ser>
          <c:idx val="6"/>
          <c:order val="6"/>
          <c:tx>
            <c:v>Model A3</c:v>
          </c:tx>
          <c:spPr>
            <a:ln w="22225" cap="rnd">
              <a:solidFill>
                <a:schemeClr val="accent1">
                  <a:lumMod val="60000"/>
                </a:schemeClr>
              </a:solidFill>
              <a:prstDash val="dash"/>
              <a:round/>
            </a:ln>
            <a:effectLst/>
          </c:spPr>
          <c:marker>
            <c:symbol val="none"/>
          </c:marker>
          <c:xVal>
            <c:numRef>
              <c:f>'M2 barehull'!$H$6:$H$45</c:f>
              <c:numCache>
                <c:formatCode>General</c:formatCode>
                <c:ptCount val="40"/>
                <c:pt idx="0">
                  <c:v>0.02</c:v>
                </c:pt>
                <c:pt idx="1">
                  <c:v>4.1000000000000002E-2</c:v>
                </c:pt>
                <c:pt idx="2">
                  <c:v>6.0999999999999999E-2</c:v>
                </c:pt>
                <c:pt idx="3">
                  <c:v>8.1000000000000003E-2</c:v>
                </c:pt>
                <c:pt idx="4">
                  <c:v>0.10199999999999999</c:v>
                </c:pt>
                <c:pt idx="5">
                  <c:v>0.122</c:v>
                </c:pt>
                <c:pt idx="6">
                  <c:v>0.14299999999999999</c:v>
                </c:pt>
                <c:pt idx="7">
                  <c:v>0.16300000000000001</c:v>
                </c:pt>
                <c:pt idx="8">
                  <c:v>0.183</c:v>
                </c:pt>
                <c:pt idx="9">
                  <c:v>0.20399999999999999</c:v>
                </c:pt>
                <c:pt idx="10">
                  <c:v>0.224</c:v>
                </c:pt>
                <c:pt idx="11">
                  <c:v>0.24399999999999999</c:v>
                </c:pt>
                <c:pt idx="12">
                  <c:v>0.26500000000000001</c:v>
                </c:pt>
                <c:pt idx="13">
                  <c:v>0.28499999999999998</c:v>
                </c:pt>
                <c:pt idx="14">
                  <c:v>0.30499999999999999</c:v>
                </c:pt>
                <c:pt idx="15">
                  <c:v>0.32600000000000001</c:v>
                </c:pt>
                <c:pt idx="16">
                  <c:v>0.34599999999999997</c:v>
                </c:pt>
                <c:pt idx="17">
                  <c:v>0.36699999999999999</c:v>
                </c:pt>
                <c:pt idx="18">
                  <c:v>0.38700000000000001</c:v>
                </c:pt>
                <c:pt idx="19">
                  <c:v>0.40699999999999997</c:v>
                </c:pt>
                <c:pt idx="20">
                  <c:v>0.42799999999999999</c:v>
                </c:pt>
                <c:pt idx="21">
                  <c:v>0.44800000000000001</c:v>
                </c:pt>
                <c:pt idx="22">
                  <c:v>0.46800000000000003</c:v>
                </c:pt>
                <c:pt idx="23">
                  <c:v>0.48899999999999999</c:v>
                </c:pt>
                <c:pt idx="24">
                  <c:v>0.50900000000000001</c:v>
                </c:pt>
                <c:pt idx="25">
                  <c:v>0.52900000000000003</c:v>
                </c:pt>
                <c:pt idx="26">
                  <c:v>0.55000000000000004</c:v>
                </c:pt>
                <c:pt idx="27">
                  <c:v>0.56999999999999995</c:v>
                </c:pt>
                <c:pt idx="28">
                  <c:v>0.59099999999999997</c:v>
                </c:pt>
                <c:pt idx="29">
                  <c:v>0.61099999999999999</c:v>
                </c:pt>
                <c:pt idx="30">
                  <c:v>0.63100000000000001</c:v>
                </c:pt>
                <c:pt idx="31">
                  <c:v>0.65200000000000002</c:v>
                </c:pt>
                <c:pt idx="32">
                  <c:v>0.67200000000000004</c:v>
                </c:pt>
                <c:pt idx="33">
                  <c:v>0.69199999999999995</c:v>
                </c:pt>
                <c:pt idx="34">
                  <c:v>0.71299999999999997</c:v>
                </c:pt>
                <c:pt idx="35">
                  <c:v>0.73299999999999998</c:v>
                </c:pt>
                <c:pt idx="36">
                  <c:v>0.753</c:v>
                </c:pt>
                <c:pt idx="37">
                  <c:v>0.77400000000000002</c:v>
                </c:pt>
                <c:pt idx="38">
                  <c:v>0.79400000000000004</c:v>
                </c:pt>
                <c:pt idx="39">
                  <c:v>0.81499999999999995</c:v>
                </c:pt>
              </c:numCache>
            </c:numRef>
          </c:xVal>
          <c:yVal>
            <c:numRef>
              <c:f>'M2 barehull'!$I$6:$I$45</c:f>
              <c:numCache>
                <c:formatCode>General</c:formatCode>
                <c:ptCount val="40"/>
                <c:pt idx="0">
                  <c:v>6.0561689999999997</c:v>
                </c:pt>
                <c:pt idx="1">
                  <c:v>5.3512789999999999</c:v>
                </c:pt>
                <c:pt idx="2">
                  <c:v>5.3322969999999996</c:v>
                </c:pt>
                <c:pt idx="3">
                  <c:v>7.7515419999999997</c:v>
                </c:pt>
                <c:pt idx="4">
                  <c:v>11.398897</c:v>
                </c:pt>
                <c:pt idx="5">
                  <c:v>14.375501</c:v>
                </c:pt>
                <c:pt idx="6">
                  <c:v>14.035002</c:v>
                </c:pt>
                <c:pt idx="7">
                  <c:v>21.050096</c:v>
                </c:pt>
                <c:pt idx="8">
                  <c:v>22.368597999999999</c:v>
                </c:pt>
                <c:pt idx="9">
                  <c:v>16.508092000000001</c:v>
                </c:pt>
                <c:pt idx="10">
                  <c:v>20.630126000000001</c:v>
                </c:pt>
                <c:pt idx="11">
                  <c:v>30.199902999999999</c:v>
                </c:pt>
                <c:pt idx="12">
                  <c:v>30.362383000000001</c:v>
                </c:pt>
                <c:pt idx="13">
                  <c:v>39.529598999999997</c:v>
                </c:pt>
                <c:pt idx="14">
                  <c:v>40.280611</c:v>
                </c:pt>
                <c:pt idx="15">
                  <c:v>31.914853000000001</c:v>
                </c:pt>
                <c:pt idx="16">
                  <c:v>24.091335000000001</c:v>
                </c:pt>
                <c:pt idx="17">
                  <c:v>21.238848000000001</c:v>
                </c:pt>
                <c:pt idx="18">
                  <c:v>22.494508</c:v>
                </c:pt>
                <c:pt idx="19">
                  <c:v>25.568090999999999</c:v>
                </c:pt>
                <c:pt idx="20">
                  <c:v>28.707885999999998</c:v>
                </c:pt>
                <c:pt idx="21">
                  <c:v>31.051584999999999</c:v>
                </c:pt>
                <c:pt idx="22">
                  <c:v>32.383510000000001</c:v>
                </c:pt>
                <c:pt idx="23">
                  <c:v>32.802885000000003</c:v>
                </c:pt>
                <c:pt idx="24">
                  <c:v>32.512030000000003</c:v>
                </c:pt>
                <c:pt idx="25">
                  <c:v>31.738244000000002</c:v>
                </c:pt>
                <c:pt idx="26">
                  <c:v>30.655118000000002</c:v>
                </c:pt>
                <c:pt idx="27">
                  <c:v>29.398447000000001</c:v>
                </c:pt>
                <c:pt idx="28">
                  <c:v>28.078887999999999</c:v>
                </c:pt>
                <c:pt idx="29">
                  <c:v>26.737141999999999</c:v>
                </c:pt>
                <c:pt idx="30">
                  <c:v>25.441524999999999</c:v>
                </c:pt>
                <c:pt idx="31">
                  <c:v>24.190881999999998</c:v>
                </c:pt>
                <c:pt idx="32">
                  <c:v>23.011755000000001</c:v>
                </c:pt>
                <c:pt idx="33">
                  <c:v>21.904086</c:v>
                </c:pt>
                <c:pt idx="34">
                  <c:v>20.871863000000001</c:v>
                </c:pt>
                <c:pt idx="35">
                  <c:v>19.906495</c:v>
                </c:pt>
                <c:pt idx="36">
                  <c:v>19.010726999999999</c:v>
                </c:pt>
                <c:pt idx="37">
                  <c:v>18.179943000000002</c:v>
                </c:pt>
                <c:pt idx="38">
                  <c:v>17.403541000000001</c:v>
                </c:pt>
                <c:pt idx="39">
                  <c:v>16.678868000000001</c:v>
                </c:pt>
              </c:numCache>
            </c:numRef>
          </c:yVal>
          <c:smooth val="1"/>
        </c:ser>
        <c:ser>
          <c:idx val="7"/>
          <c:order val="7"/>
          <c:tx>
            <c:v>Model B2</c:v>
          </c:tx>
          <c:spPr>
            <a:ln w="22225" cap="rnd">
              <a:solidFill>
                <a:schemeClr val="accent2">
                  <a:lumMod val="60000"/>
                </a:schemeClr>
              </a:solidFill>
              <a:prstDash val="dashDot"/>
              <a:round/>
            </a:ln>
            <a:effectLst/>
          </c:spPr>
          <c:marker>
            <c:symbol val="none"/>
          </c:marker>
          <c:xVal>
            <c:numRef>
              <c:f>'M2 barehull'!$M$6:$M$45</c:f>
              <c:numCache>
                <c:formatCode>General</c:formatCode>
                <c:ptCount val="40"/>
                <c:pt idx="0">
                  <c:v>0.02</c:v>
                </c:pt>
                <c:pt idx="1">
                  <c:v>0.04</c:v>
                </c:pt>
                <c:pt idx="2">
                  <c:v>0.06</c:v>
                </c:pt>
                <c:pt idx="3">
                  <c:v>0.08</c:v>
                </c:pt>
                <c:pt idx="4">
                  <c:v>9.9000000000000005E-2</c:v>
                </c:pt>
                <c:pt idx="5">
                  <c:v>0.11899999999999999</c:v>
                </c:pt>
                <c:pt idx="6">
                  <c:v>0.13900000000000001</c:v>
                </c:pt>
                <c:pt idx="7">
                  <c:v>0.159</c:v>
                </c:pt>
                <c:pt idx="8">
                  <c:v>0.17899999999999999</c:v>
                </c:pt>
                <c:pt idx="9">
                  <c:v>0.19900000000000001</c:v>
                </c:pt>
                <c:pt idx="10">
                  <c:v>0.219</c:v>
                </c:pt>
                <c:pt idx="11">
                  <c:v>0.23899999999999999</c:v>
                </c:pt>
                <c:pt idx="12">
                  <c:v>0.25900000000000001</c:v>
                </c:pt>
                <c:pt idx="13">
                  <c:v>0.27800000000000002</c:v>
                </c:pt>
                <c:pt idx="14">
                  <c:v>0.29799999999999999</c:v>
                </c:pt>
                <c:pt idx="15">
                  <c:v>0.318</c:v>
                </c:pt>
                <c:pt idx="16">
                  <c:v>0.33800000000000002</c:v>
                </c:pt>
                <c:pt idx="17">
                  <c:v>0.35799999999999998</c:v>
                </c:pt>
                <c:pt idx="18">
                  <c:v>0.378</c:v>
                </c:pt>
                <c:pt idx="19">
                  <c:v>0.39800000000000002</c:v>
                </c:pt>
                <c:pt idx="20">
                  <c:v>0.41799999999999998</c:v>
                </c:pt>
                <c:pt idx="21">
                  <c:v>0.438</c:v>
                </c:pt>
                <c:pt idx="22">
                  <c:v>0.45800000000000002</c:v>
                </c:pt>
                <c:pt idx="23">
                  <c:v>0.47699999999999998</c:v>
                </c:pt>
                <c:pt idx="24">
                  <c:v>0.497</c:v>
                </c:pt>
                <c:pt idx="25">
                  <c:v>0.51700000000000002</c:v>
                </c:pt>
                <c:pt idx="26">
                  <c:v>0.53700000000000003</c:v>
                </c:pt>
                <c:pt idx="27">
                  <c:v>0.55700000000000005</c:v>
                </c:pt>
                <c:pt idx="28">
                  <c:v>0.57699999999999996</c:v>
                </c:pt>
                <c:pt idx="29">
                  <c:v>0.59699999999999998</c:v>
                </c:pt>
                <c:pt idx="30">
                  <c:v>0.61699999999999999</c:v>
                </c:pt>
                <c:pt idx="31">
                  <c:v>0.63700000000000001</c:v>
                </c:pt>
                <c:pt idx="32">
                  <c:v>0.65600000000000003</c:v>
                </c:pt>
                <c:pt idx="33">
                  <c:v>0.67600000000000005</c:v>
                </c:pt>
                <c:pt idx="34">
                  <c:v>0.69599999999999995</c:v>
                </c:pt>
                <c:pt idx="35">
                  <c:v>0.71599999999999997</c:v>
                </c:pt>
                <c:pt idx="36">
                  <c:v>0.73599999999999999</c:v>
                </c:pt>
                <c:pt idx="37">
                  <c:v>0.75600000000000001</c:v>
                </c:pt>
                <c:pt idx="38">
                  <c:v>0.77600000000000002</c:v>
                </c:pt>
                <c:pt idx="39">
                  <c:v>0.79600000000000004</c:v>
                </c:pt>
              </c:numCache>
            </c:numRef>
          </c:xVal>
          <c:yVal>
            <c:numRef>
              <c:f>'M2 barehull'!$N$6:$N$45</c:f>
              <c:numCache>
                <c:formatCode>General</c:formatCode>
                <c:ptCount val="40"/>
                <c:pt idx="0">
                  <c:v>5.9933350000000001</c:v>
                </c:pt>
                <c:pt idx="1">
                  <c:v>5.2559849999999999</c:v>
                </c:pt>
                <c:pt idx="2">
                  <c:v>5.4110690000000004</c:v>
                </c:pt>
                <c:pt idx="3">
                  <c:v>9.1558960000000003</c:v>
                </c:pt>
                <c:pt idx="4">
                  <c:v>9.8169179999999994</c:v>
                </c:pt>
                <c:pt idx="5">
                  <c:v>10.302028</c:v>
                </c:pt>
                <c:pt idx="6">
                  <c:v>26.958231000000001</c:v>
                </c:pt>
                <c:pt idx="7">
                  <c:v>37.213504</c:v>
                </c:pt>
                <c:pt idx="8">
                  <c:v>56.63496</c:v>
                </c:pt>
                <c:pt idx="9">
                  <c:v>36.783225000000002</c:v>
                </c:pt>
                <c:pt idx="10">
                  <c:v>34.228124000000001</c:v>
                </c:pt>
                <c:pt idx="11">
                  <c:v>44.838712999999998</c:v>
                </c:pt>
                <c:pt idx="12">
                  <c:v>30.932780999999999</c:v>
                </c:pt>
                <c:pt idx="13">
                  <c:v>27.475891000000001</c:v>
                </c:pt>
                <c:pt idx="14">
                  <c:v>28.094930999999999</c:v>
                </c:pt>
                <c:pt idx="15">
                  <c:v>23.998564999999999</c:v>
                </c:pt>
                <c:pt idx="16">
                  <c:v>18.860140000000001</c:v>
                </c:pt>
                <c:pt idx="17">
                  <c:v>16.254718</c:v>
                </c:pt>
                <c:pt idx="18">
                  <c:v>16.374486000000001</c:v>
                </c:pt>
                <c:pt idx="19">
                  <c:v>17.956664</c:v>
                </c:pt>
                <c:pt idx="20">
                  <c:v>19.826744000000001</c:v>
                </c:pt>
                <c:pt idx="21">
                  <c:v>21.336893</c:v>
                </c:pt>
                <c:pt idx="22">
                  <c:v>22.265802000000001</c:v>
                </c:pt>
                <c:pt idx="23">
                  <c:v>22.633202000000001</c:v>
                </c:pt>
                <c:pt idx="24">
                  <c:v>22.546516</c:v>
                </c:pt>
                <c:pt idx="25">
                  <c:v>22.140993999999999</c:v>
                </c:pt>
                <c:pt idx="26">
                  <c:v>21.526751000000001</c:v>
                </c:pt>
                <c:pt idx="27">
                  <c:v>20.800180999999998</c:v>
                </c:pt>
                <c:pt idx="28">
                  <c:v>20.019739000000001</c:v>
                </c:pt>
                <c:pt idx="29">
                  <c:v>19.224837000000001</c:v>
                </c:pt>
                <c:pt idx="30">
                  <c:v>18.447327999999999</c:v>
                </c:pt>
                <c:pt idx="31">
                  <c:v>17.696601000000001</c:v>
                </c:pt>
                <c:pt idx="32">
                  <c:v>16.993016000000001</c:v>
                </c:pt>
                <c:pt idx="33">
                  <c:v>16.322687999999999</c:v>
                </c:pt>
                <c:pt idx="34">
                  <c:v>15.701774</c:v>
                </c:pt>
                <c:pt idx="35">
                  <c:v>15.121119999999999</c:v>
                </c:pt>
                <c:pt idx="36">
                  <c:v>14.576185000000001</c:v>
                </c:pt>
                <c:pt idx="37">
                  <c:v>14.07474</c:v>
                </c:pt>
                <c:pt idx="38">
                  <c:v>13.599170000000001</c:v>
                </c:pt>
                <c:pt idx="39">
                  <c:v>13.158958</c:v>
                </c:pt>
              </c:numCache>
            </c:numRef>
          </c:yVal>
          <c:smooth val="1"/>
        </c:ser>
        <c:ser>
          <c:idx val="8"/>
          <c:order val="8"/>
          <c:tx>
            <c:v>Model B3</c:v>
          </c:tx>
          <c:spPr>
            <a:ln w="22225" cap="rnd">
              <a:solidFill>
                <a:schemeClr val="accent3">
                  <a:lumMod val="60000"/>
                </a:schemeClr>
              </a:solidFill>
              <a:prstDash val="lgDashDotDot"/>
              <a:round/>
            </a:ln>
            <a:effectLst/>
          </c:spPr>
          <c:marker>
            <c:symbol val="none"/>
          </c:marker>
          <c:xVal>
            <c:numRef>
              <c:f>'M2 barehull'!$O$6:$O$45</c:f>
              <c:numCache>
                <c:formatCode>General</c:formatCode>
                <c:ptCount val="40"/>
                <c:pt idx="0">
                  <c:v>1.7999999999999999E-2</c:v>
                </c:pt>
                <c:pt idx="1">
                  <c:v>3.5999999999999997E-2</c:v>
                </c:pt>
                <c:pt idx="2">
                  <c:v>5.3999999999999999E-2</c:v>
                </c:pt>
                <c:pt idx="3">
                  <c:v>7.1999999999999995E-2</c:v>
                </c:pt>
                <c:pt idx="4">
                  <c:v>0.09</c:v>
                </c:pt>
                <c:pt idx="5">
                  <c:v>0.108</c:v>
                </c:pt>
                <c:pt idx="6">
                  <c:v>0.126</c:v>
                </c:pt>
                <c:pt idx="7">
                  <c:v>0.14399999999999999</c:v>
                </c:pt>
                <c:pt idx="8">
                  <c:v>0.16200000000000001</c:v>
                </c:pt>
                <c:pt idx="9">
                  <c:v>0.18</c:v>
                </c:pt>
                <c:pt idx="10">
                  <c:v>0.19800000000000001</c:v>
                </c:pt>
                <c:pt idx="11">
                  <c:v>0.216</c:v>
                </c:pt>
                <c:pt idx="12">
                  <c:v>0.23400000000000001</c:v>
                </c:pt>
                <c:pt idx="13">
                  <c:v>0.252</c:v>
                </c:pt>
                <c:pt idx="14">
                  <c:v>0.27</c:v>
                </c:pt>
                <c:pt idx="15">
                  <c:v>0.28799999999999998</c:v>
                </c:pt>
                <c:pt idx="16">
                  <c:v>0.30599999999999999</c:v>
                </c:pt>
                <c:pt idx="17">
                  <c:v>0.32400000000000001</c:v>
                </c:pt>
                <c:pt idx="18">
                  <c:v>0.34200000000000003</c:v>
                </c:pt>
                <c:pt idx="19">
                  <c:v>0.36</c:v>
                </c:pt>
                <c:pt idx="20">
                  <c:v>0.378</c:v>
                </c:pt>
                <c:pt idx="21">
                  <c:v>0.39600000000000002</c:v>
                </c:pt>
                <c:pt idx="22">
                  <c:v>0.41399999999999998</c:v>
                </c:pt>
                <c:pt idx="23">
                  <c:v>0.432</c:v>
                </c:pt>
                <c:pt idx="24">
                  <c:v>0.45</c:v>
                </c:pt>
                <c:pt idx="25">
                  <c:v>0.46800000000000003</c:v>
                </c:pt>
                <c:pt idx="26">
                  <c:v>0.48599999999999999</c:v>
                </c:pt>
                <c:pt idx="27">
                  <c:v>0.504</c:v>
                </c:pt>
                <c:pt idx="28">
                  <c:v>0.52200000000000002</c:v>
                </c:pt>
                <c:pt idx="29">
                  <c:v>0.54</c:v>
                </c:pt>
                <c:pt idx="30">
                  <c:v>0.55800000000000005</c:v>
                </c:pt>
                <c:pt idx="31">
                  <c:v>0.57599999999999996</c:v>
                </c:pt>
                <c:pt idx="32">
                  <c:v>0.59399999999999997</c:v>
                </c:pt>
                <c:pt idx="33">
                  <c:v>0.61199999999999999</c:v>
                </c:pt>
                <c:pt idx="34">
                  <c:v>0.63</c:v>
                </c:pt>
                <c:pt idx="35">
                  <c:v>0.64800000000000002</c:v>
                </c:pt>
                <c:pt idx="36">
                  <c:v>0.66600000000000004</c:v>
                </c:pt>
                <c:pt idx="37">
                  <c:v>0.68400000000000005</c:v>
                </c:pt>
                <c:pt idx="38">
                  <c:v>0.70199999999999996</c:v>
                </c:pt>
                <c:pt idx="39">
                  <c:v>0.72</c:v>
                </c:pt>
              </c:numCache>
            </c:numRef>
          </c:xVal>
          <c:yVal>
            <c:numRef>
              <c:f>'M2 barehull'!$P$6:$P$45</c:f>
              <c:numCache>
                <c:formatCode>General</c:formatCode>
                <c:ptCount val="40"/>
                <c:pt idx="0">
                  <c:v>5.7343419999999998</c:v>
                </c:pt>
                <c:pt idx="1">
                  <c:v>5.029363</c:v>
                </c:pt>
                <c:pt idx="2">
                  <c:v>4.8001469999999999</c:v>
                </c:pt>
                <c:pt idx="3">
                  <c:v>5.5221799999999996</c:v>
                </c:pt>
                <c:pt idx="4">
                  <c:v>8.6428320000000003</c:v>
                </c:pt>
                <c:pt idx="5">
                  <c:v>10.946901</c:v>
                </c:pt>
                <c:pt idx="6">
                  <c:v>13.858788000000001</c:v>
                </c:pt>
                <c:pt idx="7">
                  <c:v>26.849262</c:v>
                </c:pt>
                <c:pt idx="8">
                  <c:v>27.563143</c:v>
                </c:pt>
                <c:pt idx="9">
                  <c:v>38.735872999999998</c:v>
                </c:pt>
                <c:pt idx="10">
                  <c:v>26.406693000000001</c:v>
                </c:pt>
                <c:pt idx="11">
                  <c:v>22.87631</c:v>
                </c:pt>
                <c:pt idx="12">
                  <c:v>30.567302999999999</c:v>
                </c:pt>
                <c:pt idx="13">
                  <c:v>24.159896</c:v>
                </c:pt>
                <c:pt idx="14">
                  <c:v>19.373165</c:v>
                </c:pt>
                <c:pt idx="15">
                  <c:v>19.937071</c:v>
                </c:pt>
                <c:pt idx="16">
                  <c:v>19.04898</c:v>
                </c:pt>
                <c:pt idx="17">
                  <c:v>16.113094</c:v>
                </c:pt>
                <c:pt idx="18">
                  <c:v>13.386386</c:v>
                </c:pt>
                <c:pt idx="19">
                  <c:v>12.065151</c:v>
                </c:pt>
                <c:pt idx="20">
                  <c:v>12.03763</c:v>
                </c:pt>
                <c:pt idx="21">
                  <c:v>12.720601</c:v>
                </c:pt>
                <c:pt idx="22">
                  <c:v>13.586933</c:v>
                </c:pt>
                <c:pt idx="23">
                  <c:v>14.332839</c:v>
                </c:pt>
                <c:pt idx="24">
                  <c:v>14.825808</c:v>
                </c:pt>
                <c:pt idx="25">
                  <c:v>15.048365</c:v>
                </c:pt>
                <c:pt idx="26">
                  <c:v>15.040519</c:v>
                </c:pt>
                <c:pt idx="27">
                  <c:v>14.86007</c:v>
                </c:pt>
                <c:pt idx="28">
                  <c:v>14.557202999999999</c:v>
                </c:pt>
                <c:pt idx="29">
                  <c:v>14.174727000000001</c:v>
                </c:pt>
                <c:pt idx="30">
                  <c:v>13.752647</c:v>
                </c:pt>
                <c:pt idx="31">
                  <c:v>13.31174</c:v>
                </c:pt>
                <c:pt idx="32">
                  <c:v>12.867713999999999</c:v>
                </c:pt>
                <c:pt idx="33">
                  <c:v>12.434607</c:v>
                </c:pt>
                <c:pt idx="34">
                  <c:v>12.017837</c:v>
                </c:pt>
                <c:pt idx="35">
                  <c:v>11.623538999999999</c:v>
                </c:pt>
                <c:pt idx="36">
                  <c:v>11.24887</c:v>
                </c:pt>
                <c:pt idx="37">
                  <c:v>10.897290999999999</c:v>
                </c:pt>
                <c:pt idx="38">
                  <c:v>10.568692</c:v>
                </c:pt>
                <c:pt idx="39">
                  <c:v>10.260598999999999</c:v>
                </c:pt>
              </c:numCache>
            </c:numRef>
          </c:yVal>
          <c:smooth val="1"/>
        </c:ser>
        <c:dLbls>
          <c:showLegendKey val="0"/>
          <c:showVal val="0"/>
          <c:showCatName val="0"/>
          <c:showSerName val="0"/>
          <c:showPercent val="0"/>
          <c:showBubbleSize val="0"/>
        </c:dLbls>
        <c:axId val="203335560"/>
        <c:axId val="203337128"/>
        <c:extLst>
          <c:ext xmlns:c15="http://schemas.microsoft.com/office/drawing/2012/chart" uri="{02D57815-91ED-43cb-92C2-25804820EDAC}">
            <c15:filteredScatterSeries>
              <c15:ser>
                <c:idx val="1"/>
                <c:order val="0"/>
                <c:spPr>
                  <a:ln w="22225" cap="rnd">
                    <a:solidFill>
                      <a:schemeClr val="accent2"/>
                    </a:solidFill>
                    <a:round/>
                  </a:ln>
                  <a:effectLst/>
                </c:spPr>
                <c:marker>
                  <c:symbol val="none"/>
                </c:marker>
                <c:xVal>
                  <c:numRef>
                    <c:extLst>
                      <c:ext uri="{02D57815-91ED-43cb-92C2-25804820EDAC}">
                        <c15:formulaRef>
                          <c15:sqref>'perbandingan grafik '!$C$5:$C$44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c:ext uri="{02D57815-91ED-43cb-92C2-25804820EDAC}">
                        <c15:formulaRef>
                          <c15:sqref>'perbandingan grafik '!$D$5:$D$44</c15:sqref>
                        </c15:formulaRef>
                      </c:ext>
                    </c:extLst>
                    <c:numCache>
                      <c:formatCode>General</c:formatCode>
                      <c:ptCount val="40"/>
                      <c:pt idx="0">
                        <c:v>4.0499999999999998E-4</c:v>
                      </c:pt>
                      <c:pt idx="1">
                        <c:v>1.403E-3</c:v>
                      </c:pt>
                      <c:pt idx="2">
                        <c:v>2.9190000000000002E-3</c:v>
                      </c:pt>
                      <c:pt idx="3">
                        <c:v>4.9220000000000002E-3</c:v>
                      </c:pt>
                      <c:pt idx="4">
                        <c:v>7.391E-3</c:v>
                      </c:pt>
                      <c:pt idx="5">
                        <c:v>1.0312E-2</c:v>
                      </c:pt>
                      <c:pt idx="6">
                        <c:v>1.3684999999999999E-2</c:v>
                      </c:pt>
                      <c:pt idx="7">
                        <c:v>1.7538999999999999E-2</c:v>
                      </c:pt>
                      <c:pt idx="8">
                        <c:v>2.1984E-2</c:v>
                      </c:pt>
                      <c:pt idx="9">
                        <c:v>2.7248000000000001E-2</c:v>
                      </c:pt>
                      <c:pt idx="10">
                        <c:v>3.3760999999999999E-2</c:v>
                      </c:pt>
                      <c:pt idx="11">
                        <c:v>4.1827999999999997E-2</c:v>
                      </c:pt>
                      <c:pt idx="12">
                        <c:v>5.2825999999999998E-2</c:v>
                      </c:pt>
                      <c:pt idx="13">
                        <c:v>6.9039000000000003E-2</c:v>
                      </c:pt>
                      <c:pt idx="14">
                        <c:v>8.6948999999999999E-2</c:v>
                      </c:pt>
                      <c:pt idx="15">
                        <c:v>0.103255</c:v>
                      </c:pt>
                      <c:pt idx="16">
                        <c:v>0.122749</c:v>
                      </c:pt>
                      <c:pt idx="17">
                        <c:v>0.15309500000000001</c:v>
                      </c:pt>
                      <c:pt idx="18">
                        <c:v>0.19785800000000001</c:v>
                      </c:pt>
                      <c:pt idx="19">
                        <c:v>0.240734</c:v>
                      </c:pt>
                      <c:pt idx="20">
                        <c:v>0.28398699999999999</c:v>
                      </c:pt>
                      <c:pt idx="21">
                        <c:v>0.32761499999999999</c:v>
                      </c:pt>
                      <c:pt idx="22">
                        <c:v>0.37161499999999997</c:v>
                      </c:pt>
                      <c:pt idx="23">
                        <c:v>0.41598499999999999</c:v>
                      </c:pt>
                      <c:pt idx="24">
                        <c:v>0.460725</c:v>
                      </c:pt>
                      <c:pt idx="25">
                        <c:v>0.50889399999999996</c:v>
                      </c:pt>
                      <c:pt idx="26">
                        <c:v>0.56052299999999999</c:v>
                      </c:pt>
                      <c:pt idx="27">
                        <c:v>0.60669499999999998</c:v>
                      </c:pt>
                      <c:pt idx="28">
                        <c:v>0.64827900000000005</c:v>
                      </c:pt>
                      <c:pt idx="29">
                        <c:v>0.68637999999999999</c:v>
                      </c:pt>
                      <c:pt idx="30">
                        <c:v>0.722082</c:v>
                      </c:pt>
                      <c:pt idx="31">
                        <c:v>0.75632299999999997</c:v>
                      </c:pt>
                      <c:pt idx="32">
                        <c:v>0.78985499999999997</c:v>
                      </c:pt>
                      <c:pt idx="33">
                        <c:v>0.82325300000000001</c:v>
                      </c:pt>
                      <c:pt idx="34">
                        <c:v>0.85694099999999995</c:v>
                      </c:pt>
                      <c:pt idx="35">
                        <c:v>0.89121799999999995</c:v>
                      </c:pt>
                      <c:pt idx="36">
                        <c:v>0.92629099999999998</c:v>
                      </c:pt>
                      <c:pt idx="37">
                        <c:v>0.96229600000000004</c:v>
                      </c:pt>
                      <c:pt idx="38">
                        <c:v>0.99931700000000001</c:v>
                      </c:pt>
                      <c:pt idx="39">
                        <c:v>1.037401</c:v>
                      </c:pt>
                    </c:numCache>
                  </c:numRef>
                </c:yVal>
                <c:smooth val="1"/>
              </c15:ser>
            </c15:filteredScatterSeries>
            <c15:filteredScatterSeries>
              <c15:ser>
                <c:idx val="2"/>
                <c:order val="1"/>
                <c:spPr>
                  <a:ln w="22225" cap="rnd">
                    <a:solidFill>
                      <a:schemeClr val="accent3"/>
                    </a:solidFill>
                    <a:round/>
                  </a:ln>
                  <a:effectLst/>
                </c:spPr>
                <c:marker>
                  <c:symbol val="none"/>
                </c:marker>
                <c:xVal>
                  <c:numRef>
                    <c:extLst xmlns:c15="http://schemas.microsoft.com/office/drawing/2012/chart">
                      <c:ext xmlns:c15="http://schemas.microsoft.com/office/drawing/2012/chart" uri="{02D57815-91ED-43cb-92C2-25804820EDAC}">
                        <c15:formulaRef>
                          <c15:sqref>'perbandingan grafik '!$A$5:$A$44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xmlns:c15="http://schemas.microsoft.com/office/drawing/2012/chart">
                      <c:ext xmlns:c15="http://schemas.microsoft.com/office/drawing/2012/chart" uri="{02D57815-91ED-43cb-92C2-25804820EDAC}">
                        <c15:formulaRef>
                          <c15:sqref>'perbandingan grafik '!$B$5:$B$44</c15:sqref>
                        </c15:formulaRef>
                      </c:ext>
                    </c:extLst>
                    <c:numCache>
                      <c:formatCode>General</c:formatCode>
                      <c:ptCount val="40"/>
                      <c:pt idx="0">
                        <c:v>4.1E-5</c:v>
                      </c:pt>
                      <c:pt idx="1">
                        <c:v>2.8299999999999999E-4</c:v>
                      </c:pt>
                      <c:pt idx="2">
                        <c:v>8.8599999999999996E-4</c:v>
                      </c:pt>
                      <c:pt idx="3">
                        <c:v>1.9959999999999999E-3</c:v>
                      </c:pt>
                      <c:pt idx="4">
                        <c:v>3.7520000000000001E-3</c:v>
                      </c:pt>
                      <c:pt idx="5">
                        <c:v>6.2909999999999997E-3</c:v>
                      </c:pt>
                      <c:pt idx="6">
                        <c:v>9.7509999999999993E-3</c:v>
                      </c:pt>
                      <c:pt idx="7">
                        <c:v>1.4291999999999999E-2</c:v>
                      </c:pt>
                      <c:pt idx="8">
                        <c:v>2.0136999999999999E-2</c:v>
                      </c:pt>
                      <c:pt idx="9">
                        <c:v>2.7635E-2</c:v>
                      </c:pt>
                      <c:pt idx="10">
                        <c:v>3.7321E-2</c:v>
                      </c:pt>
                      <c:pt idx="11">
                        <c:v>4.9916000000000002E-2</c:v>
                      </c:pt>
                      <c:pt idx="12">
                        <c:v>6.6651000000000002E-2</c:v>
                      </c:pt>
                      <c:pt idx="13">
                        <c:v>8.9330000000000007E-2</c:v>
                      </c:pt>
                      <c:pt idx="14">
                        <c:v>0.117565</c:v>
                      </c:pt>
                      <c:pt idx="15">
                        <c:v>0.15007999999999999</c:v>
                      </c:pt>
                      <c:pt idx="16">
                        <c:v>0.19007599999999999</c:v>
                      </c:pt>
                      <c:pt idx="17">
                        <c:v>0.24532599999999999</c:v>
                      </c:pt>
                      <c:pt idx="18">
                        <c:v>0.32627899999999999</c:v>
                      </c:pt>
                      <c:pt idx="19">
                        <c:v>0.444386</c:v>
                      </c:pt>
                      <c:pt idx="20">
                        <c:v>0.60877199999999998</c:v>
                      </c:pt>
                      <c:pt idx="21">
                        <c:v>0.71922200000000003</c:v>
                      </c:pt>
                      <c:pt idx="22">
                        <c:v>0.82613499999999995</c:v>
                      </c:pt>
                      <c:pt idx="23">
                        <c:v>0.94042400000000004</c:v>
                      </c:pt>
                      <c:pt idx="24">
                        <c:v>1.0622</c:v>
                      </c:pt>
                      <c:pt idx="25">
                        <c:v>1.191573</c:v>
                      </c:pt>
                      <c:pt idx="26">
                        <c:v>1.3286519999999999</c:v>
                      </c:pt>
                      <c:pt idx="27">
                        <c:v>1.4735480000000001</c:v>
                      </c:pt>
                      <c:pt idx="28">
                        <c:v>1.626368</c:v>
                      </c:pt>
                      <c:pt idx="29">
                        <c:v>1.7846979999999999</c:v>
                      </c:pt>
                      <c:pt idx="30">
                        <c:v>1.9442299999999999</c:v>
                      </c:pt>
                      <c:pt idx="31">
                        <c:v>2.1065140000000002</c:v>
                      </c:pt>
                      <c:pt idx="32">
                        <c:v>2.273037</c:v>
                      </c:pt>
                      <c:pt idx="33">
                        <c:v>2.4451109999999998</c:v>
                      </c:pt>
                      <c:pt idx="34">
                        <c:v>2.62385</c:v>
                      </c:pt>
                      <c:pt idx="35">
                        <c:v>2.810181</c:v>
                      </c:pt>
                      <c:pt idx="36">
                        <c:v>3.0048650000000001</c:v>
                      </c:pt>
                      <c:pt idx="37">
                        <c:v>3.208529</c:v>
                      </c:pt>
                      <c:pt idx="38">
                        <c:v>3.421681</c:v>
                      </c:pt>
                      <c:pt idx="39">
                        <c:v>3.6447419999999999</c:v>
                      </c:pt>
                    </c:numCache>
                  </c:numRef>
                </c:yVal>
                <c:smooth val="1"/>
              </c15:ser>
            </c15:filteredScatterSeries>
            <c15:filteredScatterSeries>
              <c15:ser>
                <c:idx val="4"/>
                <c:order val="4"/>
                <c:spPr>
                  <a:ln w="22225" cap="rnd">
                    <a:solidFill>
                      <a:schemeClr val="accent5"/>
                    </a:solidFill>
                    <a:round/>
                  </a:ln>
                  <a:effectLst/>
                </c:spPr>
                <c:marker>
                  <c:symbol val="none"/>
                </c:marker>
                <c:xVal>
                  <c:numRef>
                    <c:extLst xmlns:c15="http://schemas.microsoft.com/office/drawing/2012/chart">
                      <c:ext xmlns:c15="http://schemas.microsoft.com/office/drawing/2012/chart" uri="{02D57815-91ED-43cb-92C2-25804820EDAC}">
                        <c15:formulaRef>
                          <c15:sqref>'M2 barehull'!$A$7:$A$8</c15:sqref>
                        </c15:formulaRef>
                      </c:ext>
                    </c:extLst>
                    <c:numCache>
                      <c:formatCode>General</c:formatCode>
                      <c:ptCount val="2"/>
                      <c:pt idx="0">
                        <c:v>8</c:v>
                      </c:pt>
                      <c:pt idx="1">
                        <c:v>8</c:v>
                      </c:pt>
                    </c:numCache>
                  </c:numRef>
                </c:xVal>
                <c:yVal>
                  <c:numRef>
                    <c:extLst xmlns:c15="http://schemas.microsoft.com/office/drawing/2012/chart">
                      <c:ext xmlns:c15="http://schemas.microsoft.com/office/drawing/2012/chart" uri="{02D57815-91ED-43cb-92C2-25804820EDAC}">
                        <c15:formulaRef>
                          <c15:sqref>'M2 barehull'!$B$7:$B$8</c15:sqref>
                        </c15:formulaRef>
                      </c:ext>
                    </c:extLst>
                    <c:numCache>
                      <c:formatCode>General</c:formatCode>
                      <c:ptCount val="2"/>
                      <c:pt idx="0">
                        <c:v>0</c:v>
                      </c:pt>
                      <c:pt idx="1">
                        <c:v>50</c:v>
                      </c:pt>
                    </c:numCache>
                  </c:numRef>
                </c:yVal>
                <c:smooth val="1"/>
              </c15:ser>
            </c15:filteredScatterSeries>
          </c:ext>
        </c:extLst>
      </c:scatterChart>
      <c:valAx>
        <c:axId val="2033355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cap="all" baseline="0">
                    <a:solidFill>
                      <a:sysClr val="windowText" lastClr="000000">
                        <a:lumMod val="65000"/>
                        <a:lumOff val="35000"/>
                      </a:sysClr>
                    </a:solidFill>
                    <a:latin typeface="+mn-lt"/>
                    <a:ea typeface="+mn-ea"/>
                    <a:cs typeface="+mn-cs"/>
                  </a:defRPr>
                </a:pPr>
                <a:r>
                  <a:rPr lang="en-US"/>
                  <a:t>Froude number</a:t>
                </a: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cap="all"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337128"/>
        <c:crosses val="autoZero"/>
        <c:crossBetween val="midCat"/>
      </c:valAx>
      <c:valAx>
        <c:axId val="203337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total barehull resistance coeff </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33556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2"/>
          <c:spPr>
            <a:ln w="22225" cap="rnd">
              <a:solidFill>
                <a:schemeClr val="accent1"/>
              </a:solidFill>
              <a:prstDash val="lgDash"/>
              <a:round/>
            </a:ln>
            <a:effectLst/>
          </c:spPr>
          <c:marker>
            <c:symbol val="none"/>
          </c:marker>
          <c:xVal>
            <c:numRef>
              <c:f>'M2 wave'!$K$6:$K$85</c:f>
              <c:numCache>
                <c:formatCode>General</c:formatCode>
                <c:ptCount val="80"/>
                <c:pt idx="0">
                  <c:v>1.9E-2</c:v>
                </c:pt>
                <c:pt idx="1">
                  <c:v>3.7999999999999999E-2</c:v>
                </c:pt>
                <c:pt idx="2">
                  <c:v>5.7000000000000002E-2</c:v>
                </c:pt>
                <c:pt idx="3">
                  <c:v>7.5999999999999998E-2</c:v>
                </c:pt>
                <c:pt idx="4">
                  <c:v>9.5000000000000001E-2</c:v>
                </c:pt>
                <c:pt idx="5">
                  <c:v>0.114</c:v>
                </c:pt>
                <c:pt idx="6">
                  <c:v>0.13300000000000001</c:v>
                </c:pt>
                <c:pt idx="7">
                  <c:v>0.152</c:v>
                </c:pt>
                <c:pt idx="8">
                  <c:v>0.17100000000000001</c:v>
                </c:pt>
                <c:pt idx="9">
                  <c:v>0.189</c:v>
                </c:pt>
                <c:pt idx="10">
                  <c:v>0.20799999999999999</c:v>
                </c:pt>
                <c:pt idx="11">
                  <c:v>0.22700000000000001</c:v>
                </c:pt>
                <c:pt idx="12">
                  <c:v>0.246</c:v>
                </c:pt>
                <c:pt idx="13">
                  <c:v>0.26500000000000001</c:v>
                </c:pt>
                <c:pt idx="14">
                  <c:v>0.28399999999999997</c:v>
                </c:pt>
                <c:pt idx="15">
                  <c:v>0.30299999999999999</c:v>
                </c:pt>
                <c:pt idx="16">
                  <c:v>0.32200000000000001</c:v>
                </c:pt>
                <c:pt idx="17">
                  <c:v>0.34100000000000003</c:v>
                </c:pt>
                <c:pt idx="18">
                  <c:v>0.36</c:v>
                </c:pt>
                <c:pt idx="19">
                  <c:v>0.379</c:v>
                </c:pt>
                <c:pt idx="20">
                  <c:v>0.39800000000000002</c:v>
                </c:pt>
                <c:pt idx="21">
                  <c:v>0.41699999999999998</c:v>
                </c:pt>
                <c:pt idx="22">
                  <c:v>0.436</c:v>
                </c:pt>
                <c:pt idx="23">
                  <c:v>0.45500000000000002</c:v>
                </c:pt>
                <c:pt idx="24">
                  <c:v>0.47399999999999998</c:v>
                </c:pt>
                <c:pt idx="25">
                  <c:v>0.49299999999999999</c:v>
                </c:pt>
                <c:pt idx="26">
                  <c:v>0.51200000000000001</c:v>
                </c:pt>
                <c:pt idx="27">
                  <c:v>0.53</c:v>
                </c:pt>
                <c:pt idx="28">
                  <c:v>0.54900000000000004</c:v>
                </c:pt>
                <c:pt idx="29">
                  <c:v>0.56799999999999995</c:v>
                </c:pt>
                <c:pt idx="30">
                  <c:v>0.58699999999999997</c:v>
                </c:pt>
                <c:pt idx="31">
                  <c:v>0.60599999999999998</c:v>
                </c:pt>
                <c:pt idx="32">
                  <c:v>0.625</c:v>
                </c:pt>
                <c:pt idx="33">
                  <c:v>0.64400000000000002</c:v>
                </c:pt>
                <c:pt idx="34">
                  <c:v>0.66300000000000003</c:v>
                </c:pt>
                <c:pt idx="35">
                  <c:v>0.68200000000000005</c:v>
                </c:pt>
                <c:pt idx="36">
                  <c:v>0.70099999999999996</c:v>
                </c:pt>
                <c:pt idx="37">
                  <c:v>0.72</c:v>
                </c:pt>
                <c:pt idx="38">
                  <c:v>0.73899999999999999</c:v>
                </c:pt>
                <c:pt idx="39">
                  <c:v>0.75800000000000001</c:v>
                </c:pt>
              </c:numCache>
            </c:numRef>
          </c:xVal>
          <c:yVal>
            <c:numRef>
              <c:f>'M2 wave'!$L$6:$L$85</c:f>
              <c:numCache>
                <c:formatCode>General</c:formatCode>
                <c:ptCount val="80"/>
                <c:pt idx="0">
                  <c:v>4.457E-3</c:v>
                </c:pt>
                <c:pt idx="1">
                  <c:v>8.4260000000000002E-2</c:v>
                </c:pt>
                <c:pt idx="2">
                  <c:v>0.341414</c:v>
                </c:pt>
                <c:pt idx="3">
                  <c:v>4.4059999999999997</c:v>
                </c:pt>
                <c:pt idx="4">
                  <c:v>3.7095500000000001</c:v>
                </c:pt>
                <c:pt idx="5">
                  <c:v>3.901071</c:v>
                </c:pt>
                <c:pt idx="6">
                  <c:v>12.849084</c:v>
                </c:pt>
                <c:pt idx="7">
                  <c:v>28.343019999999999</c:v>
                </c:pt>
                <c:pt idx="8">
                  <c:v>33.823208999999999</c:v>
                </c:pt>
                <c:pt idx="9">
                  <c:v>33.697316000000001</c:v>
                </c:pt>
                <c:pt idx="10">
                  <c:v>21.572410000000001</c:v>
                </c:pt>
                <c:pt idx="11">
                  <c:v>30.223687999999999</c:v>
                </c:pt>
                <c:pt idx="12">
                  <c:v>28.380246</c:v>
                </c:pt>
                <c:pt idx="13">
                  <c:v>19.494478999999998</c:v>
                </c:pt>
                <c:pt idx="14">
                  <c:v>19.817826</c:v>
                </c:pt>
                <c:pt idx="15">
                  <c:v>19.592934</c:v>
                </c:pt>
                <c:pt idx="16">
                  <c:v>15.986732999999999</c:v>
                </c:pt>
                <c:pt idx="17">
                  <c:v>12.285380999999999</c:v>
                </c:pt>
                <c:pt idx="18">
                  <c:v>10.534304000000001</c:v>
                </c:pt>
                <c:pt idx="19">
                  <c:v>10.650734999999999</c:v>
                </c:pt>
                <c:pt idx="20">
                  <c:v>11.754495</c:v>
                </c:pt>
                <c:pt idx="21">
                  <c:v>13.06513</c:v>
                </c:pt>
                <c:pt idx="22">
                  <c:v>14.147107999999999</c:v>
                </c:pt>
                <c:pt idx="23">
                  <c:v>14.836342</c:v>
                </c:pt>
                <c:pt idx="24">
                  <c:v>15.136922999999999</c:v>
                </c:pt>
                <c:pt idx="25">
                  <c:v>15.111969</c:v>
                </c:pt>
                <c:pt idx="26">
                  <c:v>14.849126</c:v>
                </c:pt>
                <c:pt idx="27">
                  <c:v>14.428046</c:v>
                </c:pt>
                <c:pt idx="28">
                  <c:v>13.916183</c:v>
                </c:pt>
                <c:pt idx="29">
                  <c:v>13.349057999999999</c:v>
                </c:pt>
                <c:pt idx="30">
                  <c:v>12.77089</c:v>
                </c:pt>
                <c:pt idx="31">
                  <c:v>12.197079</c:v>
                </c:pt>
                <c:pt idx="32">
                  <c:v>11.641973999999999</c:v>
                </c:pt>
                <c:pt idx="33">
                  <c:v>11.111088000000001</c:v>
                </c:pt>
                <c:pt idx="34">
                  <c:v>10.611806</c:v>
                </c:pt>
                <c:pt idx="35">
                  <c:v>10.141033</c:v>
                </c:pt>
                <c:pt idx="36">
                  <c:v>9.7027009999999994</c:v>
                </c:pt>
                <c:pt idx="37">
                  <c:v>9.2926230000000007</c:v>
                </c:pt>
                <c:pt idx="38">
                  <c:v>8.9074380000000009</c:v>
                </c:pt>
                <c:pt idx="39">
                  <c:v>8.5529150000000005</c:v>
                </c:pt>
                <c:pt idx="40">
                  <c:v>8.2151340000000008</c:v>
                </c:pt>
                <c:pt idx="41">
                  <c:v>7.9029939999999996</c:v>
                </c:pt>
                <c:pt idx="42">
                  <c:v>7.6106030000000002</c:v>
                </c:pt>
                <c:pt idx="43">
                  <c:v>7.3315400000000004</c:v>
                </c:pt>
                <c:pt idx="44">
                  <c:v>7.0704909999999996</c:v>
                </c:pt>
                <c:pt idx="45">
                  <c:v>6.8242419999999999</c:v>
                </c:pt>
                <c:pt idx="46">
                  <c:v>6.5942679999999996</c:v>
                </c:pt>
                <c:pt idx="47">
                  <c:v>6.371855</c:v>
                </c:pt>
                <c:pt idx="48">
                  <c:v>6.1591440000000004</c:v>
                </c:pt>
                <c:pt idx="49">
                  <c:v>5.9604280000000003</c:v>
                </c:pt>
                <c:pt idx="50">
                  <c:v>5.7726579999999998</c:v>
                </c:pt>
                <c:pt idx="51">
                  <c:v>5.5896020000000002</c:v>
                </c:pt>
                <c:pt idx="52">
                  <c:v>5.4143629999999998</c:v>
                </c:pt>
                <c:pt idx="53">
                  <c:v>5.2477660000000004</c:v>
                </c:pt>
                <c:pt idx="54">
                  <c:v>5.0882339999999999</c:v>
                </c:pt>
                <c:pt idx="55">
                  <c:v>4.9359950000000001</c:v>
                </c:pt>
                <c:pt idx="56">
                  <c:v>4.789587</c:v>
                </c:pt>
                <c:pt idx="57">
                  <c:v>4.6482099999999997</c:v>
                </c:pt>
                <c:pt idx="58">
                  <c:v>4.5113190000000003</c:v>
                </c:pt>
                <c:pt idx="59">
                  <c:v>4.3788270000000002</c:v>
                </c:pt>
                <c:pt idx="60">
                  <c:v>4.2511979999999996</c:v>
                </c:pt>
                <c:pt idx="61">
                  <c:v>4.1306190000000003</c:v>
                </c:pt>
                <c:pt idx="62">
                  <c:v>4.0160460000000002</c:v>
                </c:pt>
                <c:pt idx="63">
                  <c:v>3.9037470000000001</c:v>
                </c:pt>
                <c:pt idx="64">
                  <c:v>3.7934290000000002</c:v>
                </c:pt>
                <c:pt idx="65">
                  <c:v>3.6858939999999998</c:v>
                </c:pt>
                <c:pt idx="66">
                  <c:v>3.5823010000000002</c:v>
                </c:pt>
                <c:pt idx="67">
                  <c:v>3.4835739999999999</c:v>
                </c:pt>
                <c:pt idx="68">
                  <c:v>3.3889360000000002</c:v>
                </c:pt>
                <c:pt idx="69">
                  <c:v>3.2970139999999999</c:v>
                </c:pt>
                <c:pt idx="70">
                  <c:v>3.2081430000000002</c:v>
                </c:pt>
                <c:pt idx="71">
                  <c:v>3.121991</c:v>
                </c:pt>
                <c:pt idx="72">
                  <c:v>3.0384340000000001</c:v>
                </c:pt>
                <c:pt idx="73">
                  <c:v>2.9574790000000002</c:v>
                </c:pt>
                <c:pt idx="74">
                  <c:v>2.879057</c:v>
                </c:pt>
                <c:pt idx="75">
                  <c:v>2.8032189999999999</c:v>
                </c:pt>
                <c:pt idx="76">
                  <c:v>2.729403</c:v>
                </c:pt>
                <c:pt idx="77">
                  <c:v>2.6570279999999999</c:v>
                </c:pt>
                <c:pt idx="78">
                  <c:v>2.5867840000000002</c:v>
                </c:pt>
                <c:pt idx="79">
                  <c:v>2.5194399999999999</c:v>
                </c:pt>
              </c:numCache>
            </c:numRef>
          </c:yVal>
          <c:smooth val="1"/>
        </c:ser>
        <c:ser>
          <c:idx val="3"/>
          <c:order val="3"/>
          <c:spPr>
            <a:ln w="22225" cap="rnd">
              <a:solidFill>
                <a:schemeClr val="accent4"/>
              </a:solidFill>
              <a:prstDash val="sysDash"/>
              <a:round/>
            </a:ln>
            <a:effectLst/>
          </c:spPr>
          <c:marker>
            <c:symbol val="none"/>
          </c:marker>
          <c:xVal>
            <c:numRef>
              <c:f>'M2 wave'!$D$7:$D$86</c:f>
              <c:numCache>
                <c:formatCode>General</c:formatCode>
                <c:ptCount val="80"/>
                <c:pt idx="0">
                  <c:v>4.2999999999999997E-2</c:v>
                </c:pt>
                <c:pt idx="1">
                  <c:v>6.4000000000000001E-2</c:v>
                </c:pt>
                <c:pt idx="2">
                  <c:v>8.5999999999999993E-2</c:v>
                </c:pt>
                <c:pt idx="3">
                  <c:v>0.107</c:v>
                </c:pt>
                <c:pt idx="4">
                  <c:v>0.128</c:v>
                </c:pt>
                <c:pt idx="5">
                  <c:v>0.15</c:v>
                </c:pt>
                <c:pt idx="6">
                  <c:v>0.17100000000000001</c:v>
                </c:pt>
                <c:pt idx="7">
                  <c:v>0.193</c:v>
                </c:pt>
                <c:pt idx="8">
                  <c:v>0.214</c:v>
                </c:pt>
                <c:pt idx="9">
                  <c:v>0.23499999999999999</c:v>
                </c:pt>
                <c:pt idx="10">
                  <c:v>0.25700000000000001</c:v>
                </c:pt>
                <c:pt idx="11">
                  <c:v>0.27800000000000002</c:v>
                </c:pt>
                <c:pt idx="12">
                  <c:v>0.3</c:v>
                </c:pt>
                <c:pt idx="13">
                  <c:v>0.32100000000000001</c:v>
                </c:pt>
                <c:pt idx="14">
                  <c:v>0.34200000000000003</c:v>
                </c:pt>
                <c:pt idx="15">
                  <c:v>0.36399999999999999</c:v>
                </c:pt>
                <c:pt idx="16">
                  <c:v>0.38500000000000001</c:v>
                </c:pt>
                <c:pt idx="17">
                  <c:v>0.40699999999999997</c:v>
                </c:pt>
                <c:pt idx="18">
                  <c:v>0.42799999999999999</c:v>
                </c:pt>
                <c:pt idx="19">
                  <c:v>0.44900000000000001</c:v>
                </c:pt>
                <c:pt idx="20">
                  <c:v>0.47099999999999997</c:v>
                </c:pt>
                <c:pt idx="21">
                  <c:v>0.49199999999999999</c:v>
                </c:pt>
                <c:pt idx="22">
                  <c:v>0.51400000000000001</c:v>
                </c:pt>
                <c:pt idx="23">
                  <c:v>0.53500000000000003</c:v>
                </c:pt>
                <c:pt idx="24">
                  <c:v>0.55600000000000005</c:v>
                </c:pt>
                <c:pt idx="25">
                  <c:v>0.57799999999999996</c:v>
                </c:pt>
                <c:pt idx="26">
                  <c:v>0.59899999999999998</c:v>
                </c:pt>
                <c:pt idx="27">
                  <c:v>0.621</c:v>
                </c:pt>
                <c:pt idx="28">
                  <c:v>0.64200000000000002</c:v>
                </c:pt>
                <c:pt idx="29">
                  <c:v>0.66300000000000003</c:v>
                </c:pt>
                <c:pt idx="30">
                  <c:v>0.68500000000000005</c:v>
                </c:pt>
                <c:pt idx="31">
                  <c:v>0.70599999999999996</c:v>
                </c:pt>
                <c:pt idx="32">
                  <c:v>0.72799999999999998</c:v>
                </c:pt>
                <c:pt idx="33">
                  <c:v>0.749</c:v>
                </c:pt>
                <c:pt idx="34">
                  <c:v>0.77</c:v>
                </c:pt>
                <c:pt idx="35">
                  <c:v>0.79200000000000004</c:v>
                </c:pt>
                <c:pt idx="36">
                  <c:v>0.81299999999999994</c:v>
                </c:pt>
                <c:pt idx="37">
                  <c:v>0.83499999999999996</c:v>
                </c:pt>
                <c:pt idx="38">
                  <c:v>0.85599999999999998</c:v>
                </c:pt>
              </c:numCache>
            </c:numRef>
          </c:xVal>
          <c:yVal>
            <c:numRef>
              <c:f>'M2 wave'!$E$6:$E$85</c:f>
              <c:numCache>
                <c:formatCode>General</c:formatCode>
                <c:ptCount val="80"/>
                <c:pt idx="0">
                  <c:v>1.0109E-2</c:v>
                </c:pt>
                <c:pt idx="1">
                  <c:v>0.124296</c:v>
                </c:pt>
                <c:pt idx="2">
                  <c:v>1.2172769999999999</c:v>
                </c:pt>
                <c:pt idx="3">
                  <c:v>5.6790760000000002</c:v>
                </c:pt>
                <c:pt idx="4">
                  <c:v>10.899497999999999</c:v>
                </c:pt>
                <c:pt idx="5">
                  <c:v>14.982585</c:v>
                </c:pt>
                <c:pt idx="6">
                  <c:v>18.396431</c:v>
                </c:pt>
                <c:pt idx="7">
                  <c:v>13.286261</c:v>
                </c:pt>
                <c:pt idx="8">
                  <c:v>19.756767</c:v>
                </c:pt>
                <c:pt idx="9">
                  <c:v>11.03397</c:v>
                </c:pt>
                <c:pt idx="10">
                  <c:v>30.885065000000001</c:v>
                </c:pt>
                <c:pt idx="11">
                  <c:v>31.130872</c:v>
                </c:pt>
                <c:pt idx="12">
                  <c:v>39.542382000000003</c:v>
                </c:pt>
                <c:pt idx="13">
                  <c:v>45.233682999999999</c:v>
                </c:pt>
                <c:pt idx="14">
                  <c:v>36.500700000000002</c:v>
                </c:pt>
                <c:pt idx="15">
                  <c:v>25.589523</c:v>
                </c:pt>
                <c:pt idx="16">
                  <c:v>21.022053</c:v>
                </c:pt>
                <c:pt idx="17">
                  <c:v>22.533096</c:v>
                </c:pt>
                <c:pt idx="18">
                  <c:v>26.857140000000001</c:v>
                </c:pt>
                <c:pt idx="19">
                  <c:v>31.333962</c:v>
                </c:pt>
                <c:pt idx="20">
                  <c:v>34.659967999999999</c:v>
                </c:pt>
                <c:pt idx="21">
                  <c:v>36.522508000000002</c:v>
                </c:pt>
                <c:pt idx="22">
                  <c:v>37.085672000000002</c:v>
                </c:pt>
                <c:pt idx="23">
                  <c:v>36.665410999999999</c:v>
                </c:pt>
                <c:pt idx="24">
                  <c:v>35.588005000000003</c:v>
                </c:pt>
                <c:pt idx="25">
                  <c:v>34.115569000000001</c:v>
                </c:pt>
                <c:pt idx="26">
                  <c:v>32.429138000000002</c:v>
                </c:pt>
                <c:pt idx="27">
                  <c:v>30.665091</c:v>
                </c:pt>
                <c:pt idx="28">
                  <c:v>28.913080999999998</c:v>
                </c:pt>
                <c:pt idx="29">
                  <c:v>27.206804000000002</c:v>
                </c:pt>
                <c:pt idx="30">
                  <c:v>25.593356</c:v>
                </c:pt>
                <c:pt idx="31">
                  <c:v>24.075558000000001</c:v>
                </c:pt>
                <c:pt idx="32">
                  <c:v>22.658666</c:v>
                </c:pt>
                <c:pt idx="33">
                  <c:v>21.343436000000001</c:v>
                </c:pt>
                <c:pt idx="34">
                  <c:v>20.124078000000001</c:v>
                </c:pt>
                <c:pt idx="35">
                  <c:v>18.998982000000002</c:v>
                </c:pt>
                <c:pt idx="36">
                  <c:v>17.95327</c:v>
                </c:pt>
                <c:pt idx="37">
                  <c:v>16.982354000000001</c:v>
                </c:pt>
                <c:pt idx="38">
                  <c:v>16.084962999999998</c:v>
                </c:pt>
                <c:pt idx="39">
                  <c:v>15.25698</c:v>
                </c:pt>
                <c:pt idx="40">
                  <c:v>14.477269</c:v>
                </c:pt>
                <c:pt idx="41">
                  <c:v>13.749919999999999</c:v>
                </c:pt>
                <c:pt idx="42">
                  <c:v>13.07952</c:v>
                </c:pt>
                <c:pt idx="43">
                  <c:v>12.448782</c:v>
                </c:pt>
                <c:pt idx="44">
                  <c:v>11.858238999999999</c:v>
                </c:pt>
                <c:pt idx="45">
                  <c:v>11.304007</c:v>
                </c:pt>
                <c:pt idx="46">
                  <c:v>10.784761</c:v>
                </c:pt>
                <c:pt idx="47">
                  <c:v>10.296051</c:v>
                </c:pt>
                <c:pt idx="48">
                  <c:v>9.8364589999999996</c:v>
                </c:pt>
                <c:pt idx="49">
                  <c:v>9.4030869999999993</c:v>
                </c:pt>
                <c:pt idx="50">
                  <c:v>8.991574</c:v>
                </c:pt>
                <c:pt idx="51">
                  <c:v>8.6046549999999993</c:v>
                </c:pt>
                <c:pt idx="52">
                  <c:v>8.2429679999999994</c:v>
                </c:pt>
                <c:pt idx="53">
                  <c:v>7.8984769999999997</c:v>
                </c:pt>
                <c:pt idx="54">
                  <c:v>7.5698179999999997</c:v>
                </c:pt>
                <c:pt idx="55">
                  <c:v>7.2573869999999996</c:v>
                </c:pt>
                <c:pt idx="56">
                  <c:v>6.9627140000000001</c:v>
                </c:pt>
                <c:pt idx="57">
                  <c:v>6.6846550000000002</c:v>
                </c:pt>
                <c:pt idx="58">
                  <c:v>6.4202620000000001</c:v>
                </c:pt>
                <c:pt idx="59">
                  <c:v>6.1689660000000002</c:v>
                </c:pt>
                <c:pt idx="60">
                  <c:v>5.9292369999999996</c:v>
                </c:pt>
                <c:pt idx="61">
                  <c:v>5.6995940000000003</c:v>
                </c:pt>
                <c:pt idx="62">
                  <c:v>5.4806379999999999</c:v>
                </c:pt>
                <c:pt idx="63">
                  <c:v>5.2733949999999998</c:v>
                </c:pt>
                <c:pt idx="64">
                  <c:v>5.0761000000000003</c:v>
                </c:pt>
                <c:pt idx="65">
                  <c:v>4.8873160000000002</c:v>
                </c:pt>
                <c:pt idx="66">
                  <c:v>4.707185</c:v>
                </c:pt>
                <c:pt idx="67">
                  <c:v>4.5361440000000002</c:v>
                </c:pt>
                <c:pt idx="68">
                  <c:v>4.3732959999999999</c:v>
                </c:pt>
                <c:pt idx="69">
                  <c:v>4.2172640000000001</c:v>
                </c:pt>
                <c:pt idx="70">
                  <c:v>4.0675660000000002</c:v>
                </c:pt>
                <c:pt idx="71">
                  <c:v>3.923851</c:v>
                </c:pt>
                <c:pt idx="72">
                  <c:v>3.7863720000000001</c:v>
                </c:pt>
                <c:pt idx="73">
                  <c:v>3.65517</c:v>
                </c:pt>
                <c:pt idx="74">
                  <c:v>3.5293239999999999</c:v>
                </c:pt>
                <c:pt idx="75">
                  <c:v>3.408331</c:v>
                </c:pt>
                <c:pt idx="76">
                  <c:v>3.2923179999999999</c:v>
                </c:pt>
                <c:pt idx="77">
                  <c:v>3.1812290000000001</c:v>
                </c:pt>
                <c:pt idx="78">
                  <c:v>3.0751559999999998</c:v>
                </c:pt>
                <c:pt idx="79">
                  <c:v>2.9738690000000001</c:v>
                </c:pt>
              </c:numCache>
            </c:numRef>
          </c:yVal>
          <c:smooth val="1"/>
        </c:ser>
        <c:ser>
          <c:idx val="5"/>
          <c:order val="5"/>
          <c:spPr>
            <a:ln w="22225" cap="rnd">
              <a:solidFill>
                <a:schemeClr val="accent6"/>
              </a:solidFill>
              <a:round/>
            </a:ln>
            <a:effectLst/>
          </c:spPr>
          <c:marker>
            <c:symbol val="none"/>
          </c:marker>
          <c:yVal>
            <c:numLit>
              <c:formatCode>General</c:formatCode>
              <c:ptCount val="1"/>
              <c:pt idx="0">
                <c:v>1</c:v>
              </c:pt>
            </c:numLit>
          </c:yVal>
          <c:smooth val="1"/>
        </c:ser>
        <c:ser>
          <c:idx val="6"/>
          <c:order val="6"/>
          <c:tx>
            <c:v>Model A2</c:v>
          </c:tx>
          <c:spPr>
            <a:ln w="22225" cap="rnd">
              <a:solidFill>
                <a:schemeClr val="accent1">
                  <a:lumMod val="60000"/>
                </a:schemeClr>
              </a:solidFill>
              <a:prstDash val="sysDot"/>
              <a:round/>
            </a:ln>
            <a:effectLst/>
          </c:spPr>
          <c:marker>
            <c:symbol val="none"/>
          </c:marker>
          <c:xVal>
            <c:numRef>
              <c:f>'M2 wave'!$F$6:$F$45</c:f>
              <c:numCache>
                <c:formatCode>General</c:formatCode>
                <c:ptCount val="40"/>
                <c:pt idx="0">
                  <c:v>2.3E-2</c:v>
                </c:pt>
                <c:pt idx="1">
                  <c:v>4.4999999999999998E-2</c:v>
                </c:pt>
                <c:pt idx="2">
                  <c:v>6.8000000000000005E-2</c:v>
                </c:pt>
                <c:pt idx="3">
                  <c:v>0.09</c:v>
                </c:pt>
                <c:pt idx="4">
                  <c:v>0.113</c:v>
                </c:pt>
                <c:pt idx="5">
                  <c:v>0.13500000000000001</c:v>
                </c:pt>
                <c:pt idx="6">
                  <c:v>0.158</c:v>
                </c:pt>
                <c:pt idx="7">
                  <c:v>0.18</c:v>
                </c:pt>
                <c:pt idx="8">
                  <c:v>0.20300000000000001</c:v>
                </c:pt>
                <c:pt idx="9">
                  <c:v>0.22500000000000001</c:v>
                </c:pt>
                <c:pt idx="10">
                  <c:v>0.248</c:v>
                </c:pt>
                <c:pt idx="11">
                  <c:v>0.27</c:v>
                </c:pt>
                <c:pt idx="12">
                  <c:v>0.29299999999999998</c:v>
                </c:pt>
                <c:pt idx="13">
                  <c:v>0.315</c:v>
                </c:pt>
                <c:pt idx="14">
                  <c:v>0.33800000000000002</c:v>
                </c:pt>
                <c:pt idx="15">
                  <c:v>0.36</c:v>
                </c:pt>
                <c:pt idx="16">
                  <c:v>0.38300000000000001</c:v>
                </c:pt>
                <c:pt idx="17">
                  <c:v>0.40500000000000003</c:v>
                </c:pt>
                <c:pt idx="18">
                  <c:v>0.42799999999999999</c:v>
                </c:pt>
                <c:pt idx="19">
                  <c:v>0.45</c:v>
                </c:pt>
                <c:pt idx="20">
                  <c:v>0.47299999999999998</c:v>
                </c:pt>
                <c:pt idx="21">
                  <c:v>0.495</c:v>
                </c:pt>
                <c:pt idx="22">
                  <c:v>0.51800000000000002</c:v>
                </c:pt>
                <c:pt idx="23">
                  <c:v>0.54</c:v>
                </c:pt>
                <c:pt idx="24">
                  <c:v>0.56299999999999994</c:v>
                </c:pt>
                <c:pt idx="25">
                  <c:v>0.58499999999999996</c:v>
                </c:pt>
                <c:pt idx="26">
                  <c:v>0.60799999999999998</c:v>
                </c:pt>
                <c:pt idx="27">
                  <c:v>0.63</c:v>
                </c:pt>
                <c:pt idx="28">
                  <c:v>0.65300000000000002</c:v>
                </c:pt>
                <c:pt idx="29">
                  <c:v>0.67500000000000004</c:v>
                </c:pt>
                <c:pt idx="30">
                  <c:v>0.69799999999999995</c:v>
                </c:pt>
                <c:pt idx="31">
                  <c:v>0.72</c:v>
                </c:pt>
                <c:pt idx="32">
                  <c:v>0.74299999999999999</c:v>
                </c:pt>
                <c:pt idx="33">
                  <c:v>0.76500000000000001</c:v>
                </c:pt>
                <c:pt idx="34">
                  <c:v>0.78800000000000003</c:v>
                </c:pt>
                <c:pt idx="35">
                  <c:v>0.81</c:v>
                </c:pt>
                <c:pt idx="36">
                  <c:v>0.83299999999999996</c:v>
                </c:pt>
                <c:pt idx="37">
                  <c:v>0.85499999999999998</c:v>
                </c:pt>
                <c:pt idx="38">
                  <c:v>0.878</c:v>
                </c:pt>
                <c:pt idx="39">
                  <c:v>0.9</c:v>
                </c:pt>
              </c:numCache>
            </c:numRef>
          </c:xVal>
          <c:yVal>
            <c:numRef>
              <c:f>'M2 wave'!$G$6:$G$45</c:f>
              <c:numCache>
                <c:formatCode>General</c:formatCode>
                <c:ptCount val="40"/>
                <c:pt idx="0">
                  <c:v>1.2237E-2</c:v>
                </c:pt>
                <c:pt idx="1">
                  <c:v>0.24525</c:v>
                </c:pt>
                <c:pt idx="2">
                  <c:v>1.9694739999999999</c:v>
                </c:pt>
                <c:pt idx="3">
                  <c:v>7.3717170000000003</c:v>
                </c:pt>
                <c:pt idx="4">
                  <c:v>9.6766640000000006</c:v>
                </c:pt>
                <c:pt idx="5">
                  <c:v>14.28143</c:v>
                </c:pt>
                <c:pt idx="6">
                  <c:v>15.647387999999999</c:v>
                </c:pt>
                <c:pt idx="7">
                  <c:v>20.689792000000001</c:v>
                </c:pt>
                <c:pt idx="8">
                  <c:v>16.280958999999999</c:v>
                </c:pt>
                <c:pt idx="9">
                  <c:v>24.273693000000002</c:v>
                </c:pt>
                <c:pt idx="10">
                  <c:v>37.811259999999997</c:v>
                </c:pt>
                <c:pt idx="11">
                  <c:v>41.560960000000001</c:v>
                </c:pt>
                <c:pt idx="12">
                  <c:v>55.062786000000003</c:v>
                </c:pt>
                <c:pt idx="13">
                  <c:v>48.756891000000003</c:v>
                </c:pt>
                <c:pt idx="14">
                  <c:v>33.620632000000001</c:v>
                </c:pt>
                <c:pt idx="15">
                  <c:v>25.624883000000001</c:v>
                </c:pt>
                <c:pt idx="16">
                  <c:v>26.753397</c:v>
                </c:pt>
                <c:pt idx="17">
                  <c:v>32.508654999999997</c:v>
                </c:pt>
                <c:pt idx="18">
                  <c:v>38.770432</c:v>
                </c:pt>
                <c:pt idx="19">
                  <c:v>43.450591000000003</c:v>
                </c:pt>
                <c:pt idx="20">
                  <c:v>46.042203000000001</c:v>
                </c:pt>
                <c:pt idx="21">
                  <c:v>46.788085000000002</c:v>
                </c:pt>
                <c:pt idx="22">
                  <c:v>46.16621</c:v>
                </c:pt>
                <c:pt idx="23">
                  <c:v>44.645422000000003</c:v>
                </c:pt>
                <c:pt idx="24">
                  <c:v>42.607950000000002</c:v>
                </c:pt>
                <c:pt idx="25">
                  <c:v>40.314270999999998</c:v>
                </c:pt>
                <c:pt idx="26">
                  <c:v>37.927883999999999</c:v>
                </c:pt>
                <c:pt idx="27">
                  <c:v>35.591608999999998</c:v>
                </c:pt>
                <c:pt idx="28">
                  <c:v>33.336117999999999</c:v>
                </c:pt>
                <c:pt idx="29">
                  <c:v>31.213889999999999</c:v>
                </c:pt>
                <c:pt idx="30">
                  <c:v>29.230620999999999</c:v>
                </c:pt>
                <c:pt idx="31">
                  <c:v>27.397946000000001</c:v>
                </c:pt>
                <c:pt idx="32">
                  <c:v>25.698786999999999</c:v>
                </c:pt>
                <c:pt idx="33">
                  <c:v>24.138349000000002</c:v>
                </c:pt>
                <c:pt idx="34">
                  <c:v>22.69726</c:v>
                </c:pt>
                <c:pt idx="35">
                  <c:v>21.366139</c:v>
                </c:pt>
                <c:pt idx="36">
                  <c:v>20.138840999999999</c:v>
                </c:pt>
                <c:pt idx="37">
                  <c:v>19.013615999999999</c:v>
                </c:pt>
                <c:pt idx="38">
                  <c:v>17.961649999999999</c:v>
                </c:pt>
                <c:pt idx="39">
                  <c:v>16.984719999999999</c:v>
                </c:pt>
              </c:numCache>
            </c:numRef>
          </c:yVal>
          <c:smooth val="1"/>
        </c:ser>
        <c:ser>
          <c:idx val="7"/>
          <c:order val="7"/>
          <c:tx>
            <c:v>Model A3</c:v>
          </c:tx>
          <c:spPr>
            <a:ln w="22225" cap="rnd">
              <a:solidFill>
                <a:schemeClr val="accent2">
                  <a:lumMod val="60000"/>
                </a:schemeClr>
              </a:solidFill>
              <a:prstDash val="dash"/>
              <a:round/>
            </a:ln>
            <a:effectLst/>
          </c:spPr>
          <c:marker>
            <c:symbol val="none"/>
          </c:marker>
          <c:xVal>
            <c:numRef>
              <c:f>'M2 wave'!$H$6:$H$45</c:f>
              <c:numCache>
                <c:formatCode>General</c:formatCode>
                <c:ptCount val="40"/>
                <c:pt idx="0">
                  <c:v>0.02</c:v>
                </c:pt>
                <c:pt idx="1">
                  <c:v>4.1000000000000002E-2</c:v>
                </c:pt>
                <c:pt idx="2">
                  <c:v>6.0999999999999999E-2</c:v>
                </c:pt>
                <c:pt idx="3">
                  <c:v>8.1000000000000003E-2</c:v>
                </c:pt>
                <c:pt idx="4">
                  <c:v>0.10199999999999999</c:v>
                </c:pt>
                <c:pt idx="5">
                  <c:v>0.122</c:v>
                </c:pt>
                <c:pt idx="6">
                  <c:v>0.14299999999999999</c:v>
                </c:pt>
                <c:pt idx="7">
                  <c:v>0.16300000000000001</c:v>
                </c:pt>
                <c:pt idx="8">
                  <c:v>0.183</c:v>
                </c:pt>
                <c:pt idx="9">
                  <c:v>0.20399999999999999</c:v>
                </c:pt>
                <c:pt idx="10">
                  <c:v>0.224</c:v>
                </c:pt>
                <c:pt idx="11">
                  <c:v>0.24399999999999999</c:v>
                </c:pt>
                <c:pt idx="12">
                  <c:v>0.26500000000000001</c:v>
                </c:pt>
                <c:pt idx="13">
                  <c:v>0.28499999999999998</c:v>
                </c:pt>
                <c:pt idx="14">
                  <c:v>0.30499999999999999</c:v>
                </c:pt>
                <c:pt idx="15">
                  <c:v>0.32600000000000001</c:v>
                </c:pt>
                <c:pt idx="16">
                  <c:v>0.34599999999999997</c:v>
                </c:pt>
                <c:pt idx="17">
                  <c:v>0.36699999999999999</c:v>
                </c:pt>
                <c:pt idx="18">
                  <c:v>0.38700000000000001</c:v>
                </c:pt>
                <c:pt idx="19">
                  <c:v>0.40699999999999997</c:v>
                </c:pt>
                <c:pt idx="20">
                  <c:v>0.42799999999999999</c:v>
                </c:pt>
                <c:pt idx="21">
                  <c:v>0.44800000000000001</c:v>
                </c:pt>
                <c:pt idx="22">
                  <c:v>0.46800000000000003</c:v>
                </c:pt>
                <c:pt idx="23">
                  <c:v>0.48899999999999999</c:v>
                </c:pt>
                <c:pt idx="24">
                  <c:v>0.50900000000000001</c:v>
                </c:pt>
                <c:pt idx="25">
                  <c:v>0.52900000000000003</c:v>
                </c:pt>
                <c:pt idx="26">
                  <c:v>0.55000000000000004</c:v>
                </c:pt>
                <c:pt idx="27">
                  <c:v>0.56999999999999995</c:v>
                </c:pt>
                <c:pt idx="28">
                  <c:v>0.59099999999999997</c:v>
                </c:pt>
                <c:pt idx="29">
                  <c:v>0.61099999999999999</c:v>
                </c:pt>
                <c:pt idx="30">
                  <c:v>0.63100000000000001</c:v>
                </c:pt>
                <c:pt idx="31">
                  <c:v>0.65200000000000002</c:v>
                </c:pt>
                <c:pt idx="32">
                  <c:v>0.67200000000000004</c:v>
                </c:pt>
                <c:pt idx="33">
                  <c:v>0.69199999999999995</c:v>
                </c:pt>
                <c:pt idx="34">
                  <c:v>0.71299999999999997</c:v>
                </c:pt>
                <c:pt idx="35">
                  <c:v>0.73299999999999998</c:v>
                </c:pt>
                <c:pt idx="36">
                  <c:v>0.753</c:v>
                </c:pt>
                <c:pt idx="37">
                  <c:v>0.77400000000000002</c:v>
                </c:pt>
                <c:pt idx="38">
                  <c:v>0.79400000000000004</c:v>
                </c:pt>
                <c:pt idx="39">
                  <c:v>0.81499999999999995</c:v>
                </c:pt>
              </c:numCache>
            </c:numRef>
          </c:xVal>
          <c:yVal>
            <c:numRef>
              <c:f>'M2 wave'!$I$6:$I$45</c:f>
              <c:numCache>
                <c:formatCode>General</c:formatCode>
                <c:ptCount val="40"/>
                <c:pt idx="0">
                  <c:v>6.9119999999999997E-3</c:v>
                </c:pt>
                <c:pt idx="1">
                  <c:v>0.13134799999999999</c:v>
                </c:pt>
                <c:pt idx="2">
                  <c:v>0.51550200000000002</c:v>
                </c:pt>
                <c:pt idx="3">
                  <c:v>3.1908699999999999</c:v>
                </c:pt>
                <c:pt idx="4">
                  <c:v>7.021852</c:v>
                </c:pt>
                <c:pt idx="5">
                  <c:v>10.139614999999999</c:v>
                </c:pt>
                <c:pt idx="6">
                  <c:v>9.9126840000000005</c:v>
                </c:pt>
                <c:pt idx="7">
                  <c:v>17.022126</c:v>
                </c:pt>
                <c:pt idx="8">
                  <c:v>18.420902999999999</c:v>
                </c:pt>
                <c:pt idx="9">
                  <c:v>12.629968999999999</c:v>
                </c:pt>
                <c:pt idx="10">
                  <c:v>16.813191</c:v>
                </c:pt>
                <c:pt idx="11">
                  <c:v>26.437429000000002</c:v>
                </c:pt>
                <c:pt idx="12">
                  <c:v>26.648866000000002</c:v>
                </c:pt>
                <c:pt idx="13">
                  <c:v>35.860461999999998</c:v>
                </c:pt>
                <c:pt idx="14">
                  <c:v>36.651994999999999</c:v>
                </c:pt>
                <c:pt idx="15">
                  <c:v>28.323463</c:v>
                </c:pt>
                <c:pt idx="16">
                  <c:v>20.534331999999999</c:v>
                </c:pt>
                <c:pt idx="17">
                  <c:v>17.713757999999999</c:v>
                </c:pt>
                <c:pt idx="18">
                  <c:v>18.999161000000001</c:v>
                </c:pt>
                <c:pt idx="19">
                  <c:v>22.100570999999999</c:v>
                </c:pt>
                <c:pt idx="20">
                  <c:v>25.266489</c:v>
                </c:pt>
                <c:pt idx="21">
                  <c:v>27.634785000000001</c:v>
                </c:pt>
                <c:pt idx="22">
                  <c:v>28.989936</c:v>
                </c:pt>
                <c:pt idx="23">
                  <c:v>29.431298000000002</c:v>
                </c:pt>
                <c:pt idx="24">
                  <c:v>29.161306</c:v>
                </c:pt>
                <c:pt idx="25">
                  <c:v>28.407357999999999</c:v>
                </c:pt>
                <c:pt idx="26">
                  <c:v>27.343133000000002</c:v>
                </c:pt>
                <c:pt idx="27">
                  <c:v>26.104502</c:v>
                </c:pt>
                <c:pt idx="28">
                  <c:v>24.802192999999999</c:v>
                </c:pt>
                <c:pt idx="29">
                  <c:v>23.476965</c:v>
                </c:pt>
                <c:pt idx="30">
                  <c:v>22.197189999999999</c:v>
                </c:pt>
                <c:pt idx="31">
                  <c:v>20.961760999999999</c:v>
                </c:pt>
                <c:pt idx="32">
                  <c:v>19.797263000000001</c:v>
                </c:pt>
                <c:pt idx="33">
                  <c:v>18.703678</c:v>
                </c:pt>
                <c:pt idx="34">
                  <c:v>17.685030000000001</c:v>
                </c:pt>
                <c:pt idx="35">
                  <c:v>16.732761</c:v>
                </c:pt>
                <c:pt idx="36">
                  <c:v>15.849643</c:v>
                </c:pt>
                <c:pt idx="37">
                  <c:v>15.031091</c:v>
                </c:pt>
                <c:pt idx="38">
                  <c:v>14.266522999999999</c:v>
                </c:pt>
                <c:pt idx="39">
                  <c:v>13.553312</c:v>
                </c:pt>
              </c:numCache>
            </c:numRef>
          </c:yVal>
          <c:smooth val="1"/>
        </c:ser>
        <c:ser>
          <c:idx val="8"/>
          <c:order val="8"/>
          <c:tx>
            <c:v>Model B2</c:v>
          </c:tx>
          <c:spPr>
            <a:ln w="22225" cap="rnd">
              <a:solidFill>
                <a:schemeClr val="accent3">
                  <a:lumMod val="60000"/>
                </a:schemeClr>
              </a:solidFill>
              <a:prstDash val="dashDot"/>
              <a:round/>
            </a:ln>
            <a:effectLst/>
          </c:spPr>
          <c:marker>
            <c:symbol val="none"/>
          </c:marker>
          <c:xVal>
            <c:numRef>
              <c:f>'M2 wave'!$M$6:$M$45</c:f>
              <c:numCache>
                <c:formatCode>General</c:formatCode>
                <c:ptCount val="40"/>
                <c:pt idx="0">
                  <c:v>0.02</c:v>
                </c:pt>
                <c:pt idx="1">
                  <c:v>0.04</c:v>
                </c:pt>
                <c:pt idx="2">
                  <c:v>0.06</c:v>
                </c:pt>
                <c:pt idx="3">
                  <c:v>0.08</c:v>
                </c:pt>
                <c:pt idx="4">
                  <c:v>9.9000000000000005E-2</c:v>
                </c:pt>
                <c:pt idx="5">
                  <c:v>0.11899999999999999</c:v>
                </c:pt>
                <c:pt idx="6">
                  <c:v>0.13900000000000001</c:v>
                </c:pt>
                <c:pt idx="7">
                  <c:v>0.159</c:v>
                </c:pt>
                <c:pt idx="8">
                  <c:v>0.17899999999999999</c:v>
                </c:pt>
                <c:pt idx="9">
                  <c:v>0.19900000000000001</c:v>
                </c:pt>
                <c:pt idx="10">
                  <c:v>0.219</c:v>
                </c:pt>
                <c:pt idx="11">
                  <c:v>0.23899999999999999</c:v>
                </c:pt>
                <c:pt idx="12">
                  <c:v>0.25900000000000001</c:v>
                </c:pt>
                <c:pt idx="13">
                  <c:v>0.27800000000000002</c:v>
                </c:pt>
                <c:pt idx="14">
                  <c:v>0.29799999999999999</c:v>
                </c:pt>
                <c:pt idx="15">
                  <c:v>0.318</c:v>
                </c:pt>
                <c:pt idx="16">
                  <c:v>0.33800000000000002</c:v>
                </c:pt>
                <c:pt idx="17">
                  <c:v>0.35799999999999998</c:v>
                </c:pt>
                <c:pt idx="18">
                  <c:v>0.378</c:v>
                </c:pt>
                <c:pt idx="19">
                  <c:v>0.39800000000000002</c:v>
                </c:pt>
                <c:pt idx="20">
                  <c:v>0.41799999999999998</c:v>
                </c:pt>
                <c:pt idx="21">
                  <c:v>0.438</c:v>
                </c:pt>
                <c:pt idx="22">
                  <c:v>0.45800000000000002</c:v>
                </c:pt>
                <c:pt idx="23">
                  <c:v>0.47699999999999998</c:v>
                </c:pt>
                <c:pt idx="24">
                  <c:v>0.497</c:v>
                </c:pt>
                <c:pt idx="25">
                  <c:v>0.51700000000000002</c:v>
                </c:pt>
                <c:pt idx="26">
                  <c:v>0.53700000000000003</c:v>
                </c:pt>
                <c:pt idx="27">
                  <c:v>0.55700000000000005</c:v>
                </c:pt>
                <c:pt idx="28">
                  <c:v>0.57699999999999996</c:v>
                </c:pt>
                <c:pt idx="29">
                  <c:v>0.59699999999999998</c:v>
                </c:pt>
                <c:pt idx="30">
                  <c:v>0.61699999999999999</c:v>
                </c:pt>
                <c:pt idx="31">
                  <c:v>0.63700000000000001</c:v>
                </c:pt>
                <c:pt idx="32">
                  <c:v>0.65600000000000003</c:v>
                </c:pt>
                <c:pt idx="33">
                  <c:v>0.67600000000000005</c:v>
                </c:pt>
                <c:pt idx="34">
                  <c:v>0.69599999999999995</c:v>
                </c:pt>
                <c:pt idx="35">
                  <c:v>0.71599999999999997</c:v>
                </c:pt>
                <c:pt idx="36">
                  <c:v>0.73599999999999999</c:v>
                </c:pt>
                <c:pt idx="37">
                  <c:v>0.75600000000000001</c:v>
                </c:pt>
                <c:pt idx="38">
                  <c:v>0.77600000000000002</c:v>
                </c:pt>
                <c:pt idx="39">
                  <c:v>0.79600000000000004</c:v>
                </c:pt>
              </c:numCache>
            </c:numRef>
          </c:xVal>
          <c:yVal>
            <c:numRef>
              <c:f>'M2 wave'!$N$6:$N$45</c:f>
              <c:numCache>
                <c:formatCode>General</c:formatCode>
                <c:ptCount val="40"/>
                <c:pt idx="0">
                  <c:v>6.7609999999999996E-3</c:v>
                </c:pt>
                <c:pt idx="1">
                  <c:v>8.5485000000000005E-2</c:v>
                </c:pt>
                <c:pt idx="2">
                  <c:v>0.63764900000000002</c:v>
                </c:pt>
                <c:pt idx="3">
                  <c:v>4.6348900000000004</c:v>
                </c:pt>
                <c:pt idx="4">
                  <c:v>5.4769490000000003</c:v>
                </c:pt>
                <c:pt idx="5">
                  <c:v>6.1012659999999999</c:v>
                </c:pt>
                <c:pt idx="6">
                  <c:v>22.869491</c:v>
                </c:pt>
                <c:pt idx="7">
                  <c:v>33.217846000000002</c:v>
                </c:pt>
                <c:pt idx="8">
                  <c:v>52.718513999999999</c:v>
                </c:pt>
                <c:pt idx="9">
                  <c:v>32.935437999999998</c:v>
                </c:pt>
                <c:pt idx="10">
                  <c:v>30.440729000000001</c:v>
                </c:pt>
                <c:pt idx="11">
                  <c:v>41.105077000000001</c:v>
                </c:pt>
                <c:pt idx="12">
                  <c:v>27.247477</c:v>
                </c:pt>
                <c:pt idx="13">
                  <c:v>23.834402999999998</c:v>
                </c:pt>
                <c:pt idx="14">
                  <c:v>24.493452999999999</c:v>
                </c:pt>
                <c:pt idx="15">
                  <c:v>20.433845999999999</c:v>
                </c:pt>
                <c:pt idx="16">
                  <c:v>15.329378</c:v>
                </c:pt>
                <c:pt idx="17">
                  <c:v>12.755473</c:v>
                </c:pt>
                <c:pt idx="18">
                  <c:v>12.904617</c:v>
                </c:pt>
                <c:pt idx="19">
                  <c:v>14.514279999999999</c:v>
                </c:pt>
                <c:pt idx="20">
                  <c:v>16.410162</c:v>
                </c:pt>
                <c:pt idx="21">
                  <c:v>17.944609</c:v>
                </c:pt>
                <c:pt idx="22">
                  <c:v>18.896463000000001</c:v>
                </c:pt>
                <c:pt idx="23">
                  <c:v>19.285582999999999</c:v>
                </c:pt>
                <c:pt idx="24">
                  <c:v>19.219508999999999</c:v>
                </c:pt>
                <c:pt idx="25">
                  <c:v>18.833586</c:v>
                </c:pt>
                <c:pt idx="26">
                  <c:v>18.238018</c:v>
                </c:pt>
                <c:pt idx="27">
                  <c:v>17.529273</c:v>
                </c:pt>
                <c:pt idx="28">
                  <c:v>16.765875000000001</c:v>
                </c:pt>
                <c:pt idx="29">
                  <c:v>15.987296000000001</c:v>
                </c:pt>
                <c:pt idx="30">
                  <c:v>15.225441</c:v>
                </c:pt>
                <c:pt idx="31">
                  <c:v>14.489749</c:v>
                </c:pt>
                <c:pt idx="32">
                  <c:v>13.800621</c:v>
                </c:pt>
                <c:pt idx="33">
                  <c:v>13.144212</c:v>
                </c:pt>
                <c:pt idx="34">
                  <c:v>12.536713000000001</c:v>
                </c:pt>
                <c:pt idx="35">
                  <c:v>11.969004999999999</c:v>
                </c:pt>
                <c:pt idx="36">
                  <c:v>11.436574</c:v>
                </c:pt>
                <c:pt idx="37">
                  <c:v>10.947217</c:v>
                </c:pt>
                <c:pt idx="38">
                  <c:v>10.483344000000001</c:v>
                </c:pt>
                <c:pt idx="39">
                  <c:v>10.054461999999999</c:v>
                </c:pt>
              </c:numCache>
            </c:numRef>
          </c:yVal>
          <c:smooth val="1"/>
        </c:ser>
        <c:ser>
          <c:idx val="9"/>
          <c:order val="9"/>
          <c:tx>
            <c:v>Model B3</c:v>
          </c:tx>
          <c:spPr>
            <a:ln w="22225" cap="rnd">
              <a:solidFill>
                <a:schemeClr val="accent4">
                  <a:lumMod val="60000"/>
                </a:schemeClr>
              </a:solidFill>
              <a:prstDash val="lgDashDotDot"/>
              <a:round/>
            </a:ln>
            <a:effectLst/>
          </c:spPr>
          <c:marker>
            <c:symbol val="none"/>
          </c:marker>
          <c:xVal>
            <c:numRef>
              <c:f>'M2 wave'!$O$6:$O$45</c:f>
              <c:numCache>
                <c:formatCode>General</c:formatCode>
                <c:ptCount val="40"/>
                <c:pt idx="0">
                  <c:v>1.7999999999999999E-2</c:v>
                </c:pt>
                <c:pt idx="1">
                  <c:v>3.5999999999999997E-2</c:v>
                </c:pt>
                <c:pt idx="2">
                  <c:v>5.3999999999999999E-2</c:v>
                </c:pt>
                <c:pt idx="3">
                  <c:v>7.1999999999999995E-2</c:v>
                </c:pt>
                <c:pt idx="4">
                  <c:v>0.09</c:v>
                </c:pt>
                <c:pt idx="5">
                  <c:v>0.108</c:v>
                </c:pt>
                <c:pt idx="6">
                  <c:v>0.126</c:v>
                </c:pt>
                <c:pt idx="7">
                  <c:v>0.14399999999999999</c:v>
                </c:pt>
                <c:pt idx="8">
                  <c:v>0.16200000000000001</c:v>
                </c:pt>
                <c:pt idx="9">
                  <c:v>0.18</c:v>
                </c:pt>
                <c:pt idx="10">
                  <c:v>0.19800000000000001</c:v>
                </c:pt>
                <c:pt idx="11">
                  <c:v>0.216</c:v>
                </c:pt>
                <c:pt idx="12">
                  <c:v>0.23400000000000001</c:v>
                </c:pt>
                <c:pt idx="13">
                  <c:v>0.252</c:v>
                </c:pt>
                <c:pt idx="14">
                  <c:v>0.27</c:v>
                </c:pt>
                <c:pt idx="15">
                  <c:v>0.28799999999999998</c:v>
                </c:pt>
                <c:pt idx="16">
                  <c:v>0.30599999999999999</c:v>
                </c:pt>
                <c:pt idx="17">
                  <c:v>0.32400000000000001</c:v>
                </c:pt>
                <c:pt idx="18">
                  <c:v>0.34200000000000003</c:v>
                </c:pt>
                <c:pt idx="19">
                  <c:v>0.36</c:v>
                </c:pt>
                <c:pt idx="20">
                  <c:v>0.378</c:v>
                </c:pt>
                <c:pt idx="21">
                  <c:v>0.39600000000000002</c:v>
                </c:pt>
                <c:pt idx="22">
                  <c:v>0.41399999999999998</c:v>
                </c:pt>
                <c:pt idx="23">
                  <c:v>0.432</c:v>
                </c:pt>
                <c:pt idx="24">
                  <c:v>0.45</c:v>
                </c:pt>
                <c:pt idx="25">
                  <c:v>0.46800000000000003</c:v>
                </c:pt>
                <c:pt idx="26">
                  <c:v>0.48599999999999999</c:v>
                </c:pt>
                <c:pt idx="27">
                  <c:v>0.504</c:v>
                </c:pt>
                <c:pt idx="28">
                  <c:v>0.52200000000000002</c:v>
                </c:pt>
                <c:pt idx="29">
                  <c:v>0.54</c:v>
                </c:pt>
                <c:pt idx="30">
                  <c:v>0.55800000000000005</c:v>
                </c:pt>
                <c:pt idx="31">
                  <c:v>0.57599999999999996</c:v>
                </c:pt>
                <c:pt idx="32">
                  <c:v>0.59399999999999997</c:v>
                </c:pt>
                <c:pt idx="33">
                  <c:v>0.61199999999999999</c:v>
                </c:pt>
                <c:pt idx="34">
                  <c:v>0.63</c:v>
                </c:pt>
                <c:pt idx="35">
                  <c:v>0.64800000000000002</c:v>
                </c:pt>
                <c:pt idx="36">
                  <c:v>0.66600000000000004</c:v>
                </c:pt>
                <c:pt idx="37">
                  <c:v>0.68400000000000005</c:v>
                </c:pt>
                <c:pt idx="38">
                  <c:v>0.70199999999999996</c:v>
                </c:pt>
                <c:pt idx="39">
                  <c:v>0.72</c:v>
                </c:pt>
              </c:numCache>
            </c:numRef>
          </c:xVal>
          <c:yVal>
            <c:numRef>
              <c:f>'M2 wave'!$P$6:$P$45</c:f>
              <c:numCache>
                <c:formatCode>General</c:formatCode>
                <c:ptCount val="40"/>
                <c:pt idx="0">
                  <c:v>3.4589999999999998E-3</c:v>
                </c:pt>
                <c:pt idx="1">
                  <c:v>6.1157000000000003E-2</c:v>
                </c:pt>
                <c:pt idx="2">
                  <c:v>0.204539</c:v>
                </c:pt>
                <c:pt idx="3">
                  <c:v>1.163964</c:v>
                </c:pt>
                <c:pt idx="4">
                  <c:v>4.4551449999999999</c:v>
                </c:pt>
                <c:pt idx="5">
                  <c:v>6.8904969999999999</c:v>
                </c:pt>
                <c:pt idx="6">
                  <c:v>9.9081299999999999</c:v>
                </c:pt>
                <c:pt idx="7">
                  <c:v>22.986540999999999</c:v>
                </c:pt>
                <c:pt idx="8">
                  <c:v>23.775303000000001</c:v>
                </c:pt>
                <c:pt idx="9">
                  <c:v>35.012979000000001</c:v>
                </c:pt>
                <c:pt idx="10">
                  <c:v>22.740953000000001</c:v>
                </c:pt>
                <c:pt idx="11">
                  <c:v>19.261471</c:v>
                </c:pt>
                <c:pt idx="12">
                  <c:v>26.998244</c:v>
                </c:pt>
                <c:pt idx="13">
                  <c:v>20.632356000000001</c:v>
                </c:pt>
                <c:pt idx="14">
                  <c:v>15.883549</c:v>
                </c:pt>
                <c:pt idx="15">
                  <c:v>16.482309999999998</c:v>
                </c:pt>
                <c:pt idx="16">
                  <c:v>15.626426</c:v>
                </c:pt>
                <c:pt idx="17">
                  <c:v>12.720440999999999</c:v>
                </c:pt>
                <c:pt idx="18">
                  <c:v>10.021611</c:v>
                </c:pt>
                <c:pt idx="19">
                  <c:v>8.726464</c:v>
                </c:pt>
                <c:pt idx="20">
                  <c:v>8.7234409999999993</c:v>
                </c:pt>
                <c:pt idx="21">
                  <c:v>9.4294860000000007</c:v>
                </c:pt>
                <c:pt idx="22">
                  <c:v>10.31761</c:v>
                </c:pt>
                <c:pt idx="23">
                  <c:v>11.084151</c:v>
                </c:pt>
                <c:pt idx="24">
                  <c:v>11.596703</c:v>
                </c:pt>
                <c:pt idx="25">
                  <c:v>11.837887</c:v>
                </c:pt>
                <c:pt idx="26">
                  <c:v>11.847791000000001</c:v>
                </c:pt>
                <c:pt idx="27">
                  <c:v>11.684288</c:v>
                </c:pt>
                <c:pt idx="28">
                  <c:v>11.397625</c:v>
                </c:pt>
                <c:pt idx="29">
                  <c:v>11.030671</c:v>
                </c:pt>
                <c:pt idx="30">
                  <c:v>10.623479</c:v>
                </c:pt>
                <c:pt idx="31">
                  <c:v>10.196872000000001</c:v>
                </c:pt>
                <c:pt idx="32">
                  <c:v>9.7666000000000004</c:v>
                </c:pt>
                <c:pt idx="33">
                  <c:v>9.3467359999999999</c:v>
                </c:pt>
                <c:pt idx="34">
                  <c:v>8.9427319999999995</c:v>
                </c:pt>
                <c:pt idx="35">
                  <c:v>8.5607539999999993</c:v>
                </c:pt>
                <c:pt idx="36">
                  <c:v>8.1979839999999999</c:v>
                </c:pt>
                <c:pt idx="37">
                  <c:v>7.8579119999999998</c:v>
                </c:pt>
                <c:pt idx="38">
                  <c:v>7.5404489999999997</c:v>
                </c:pt>
                <c:pt idx="39">
                  <c:v>7.2431429999999999</c:v>
                </c:pt>
              </c:numCache>
            </c:numRef>
          </c:yVal>
          <c:smooth val="1"/>
        </c:ser>
        <c:dLbls>
          <c:showLegendKey val="0"/>
          <c:showVal val="0"/>
          <c:showCatName val="0"/>
          <c:showSerName val="0"/>
          <c:showPercent val="0"/>
          <c:showBubbleSize val="0"/>
        </c:dLbls>
        <c:axId val="240038648"/>
        <c:axId val="240037472"/>
        <c:extLst>
          <c:ext xmlns:c15="http://schemas.microsoft.com/office/drawing/2012/chart" uri="{02D57815-91ED-43cb-92C2-25804820EDAC}">
            <c15:filteredScatterSeries>
              <c15:ser>
                <c:idx val="1"/>
                <c:order val="0"/>
                <c:spPr>
                  <a:ln w="22225" cap="rnd">
                    <a:solidFill>
                      <a:schemeClr val="accent2"/>
                    </a:solidFill>
                    <a:round/>
                  </a:ln>
                  <a:effectLst/>
                </c:spPr>
                <c:marker>
                  <c:symbol val="none"/>
                </c:marker>
                <c:xVal>
                  <c:numRef>
                    <c:extLst>
                      <c:ext uri="{02D57815-91ED-43cb-92C2-25804820EDAC}">
                        <c15:formulaRef>
                          <c15:sqref>'perbandingan grafik '!$C$5:$C$44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c:ext uri="{02D57815-91ED-43cb-92C2-25804820EDAC}">
                        <c15:formulaRef>
                          <c15:sqref>'perbandingan grafik '!$D$5:$D$44</c15:sqref>
                        </c15:formulaRef>
                      </c:ext>
                    </c:extLst>
                    <c:numCache>
                      <c:formatCode>General</c:formatCode>
                      <c:ptCount val="40"/>
                      <c:pt idx="0">
                        <c:v>4.0499999999999998E-4</c:v>
                      </c:pt>
                      <c:pt idx="1">
                        <c:v>1.403E-3</c:v>
                      </c:pt>
                      <c:pt idx="2">
                        <c:v>2.9190000000000002E-3</c:v>
                      </c:pt>
                      <c:pt idx="3">
                        <c:v>4.9220000000000002E-3</c:v>
                      </c:pt>
                      <c:pt idx="4">
                        <c:v>7.391E-3</c:v>
                      </c:pt>
                      <c:pt idx="5">
                        <c:v>1.0312E-2</c:v>
                      </c:pt>
                      <c:pt idx="6">
                        <c:v>1.3684999999999999E-2</c:v>
                      </c:pt>
                      <c:pt idx="7">
                        <c:v>1.7538999999999999E-2</c:v>
                      </c:pt>
                      <c:pt idx="8">
                        <c:v>2.1984E-2</c:v>
                      </c:pt>
                      <c:pt idx="9">
                        <c:v>2.7248000000000001E-2</c:v>
                      </c:pt>
                      <c:pt idx="10">
                        <c:v>3.3760999999999999E-2</c:v>
                      </c:pt>
                      <c:pt idx="11">
                        <c:v>4.1827999999999997E-2</c:v>
                      </c:pt>
                      <c:pt idx="12">
                        <c:v>5.2825999999999998E-2</c:v>
                      </c:pt>
                      <c:pt idx="13">
                        <c:v>6.9039000000000003E-2</c:v>
                      </c:pt>
                      <c:pt idx="14">
                        <c:v>8.6948999999999999E-2</c:v>
                      </c:pt>
                      <c:pt idx="15">
                        <c:v>0.103255</c:v>
                      </c:pt>
                      <c:pt idx="16">
                        <c:v>0.122749</c:v>
                      </c:pt>
                      <c:pt idx="17">
                        <c:v>0.15309500000000001</c:v>
                      </c:pt>
                      <c:pt idx="18">
                        <c:v>0.19785800000000001</c:v>
                      </c:pt>
                      <c:pt idx="19">
                        <c:v>0.240734</c:v>
                      </c:pt>
                      <c:pt idx="20">
                        <c:v>0.28398699999999999</c:v>
                      </c:pt>
                      <c:pt idx="21">
                        <c:v>0.32761499999999999</c:v>
                      </c:pt>
                      <c:pt idx="22">
                        <c:v>0.37161499999999997</c:v>
                      </c:pt>
                      <c:pt idx="23">
                        <c:v>0.41598499999999999</c:v>
                      </c:pt>
                      <c:pt idx="24">
                        <c:v>0.460725</c:v>
                      </c:pt>
                      <c:pt idx="25">
                        <c:v>0.50889399999999996</c:v>
                      </c:pt>
                      <c:pt idx="26">
                        <c:v>0.56052299999999999</c:v>
                      </c:pt>
                      <c:pt idx="27">
                        <c:v>0.60669499999999998</c:v>
                      </c:pt>
                      <c:pt idx="28">
                        <c:v>0.64827900000000005</c:v>
                      </c:pt>
                      <c:pt idx="29">
                        <c:v>0.68637999999999999</c:v>
                      </c:pt>
                      <c:pt idx="30">
                        <c:v>0.722082</c:v>
                      </c:pt>
                      <c:pt idx="31">
                        <c:v>0.75632299999999997</c:v>
                      </c:pt>
                      <c:pt idx="32">
                        <c:v>0.78985499999999997</c:v>
                      </c:pt>
                      <c:pt idx="33">
                        <c:v>0.82325300000000001</c:v>
                      </c:pt>
                      <c:pt idx="34">
                        <c:v>0.85694099999999995</c:v>
                      </c:pt>
                      <c:pt idx="35">
                        <c:v>0.89121799999999995</c:v>
                      </c:pt>
                      <c:pt idx="36">
                        <c:v>0.92629099999999998</c:v>
                      </c:pt>
                      <c:pt idx="37">
                        <c:v>0.96229600000000004</c:v>
                      </c:pt>
                      <c:pt idx="38">
                        <c:v>0.99931700000000001</c:v>
                      </c:pt>
                      <c:pt idx="39">
                        <c:v>1.037401</c:v>
                      </c:pt>
                    </c:numCache>
                  </c:numRef>
                </c:yVal>
                <c:smooth val="1"/>
              </c15:ser>
            </c15:filteredScatterSeries>
            <c15:filteredScatterSeries>
              <c15:ser>
                <c:idx val="2"/>
                <c:order val="1"/>
                <c:spPr>
                  <a:ln w="22225" cap="rnd">
                    <a:solidFill>
                      <a:schemeClr val="accent3"/>
                    </a:solidFill>
                    <a:round/>
                  </a:ln>
                  <a:effectLst/>
                </c:spPr>
                <c:marker>
                  <c:symbol val="none"/>
                </c:marker>
                <c:xVal>
                  <c:numRef>
                    <c:extLst xmlns:c15="http://schemas.microsoft.com/office/drawing/2012/chart">
                      <c:ext xmlns:c15="http://schemas.microsoft.com/office/drawing/2012/chart" uri="{02D57815-91ED-43cb-92C2-25804820EDAC}">
                        <c15:formulaRef>
                          <c15:sqref>'perbandingan grafik '!$A$5:$A$44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xmlns:c15="http://schemas.microsoft.com/office/drawing/2012/chart">
                      <c:ext xmlns:c15="http://schemas.microsoft.com/office/drawing/2012/chart" uri="{02D57815-91ED-43cb-92C2-25804820EDAC}">
                        <c15:formulaRef>
                          <c15:sqref>'perbandingan grafik '!$B$5:$B$44</c15:sqref>
                        </c15:formulaRef>
                      </c:ext>
                    </c:extLst>
                    <c:numCache>
                      <c:formatCode>General</c:formatCode>
                      <c:ptCount val="40"/>
                      <c:pt idx="0">
                        <c:v>4.1E-5</c:v>
                      </c:pt>
                      <c:pt idx="1">
                        <c:v>2.8299999999999999E-4</c:v>
                      </c:pt>
                      <c:pt idx="2">
                        <c:v>8.8599999999999996E-4</c:v>
                      </c:pt>
                      <c:pt idx="3">
                        <c:v>1.9959999999999999E-3</c:v>
                      </c:pt>
                      <c:pt idx="4">
                        <c:v>3.7520000000000001E-3</c:v>
                      </c:pt>
                      <c:pt idx="5">
                        <c:v>6.2909999999999997E-3</c:v>
                      </c:pt>
                      <c:pt idx="6">
                        <c:v>9.7509999999999993E-3</c:v>
                      </c:pt>
                      <c:pt idx="7">
                        <c:v>1.4291999999999999E-2</c:v>
                      </c:pt>
                      <c:pt idx="8">
                        <c:v>2.0136999999999999E-2</c:v>
                      </c:pt>
                      <c:pt idx="9">
                        <c:v>2.7635E-2</c:v>
                      </c:pt>
                      <c:pt idx="10">
                        <c:v>3.7321E-2</c:v>
                      </c:pt>
                      <c:pt idx="11">
                        <c:v>4.9916000000000002E-2</c:v>
                      </c:pt>
                      <c:pt idx="12">
                        <c:v>6.6651000000000002E-2</c:v>
                      </c:pt>
                      <c:pt idx="13">
                        <c:v>8.9330000000000007E-2</c:v>
                      </c:pt>
                      <c:pt idx="14">
                        <c:v>0.117565</c:v>
                      </c:pt>
                      <c:pt idx="15">
                        <c:v>0.15007999999999999</c:v>
                      </c:pt>
                      <c:pt idx="16">
                        <c:v>0.19007599999999999</c:v>
                      </c:pt>
                      <c:pt idx="17">
                        <c:v>0.24532599999999999</c:v>
                      </c:pt>
                      <c:pt idx="18">
                        <c:v>0.32627899999999999</c:v>
                      </c:pt>
                      <c:pt idx="19">
                        <c:v>0.444386</c:v>
                      </c:pt>
                      <c:pt idx="20">
                        <c:v>0.60877199999999998</c:v>
                      </c:pt>
                      <c:pt idx="21">
                        <c:v>0.71922200000000003</c:v>
                      </c:pt>
                      <c:pt idx="22">
                        <c:v>0.82613499999999995</c:v>
                      </c:pt>
                      <c:pt idx="23">
                        <c:v>0.94042400000000004</c:v>
                      </c:pt>
                      <c:pt idx="24">
                        <c:v>1.0622</c:v>
                      </c:pt>
                      <c:pt idx="25">
                        <c:v>1.191573</c:v>
                      </c:pt>
                      <c:pt idx="26">
                        <c:v>1.3286519999999999</c:v>
                      </c:pt>
                      <c:pt idx="27">
                        <c:v>1.4735480000000001</c:v>
                      </c:pt>
                      <c:pt idx="28">
                        <c:v>1.626368</c:v>
                      </c:pt>
                      <c:pt idx="29">
                        <c:v>1.7846979999999999</c:v>
                      </c:pt>
                      <c:pt idx="30">
                        <c:v>1.9442299999999999</c:v>
                      </c:pt>
                      <c:pt idx="31">
                        <c:v>2.1065140000000002</c:v>
                      </c:pt>
                      <c:pt idx="32">
                        <c:v>2.273037</c:v>
                      </c:pt>
                      <c:pt idx="33">
                        <c:v>2.4451109999999998</c:v>
                      </c:pt>
                      <c:pt idx="34">
                        <c:v>2.62385</c:v>
                      </c:pt>
                      <c:pt idx="35">
                        <c:v>2.810181</c:v>
                      </c:pt>
                      <c:pt idx="36">
                        <c:v>3.0048650000000001</c:v>
                      </c:pt>
                      <c:pt idx="37">
                        <c:v>3.208529</c:v>
                      </c:pt>
                      <c:pt idx="38">
                        <c:v>3.421681</c:v>
                      </c:pt>
                      <c:pt idx="39">
                        <c:v>3.6447419999999999</c:v>
                      </c:pt>
                    </c:numCache>
                  </c:numRef>
                </c:yVal>
                <c:smooth val="1"/>
              </c15:ser>
            </c15:filteredScatterSeries>
            <c15:filteredScatterSeries>
              <c15:ser>
                <c:idx val="4"/>
                <c:order val="4"/>
                <c:spPr>
                  <a:ln w="22225" cap="rnd">
                    <a:solidFill>
                      <a:schemeClr val="accent5"/>
                    </a:solidFill>
                    <a:round/>
                  </a:ln>
                  <a:effectLst/>
                </c:spPr>
                <c:marker>
                  <c:symbol val="none"/>
                </c:marker>
                <c:xVal>
                  <c:numRef>
                    <c:extLst xmlns:c15="http://schemas.microsoft.com/office/drawing/2012/chart">
                      <c:ext xmlns:c15="http://schemas.microsoft.com/office/drawing/2012/chart" uri="{02D57815-91ED-43cb-92C2-25804820EDAC}">
                        <c15:formulaRef>
                          <c15:sqref>'M2 wave'!$A$7:$A$8</c15:sqref>
                        </c15:formulaRef>
                      </c:ext>
                    </c:extLst>
                    <c:numCache>
                      <c:formatCode>General</c:formatCode>
                      <c:ptCount val="2"/>
                      <c:pt idx="0">
                        <c:v>8</c:v>
                      </c:pt>
                      <c:pt idx="1">
                        <c:v>8</c:v>
                      </c:pt>
                    </c:numCache>
                  </c:numRef>
                </c:xVal>
                <c:yVal>
                  <c:numRef>
                    <c:extLst xmlns:c15="http://schemas.microsoft.com/office/drawing/2012/chart">
                      <c:ext xmlns:c15="http://schemas.microsoft.com/office/drawing/2012/chart" uri="{02D57815-91ED-43cb-92C2-25804820EDAC}">
                        <c15:formulaRef>
                          <c15:sqref>'M2 wave'!$B$7:$B$8</c15:sqref>
                        </c15:formulaRef>
                      </c:ext>
                    </c:extLst>
                    <c:numCache>
                      <c:formatCode>General</c:formatCode>
                      <c:ptCount val="2"/>
                      <c:pt idx="0">
                        <c:v>0</c:v>
                      </c:pt>
                      <c:pt idx="1">
                        <c:v>4</c:v>
                      </c:pt>
                    </c:numCache>
                  </c:numRef>
                </c:yVal>
                <c:smooth val="1"/>
              </c15:ser>
            </c15:filteredScatterSeries>
          </c:ext>
        </c:extLst>
      </c:scatterChart>
      <c:valAx>
        <c:axId val="240038648"/>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cap="all" baseline="0">
                    <a:solidFill>
                      <a:sysClr val="windowText" lastClr="000000">
                        <a:lumMod val="65000"/>
                        <a:lumOff val="35000"/>
                      </a:sysClr>
                    </a:solidFill>
                    <a:latin typeface="+mn-lt"/>
                    <a:ea typeface="+mn-ea"/>
                    <a:cs typeface="+mn-cs"/>
                  </a:defRPr>
                </a:pPr>
                <a:r>
                  <a:rPr lang="en-US"/>
                  <a:t>Froude number</a:t>
                </a: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cap="all"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037472"/>
        <c:crosses val="autoZero"/>
        <c:crossBetween val="midCat"/>
      </c:valAx>
      <c:valAx>
        <c:axId val="240037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wave resistance coeff </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03864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2"/>
          <c:spPr>
            <a:ln w="12700" cap="rnd">
              <a:solidFill>
                <a:schemeClr val="accent1"/>
              </a:solidFill>
              <a:prstDash val="lgDash"/>
              <a:round/>
            </a:ln>
            <a:effectLst/>
          </c:spPr>
          <c:marker>
            <c:symbol val="none"/>
          </c:marker>
          <c:xVal>
            <c:numRef>
              <c:f>'M2 friction '!$K$6:$K$85</c:f>
              <c:numCache>
                <c:formatCode>General</c:formatCode>
                <c:ptCount val="80"/>
                <c:pt idx="0">
                  <c:v>1.9E-2</c:v>
                </c:pt>
                <c:pt idx="1">
                  <c:v>3.7999999999999999E-2</c:v>
                </c:pt>
                <c:pt idx="2">
                  <c:v>5.7000000000000002E-2</c:v>
                </c:pt>
                <c:pt idx="3">
                  <c:v>7.5999999999999998E-2</c:v>
                </c:pt>
                <c:pt idx="4">
                  <c:v>9.5000000000000001E-2</c:v>
                </c:pt>
                <c:pt idx="5">
                  <c:v>0.114</c:v>
                </c:pt>
                <c:pt idx="6">
                  <c:v>0.13300000000000001</c:v>
                </c:pt>
                <c:pt idx="7">
                  <c:v>0.152</c:v>
                </c:pt>
                <c:pt idx="8">
                  <c:v>0.17100000000000001</c:v>
                </c:pt>
                <c:pt idx="9">
                  <c:v>0.189</c:v>
                </c:pt>
                <c:pt idx="10">
                  <c:v>0.20799999999999999</c:v>
                </c:pt>
                <c:pt idx="11">
                  <c:v>0.22700000000000001</c:v>
                </c:pt>
                <c:pt idx="12">
                  <c:v>0.246</c:v>
                </c:pt>
                <c:pt idx="13">
                  <c:v>0.26500000000000001</c:v>
                </c:pt>
                <c:pt idx="14">
                  <c:v>0.28399999999999997</c:v>
                </c:pt>
                <c:pt idx="15">
                  <c:v>0.30299999999999999</c:v>
                </c:pt>
                <c:pt idx="16">
                  <c:v>0.32200000000000001</c:v>
                </c:pt>
                <c:pt idx="17">
                  <c:v>0.34100000000000003</c:v>
                </c:pt>
                <c:pt idx="18">
                  <c:v>0.36</c:v>
                </c:pt>
                <c:pt idx="19">
                  <c:v>0.379</c:v>
                </c:pt>
                <c:pt idx="20">
                  <c:v>0.39800000000000002</c:v>
                </c:pt>
                <c:pt idx="21">
                  <c:v>0.41699999999999998</c:v>
                </c:pt>
                <c:pt idx="22">
                  <c:v>0.436</c:v>
                </c:pt>
                <c:pt idx="23">
                  <c:v>0.45500000000000002</c:v>
                </c:pt>
                <c:pt idx="24">
                  <c:v>0.47399999999999998</c:v>
                </c:pt>
                <c:pt idx="25">
                  <c:v>0.49299999999999999</c:v>
                </c:pt>
                <c:pt idx="26">
                  <c:v>0.51200000000000001</c:v>
                </c:pt>
                <c:pt idx="27">
                  <c:v>0.53</c:v>
                </c:pt>
                <c:pt idx="28">
                  <c:v>0.54900000000000004</c:v>
                </c:pt>
                <c:pt idx="29">
                  <c:v>0.56799999999999995</c:v>
                </c:pt>
                <c:pt idx="30">
                  <c:v>0.58699999999999997</c:v>
                </c:pt>
                <c:pt idx="31">
                  <c:v>0.60599999999999998</c:v>
                </c:pt>
                <c:pt idx="32">
                  <c:v>0.625</c:v>
                </c:pt>
                <c:pt idx="33">
                  <c:v>0.64400000000000002</c:v>
                </c:pt>
                <c:pt idx="34">
                  <c:v>0.66300000000000003</c:v>
                </c:pt>
                <c:pt idx="35">
                  <c:v>0.68200000000000005</c:v>
                </c:pt>
                <c:pt idx="36">
                  <c:v>0.70099999999999996</c:v>
                </c:pt>
                <c:pt idx="37">
                  <c:v>0.72</c:v>
                </c:pt>
                <c:pt idx="38">
                  <c:v>0.73899999999999999</c:v>
                </c:pt>
                <c:pt idx="39">
                  <c:v>0.75800000000000001</c:v>
                </c:pt>
              </c:numCache>
            </c:numRef>
          </c:xVal>
          <c:yVal>
            <c:numRef>
              <c:f>'M2 friction '!$L$6:$L$85</c:f>
              <c:numCache>
                <c:formatCode>General</c:formatCode>
                <c:ptCount val="80"/>
                <c:pt idx="0">
                  <c:v>5.4596330000000002</c:v>
                </c:pt>
                <c:pt idx="1">
                  <c:v>4.6702009999999996</c:v>
                </c:pt>
                <c:pt idx="2">
                  <c:v>4.2853199999999996</c:v>
                </c:pt>
                <c:pt idx="3">
                  <c:v>4.040387</c:v>
                </c:pt>
                <c:pt idx="4">
                  <c:v>3.864579</c:v>
                </c:pt>
                <c:pt idx="5">
                  <c:v>3.7293129999999999</c:v>
                </c:pt>
                <c:pt idx="6">
                  <c:v>3.620412</c:v>
                </c:pt>
                <c:pt idx="7">
                  <c:v>3.5298880000000001</c:v>
                </c:pt>
                <c:pt idx="8">
                  <c:v>3.4528289999999999</c:v>
                </c:pt>
                <c:pt idx="9">
                  <c:v>3.386015</c:v>
                </c:pt>
                <c:pt idx="10">
                  <c:v>3.327232</c:v>
                </c:pt>
                <c:pt idx="11">
                  <c:v>3.2748930000000001</c:v>
                </c:pt>
                <c:pt idx="12">
                  <c:v>3.2278289999999998</c:v>
                </c:pt>
                <c:pt idx="13">
                  <c:v>3.1851530000000001</c:v>
                </c:pt>
                <c:pt idx="14">
                  <c:v>3.1461790000000001</c:v>
                </c:pt>
                <c:pt idx="15">
                  <c:v>3.1103649999999998</c:v>
                </c:pt>
                <c:pt idx="16">
                  <c:v>3.077277</c:v>
                </c:pt>
                <c:pt idx="17">
                  <c:v>3.0465629999999999</c:v>
                </c:pt>
                <c:pt idx="18">
                  <c:v>3.0179299999999998</c:v>
                </c:pt>
                <c:pt idx="19">
                  <c:v>2.9911379999999999</c:v>
                </c:pt>
                <c:pt idx="20">
                  <c:v>2.965983</c:v>
                </c:pt>
                <c:pt idx="21">
                  <c:v>2.9422929999999998</c:v>
                </c:pt>
                <c:pt idx="22">
                  <c:v>2.919921</c:v>
                </c:pt>
                <c:pt idx="23">
                  <c:v>2.898739</c:v>
                </c:pt>
                <c:pt idx="24">
                  <c:v>2.8786369999999999</c:v>
                </c:pt>
                <c:pt idx="25">
                  <c:v>2.859521</c:v>
                </c:pt>
                <c:pt idx="26">
                  <c:v>2.8413050000000002</c:v>
                </c:pt>
                <c:pt idx="27">
                  <c:v>2.8239160000000001</c:v>
                </c:pt>
                <c:pt idx="28">
                  <c:v>2.8072879999999998</c:v>
                </c:pt>
                <c:pt idx="29">
                  <c:v>2.791363</c:v>
                </c:pt>
                <c:pt idx="30">
                  <c:v>2.7760889999999998</c:v>
                </c:pt>
                <c:pt idx="31">
                  <c:v>2.7614190000000001</c:v>
                </c:pt>
                <c:pt idx="32">
                  <c:v>2.7473109999999998</c:v>
                </c:pt>
                <c:pt idx="33">
                  <c:v>2.733727</c:v>
                </c:pt>
                <c:pt idx="34">
                  <c:v>2.7206329999999999</c:v>
                </c:pt>
                <c:pt idx="35">
                  <c:v>2.7079979999999999</c:v>
                </c:pt>
                <c:pt idx="36">
                  <c:v>2.6957939999999998</c:v>
                </c:pt>
                <c:pt idx="37">
                  <c:v>2.6839940000000002</c:v>
                </c:pt>
                <c:pt idx="38">
                  <c:v>2.6725750000000001</c:v>
                </c:pt>
                <c:pt idx="39">
                  <c:v>2.6615150000000001</c:v>
                </c:pt>
                <c:pt idx="40">
                  <c:v>2.6507939999999999</c:v>
                </c:pt>
                <c:pt idx="41">
                  <c:v>2.6403940000000001</c:v>
                </c:pt>
                <c:pt idx="42">
                  <c:v>2.6302970000000001</c:v>
                </c:pt>
                <c:pt idx="43">
                  <c:v>2.6204890000000001</c:v>
                </c:pt>
                <c:pt idx="44">
                  <c:v>2.6109529999999999</c:v>
                </c:pt>
                <c:pt idx="45">
                  <c:v>2.6016780000000002</c:v>
                </c:pt>
                <c:pt idx="46">
                  <c:v>2.5926499999999999</c:v>
                </c:pt>
                <c:pt idx="47">
                  <c:v>2.5838570000000001</c:v>
                </c:pt>
                <c:pt idx="48">
                  <c:v>2.5752899999999999</c:v>
                </c:pt>
                <c:pt idx="49">
                  <c:v>2.5669360000000001</c:v>
                </c:pt>
                <c:pt idx="50">
                  <c:v>2.5587870000000001</c:v>
                </c:pt>
                <c:pt idx="51">
                  <c:v>2.550834</c:v>
                </c:pt>
                <c:pt idx="52">
                  <c:v>2.543069</c:v>
                </c:pt>
                <c:pt idx="53">
                  <c:v>2.5354830000000002</c:v>
                </c:pt>
                <c:pt idx="54">
                  <c:v>2.5280689999999999</c:v>
                </c:pt>
                <c:pt idx="55">
                  <c:v>2.5208210000000002</c:v>
                </c:pt>
                <c:pt idx="56">
                  <c:v>2.5137309999999999</c:v>
                </c:pt>
                <c:pt idx="57">
                  <c:v>2.506793</c:v>
                </c:pt>
                <c:pt idx="58">
                  <c:v>2.5000019999999998</c:v>
                </c:pt>
                <c:pt idx="59">
                  <c:v>2.4933519999999998</c:v>
                </c:pt>
                <c:pt idx="60">
                  <c:v>2.4868380000000001</c:v>
                </c:pt>
                <c:pt idx="61">
                  <c:v>2.4804550000000001</c:v>
                </c:pt>
                <c:pt idx="62">
                  <c:v>2.4741970000000002</c:v>
                </c:pt>
                <c:pt idx="63">
                  <c:v>2.4680620000000002</c:v>
                </c:pt>
                <c:pt idx="64">
                  <c:v>2.462043</c:v>
                </c:pt>
                <c:pt idx="65">
                  <c:v>2.4561380000000002</c:v>
                </c:pt>
                <c:pt idx="66">
                  <c:v>2.4503430000000002</c:v>
                </c:pt>
                <c:pt idx="67">
                  <c:v>2.4446539999999999</c:v>
                </c:pt>
                <c:pt idx="68">
                  <c:v>2.4390670000000001</c:v>
                </c:pt>
                <c:pt idx="69">
                  <c:v>2.4335789999999999</c:v>
                </c:pt>
                <c:pt idx="70">
                  <c:v>2.4281869999999999</c:v>
                </c:pt>
                <c:pt idx="71">
                  <c:v>2.4228879999999999</c:v>
                </c:pt>
                <c:pt idx="72">
                  <c:v>2.4176790000000001</c:v>
                </c:pt>
                <c:pt idx="73">
                  <c:v>2.4125570000000001</c:v>
                </c:pt>
                <c:pt idx="74">
                  <c:v>2.4075199999999999</c:v>
                </c:pt>
                <c:pt idx="75">
                  <c:v>2.4025650000000001</c:v>
                </c:pt>
                <c:pt idx="76">
                  <c:v>2.3976899999999999</c:v>
                </c:pt>
                <c:pt idx="77">
                  <c:v>2.3928929999999999</c:v>
                </c:pt>
                <c:pt idx="78">
                  <c:v>2.3881700000000001</c:v>
                </c:pt>
                <c:pt idx="79">
                  <c:v>2.383521</c:v>
                </c:pt>
              </c:numCache>
            </c:numRef>
          </c:yVal>
          <c:smooth val="1"/>
        </c:ser>
        <c:ser>
          <c:idx val="3"/>
          <c:order val="3"/>
          <c:spPr>
            <a:ln w="12700" cap="rnd">
              <a:solidFill>
                <a:schemeClr val="accent4"/>
              </a:solidFill>
              <a:prstDash val="sysDash"/>
              <a:round/>
            </a:ln>
            <a:effectLst/>
          </c:spPr>
          <c:marker>
            <c:symbol val="none"/>
          </c:marker>
          <c:xVal>
            <c:numRef>
              <c:f>'M2 friction '!$D$6:$D$85</c:f>
              <c:numCache>
                <c:formatCode>General</c:formatCode>
                <c:ptCount val="80"/>
                <c:pt idx="0">
                  <c:v>2.1000000000000001E-2</c:v>
                </c:pt>
                <c:pt idx="1">
                  <c:v>4.2999999999999997E-2</c:v>
                </c:pt>
                <c:pt idx="2">
                  <c:v>6.4000000000000001E-2</c:v>
                </c:pt>
                <c:pt idx="3">
                  <c:v>8.5999999999999993E-2</c:v>
                </c:pt>
                <c:pt idx="4">
                  <c:v>0.107</c:v>
                </c:pt>
                <c:pt idx="5">
                  <c:v>0.128</c:v>
                </c:pt>
                <c:pt idx="6">
                  <c:v>0.15</c:v>
                </c:pt>
                <c:pt idx="7">
                  <c:v>0.17100000000000001</c:v>
                </c:pt>
                <c:pt idx="8">
                  <c:v>0.193</c:v>
                </c:pt>
                <c:pt idx="9">
                  <c:v>0.214</c:v>
                </c:pt>
                <c:pt idx="10">
                  <c:v>0.23499999999999999</c:v>
                </c:pt>
                <c:pt idx="11">
                  <c:v>0.25700000000000001</c:v>
                </c:pt>
                <c:pt idx="12">
                  <c:v>0.27800000000000002</c:v>
                </c:pt>
                <c:pt idx="13">
                  <c:v>0.3</c:v>
                </c:pt>
                <c:pt idx="14">
                  <c:v>0.32100000000000001</c:v>
                </c:pt>
                <c:pt idx="15">
                  <c:v>0.34200000000000003</c:v>
                </c:pt>
                <c:pt idx="16">
                  <c:v>0.36399999999999999</c:v>
                </c:pt>
                <c:pt idx="17">
                  <c:v>0.38500000000000001</c:v>
                </c:pt>
                <c:pt idx="18">
                  <c:v>0.40699999999999997</c:v>
                </c:pt>
                <c:pt idx="19">
                  <c:v>0.42799999999999999</c:v>
                </c:pt>
                <c:pt idx="20">
                  <c:v>0.44900000000000001</c:v>
                </c:pt>
                <c:pt idx="21">
                  <c:v>0.47099999999999997</c:v>
                </c:pt>
                <c:pt idx="22">
                  <c:v>0.49199999999999999</c:v>
                </c:pt>
                <c:pt idx="23">
                  <c:v>0.51400000000000001</c:v>
                </c:pt>
                <c:pt idx="24">
                  <c:v>0.53500000000000003</c:v>
                </c:pt>
                <c:pt idx="25">
                  <c:v>0.55600000000000005</c:v>
                </c:pt>
                <c:pt idx="26">
                  <c:v>0.57799999999999996</c:v>
                </c:pt>
                <c:pt idx="27">
                  <c:v>0.59899999999999998</c:v>
                </c:pt>
                <c:pt idx="28">
                  <c:v>0.621</c:v>
                </c:pt>
                <c:pt idx="29">
                  <c:v>0.64200000000000002</c:v>
                </c:pt>
                <c:pt idx="30">
                  <c:v>0.66300000000000003</c:v>
                </c:pt>
                <c:pt idx="31">
                  <c:v>0.68500000000000005</c:v>
                </c:pt>
                <c:pt idx="32">
                  <c:v>0.70599999999999996</c:v>
                </c:pt>
                <c:pt idx="33">
                  <c:v>0.72799999999999998</c:v>
                </c:pt>
                <c:pt idx="34">
                  <c:v>0.749</c:v>
                </c:pt>
                <c:pt idx="35">
                  <c:v>0.77</c:v>
                </c:pt>
              </c:numCache>
            </c:numRef>
          </c:xVal>
          <c:yVal>
            <c:numRef>
              <c:f>'M2 friction '!$E$6:$E$85</c:f>
              <c:numCache>
                <c:formatCode>General</c:formatCode>
                <c:ptCount val="80"/>
                <c:pt idx="0">
                  <c:v>5.7898110000000003</c:v>
                </c:pt>
                <c:pt idx="1">
                  <c:v>4.9305430000000001</c:v>
                </c:pt>
                <c:pt idx="2">
                  <c:v>4.5137530000000003</c:v>
                </c:pt>
                <c:pt idx="3">
                  <c:v>4.2492770000000002</c:v>
                </c:pt>
                <c:pt idx="4">
                  <c:v>4.0598200000000002</c:v>
                </c:pt>
                <c:pt idx="5">
                  <c:v>3.9142709999999998</c:v>
                </c:pt>
                <c:pt idx="6">
                  <c:v>3.7972320000000002</c:v>
                </c:pt>
                <c:pt idx="7">
                  <c:v>3.70004</c:v>
                </c:pt>
                <c:pt idx="8">
                  <c:v>3.617375</c:v>
                </c:pt>
                <c:pt idx="9">
                  <c:v>3.5457529999999999</c:v>
                </c:pt>
                <c:pt idx="10">
                  <c:v>3.48278</c:v>
                </c:pt>
                <c:pt idx="11">
                  <c:v>3.4267439999999998</c:v>
                </c:pt>
                <c:pt idx="12">
                  <c:v>3.3763809999999999</c:v>
                </c:pt>
                <c:pt idx="13">
                  <c:v>3.3307359999999999</c:v>
                </c:pt>
                <c:pt idx="14">
                  <c:v>3.2890679999999999</c:v>
                </c:pt>
                <c:pt idx="15">
                  <c:v>3.2507950000000001</c:v>
                </c:pt>
                <c:pt idx="16">
                  <c:v>3.2154470000000002</c:v>
                </c:pt>
                <c:pt idx="17">
                  <c:v>3.1826460000000001</c:v>
                </c:pt>
                <c:pt idx="18">
                  <c:v>3.1520790000000001</c:v>
                </c:pt>
                <c:pt idx="19">
                  <c:v>3.1234850000000001</c:v>
                </c:pt>
                <c:pt idx="20">
                  <c:v>3.0966459999999998</c:v>
                </c:pt>
                <c:pt idx="21">
                  <c:v>3.071377</c:v>
                </c:pt>
                <c:pt idx="22">
                  <c:v>3.0475189999999999</c:v>
                </c:pt>
                <c:pt idx="23">
                  <c:v>3.0249359999999998</c:v>
                </c:pt>
                <c:pt idx="24">
                  <c:v>3.0035099999999999</c:v>
                </c:pt>
                <c:pt idx="25">
                  <c:v>2.9831379999999998</c:v>
                </c:pt>
                <c:pt idx="26">
                  <c:v>2.9637310000000001</c:v>
                </c:pt>
                <c:pt idx="27">
                  <c:v>2.945208</c:v>
                </c:pt>
                <c:pt idx="28">
                  <c:v>2.9274990000000001</c:v>
                </c:pt>
                <c:pt idx="29">
                  <c:v>2.9105409999999998</c:v>
                </c:pt>
                <c:pt idx="30">
                  <c:v>2.8942800000000002</c:v>
                </c:pt>
                <c:pt idx="31">
                  <c:v>2.8786640000000001</c:v>
                </c:pt>
                <c:pt idx="32">
                  <c:v>2.8636499999999998</c:v>
                </c:pt>
                <c:pt idx="33">
                  <c:v>2.8491949999999999</c:v>
                </c:pt>
                <c:pt idx="34">
                  <c:v>2.835264</c:v>
                </c:pt>
                <c:pt idx="35">
                  <c:v>2.8218230000000002</c:v>
                </c:pt>
                <c:pt idx="36">
                  <c:v>2.8088419999999998</c:v>
                </c:pt>
                <c:pt idx="37">
                  <c:v>2.7962929999999999</c:v>
                </c:pt>
                <c:pt idx="38">
                  <c:v>2.784151</c:v>
                </c:pt>
                <c:pt idx="39">
                  <c:v>2.772392</c:v>
                </c:pt>
                <c:pt idx="40">
                  <c:v>2.7609949999999999</c:v>
                </c:pt>
                <c:pt idx="41">
                  <c:v>2.7499400000000001</c:v>
                </c:pt>
                <c:pt idx="42">
                  <c:v>2.7392089999999998</c:v>
                </c:pt>
                <c:pt idx="43">
                  <c:v>2.7287859999999999</c:v>
                </c:pt>
                <c:pt idx="44">
                  <c:v>2.7186539999999999</c:v>
                </c:pt>
                <c:pt idx="45">
                  <c:v>2.7088000000000001</c:v>
                </c:pt>
                <c:pt idx="46">
                  <c:v>2.6992090000000002</c:v>
                </c:pt>
                <c:pt idx="47">
                  <c:v>2.6898689999999998</c:v>
                </c:pt>
                <c:pt idx="48">
                  <c:v>2.6807690000000002</c:v>
                </c:pt>
                <c:pt idx="49">
                  <c:v>2.671897</c:v>
                </c:pt>
                <c:pt idx="50">
                  <c:v>2.6632440000000002</c:v>
                </c:pt>
                <c:pt idx="51">
                  <c:v>2.6547990000000001</c:v>
                </c:pt>
                <c:pt idx="52">
                  <c:v>2.6465550000000002</c:v>
                </c:pt>
                <c:pt idx="53">
                  <c:v>2.6385019999999999</c:v>
                </c:pt>
                <c:pt idx="54">
                  <c:v>2.6306319999999999</c:v>
                </c:pt>
                <c:pt idx="55">
                  <c:v>2.622938</c:v>
                </c:pt>
                <c:pt idx="56">
                  <c:v>2.6154130000000002</c:v>
                </c:pt>
                <c:pt idx="57">
                  <c:v>2.6080510000000001</c:v>
                </c:pt>
                <c:pt idx="58">
                  <c:v>2.6008450000000001</c:v>
                </c:pt>
                <c:pt idx="59">
                  <c:v>2.5937890000000001</c:v>
                </c:pt>
                <c:pt idx="60">
                  <c:v>2.5868769999999999</c:v>
                </c:pt>
                <c:pt idx="61">
                  <c:v>2.5801050000000001</c:v>
                </c:pt>
                <c:pt idx="62">
                  <c:v>2.5734669999999999</c:v>
                </c:pt>
                <c:pt idx="63">
                  <c:v>2.5669590000000002</c:v>
                </c:pt>
                <c:pt idx="64">
                  <c:v>2.560575</c:v>
                </c:pt>
                <c:pt idx="65">
                  <c:v>2.5543130000000001</c:v>
                </c:pt>
                <c:pt idx="66">
                  <c:v>2.5481660000000002</c:v>
                </c:pt>
                <c:pt idx="67">
                  <c:v>2.5421330000000002</c:v>
                </c:pt>
                <c:pt idx="68">
                  <c:v>2.5362089999999999</c:v>
                </c:pt>
                <c:pt idx="69">
                  <c:v>2.5303900000000001</c:v>
                </c:pt>
                <c:pt idx="70">
                  <c:v>2.5246729999999999</c:v>
                </c:pt>
                <c:pt idx="71">
                  <c:v>2.5190549999999998</c:v>
                </c:pt>
                <c:pt idx="72">
                  <c:v>2.5135339999999999</c:v>
                </c:pt>
                <c:pt idx="73">
                  <c:v>2.5081039999999999</c:v>
                </c:pt>
                <c:pt idx="74">
                  <c:v>2.5027650000000001</c:v>
                </c:pt>
                <c:pt idx="75">
                  <c:v>2.4975139999999998</c:v>
                </c:pt>
                <c:pt idx="76">
                  <c:v>2.4923470000000001</c:v>
                </c:pt>
                <c:pt idx="77">
                  <c:v>2.487263</c:v>
                </c:pt>
                <c:pt idx="78">
                  <c:v>2.4822579999999999</c:v>
                </c:pt>
                <c:pt idx="79">
                  <c:v>2.4773320000000001</c:v>
                </c:pt>
              </c:numCache>
            </c:numRef>
          </c:yVal>
          <c:smooth val="1"/>
        </c:ser>
        <c:ser>
          <c:idx val="4"/>
          <c:order val="4"/>
          <c:tx>
            <c:v>Model A2</c:v>
          </c:tx>
          <c:spPr>
            <a:ln w="12700" cap="rnd">
              <a:solidFill>
                <a:schemeClr val="accent5"/>
              </a:solidFill>
              <a:prstDash val="sysDot"/>
              <a:round/>
            </a:ln>
            <a:effectLst/>
          </c:spPr>
          <c:marker>
            <c:symbol val="none"/>
          </c:marker>
          <c:xVal>
            <c:numRef>
              <c:f>'M2 viscous'!$F$6:$F$45</c:f>
              <c:numCache>
                <c:formatCode>General</c:formatCode>
                <c:ptCount val="40"/>
                <c:pt idx="0">
                  <c:v>2.3E-2</c:v>
                </c:pt>
                <c:pt idx="1">
                  <c:v>4.4999999999999998E-2</c:v>
                </c:pt>
                <c:pt idx="2">
                  <c:v>6.8000000000000005E-2</c:v>
                </c:pt>
                <c:pt idx="3">
                  <c:v>0.09</c:v>
                </c:pt>
                <c:pt idx="4">
                  <c:v>0.113</c:v>
                </c:pt>
                <c:pt idx="5">
                  <c:v>0.13500000000000001</c:v>
                </c:pt>
                <c:pt idx="6">
                  <c:v>0.158</c:v>
                </c:pt>
                <c:pt idx="7">
                  <c:v>0.18</c:v>
                </c:pt>
                <c:pt idx="8">
                  <c:v>0.20300000000000001</c:v>
                </c:pt>
                <c:pt idx="9">
                  <c:v>0.22500000000000001</c:v>
                </c:pt>
                <c:pt idx="10">
                  <c:v>0.248</c:v>
                </c:pt>
                <c:pt idx="11">
                  <c:v>0.27</c:v>
                </c:pt>
                <c:pt idx="12">
                  <c:v>0.29299999999999998</c:v>
                </c:pt>
                <c:pt idx="13">
                  <c:v>0.315</c:v>
                </c:pt>
                <c:pt idx="14">
                  <c:v>0.33800000000000002</c:v>
                </c:pt>
                <c:pt idx="15">
                  <c:v>0.36</c:v>
                </c:pt>
                <c:pt idx="16">
                  <c:v>0.38300000000000001</c:v>
                </c:pt>
                <c:pt idx="17">
                  <c:v>0.40500000000000003</c:v>
                </c:pt>
                <c:pt idx="18">
                  <c:v>0.42799999999999999</c:v>
                </c:pt>
                <c:pt idx="19">
                  <c:v>0.45</c:v>
                </c:pt>
                <c:pt idx="20">
                  <c:v>0.47299999999999998</c:v>
                </c:pt>
                <c:pt idx="21">
                  <c:v>0.495</c:v>
                </c:pt>
                <c:pt idx="22">
                  <c:v>0.51800000000000002</c:v>
                </c:pt>
                <c:pt idx="23">
                  <c:v>0.54</c:v>
                </c:pt>
                <c:pt idx="24">
                  <c:v>0.56299999999999994</c:v>
                </c:pt>
                <c:pt idx="25">
                  <c:v>0.58499999999999996</c:v>
                </c:pt>
                <c:pt idx="26">
                  <c:v>0.60799999999999998</c:v>
                </c:pt>
                <c:pt idx="27">
                  <c:v>0.63</c:v>
                </c:pt>
                <c:pt idx="28">
                  <c:v>0.65300000000000002</c:v>
                </c:pt>
                <c:pt idx="29">
                  <c:v>0.67500000000000004</c:v>
                </c:pt>
                <c:pt idx="30">
                  <c:v>0.69799999999999995</c:v>
                </c:pt>
                <c:pt idx="31">
                  <c:v>0.72</c:v>
                </c:pt>
                <c:pt idx="32">
                  <c:v>0.74299999999999999</c:v>
                </c:pt>
                <c:pt idx="33">
                  <c:v>0.76500000000000001</c:v>
                </c:pt>
                <c:pt idx="34">
                  <c:v>0.78800000000000003</c:v>
                </c:pt>
                <c:pt idx="35">
                  <c:v>0.81</c:v>
                </c:pt>
                <c:pt idx="36">
                  <c:v>0.83299999999999996</c:v>
                </c:pt>
                <c:pt idx="37">
                  <c:v>0.85499999999999998</c:v>
                </c:pt>
                <c:pt idx="38">
                  <c:v>0.878</c:v>
                </c:pt>
                <c:pt idx="39">
                  <c:v>0.9</c:v>
                </c:pt>
              </c:numCache>
            </c:numRef>
          </c:xVal>
          <c:yVal>
            <c:numRef>
              <c:f>'M2 viscous'!$G$6:$G$45</c:f>
              <c:numCache>
                <c:formatCode>General</c:formatCode>
                <c:ptCount val="40"/>
                <c:pt idx="0">
                  <c:v>5.928903</c:v>
                </c:pt>
                <c:pt idx="1">
                  <c:v>5.0396989999999997</c:v>
                </c:pt>
                <c:pt idx="2">
                  <c:v>4.6092959999999996</c:v>
                </c:pt>
                <c:pt idx="3">
                  <c:v>4.336506</c:v>
                </c:pt>
                <c:pt idx="4">
                  <c:v>4.1412519999999997</c:v>
                </c:pt>
                <c:pt idx="5">
                  <c:v>3.9913430000000001</c:v>
                </c:pt>
                <c:pt idx="6">
                  <c:v>3.870857</c:v>
                </c:pt>
                <c:pt idx="7">
                  <c:v>3.7708430000000002</c:v>
                </c:pt>
                <c:pt idx="8">
                  <c:v>3.6858070000000001</c:v>
                </c:pt>
                <c:pt idx="9">
                  <c:v>3.6121539999999999</c:v>
                </c:pt>
                <c:pt idx="10">
                  <c:v>3.547412</c:v>
                </c:pt>
                <c:pt idx="11">
                  <c:v>3.4898150000000001</c:v>
                </c:pt>
                <c:pt idx="12">
                  <c:v>3.4380609999999998</c:v>
                </c:pt>
                <c:pt idx="13">
                  <c:v>3.3911639999999998</c:v>
                </c:pt>
                <c:pt idx="14">
                  <c:v>3.3483610000000001</c:v>
                </c:pt>
                <c:pt idx="15">
                  <c:v>3.30905</c:v>
                </c:pt>
                <c:pt idx="16">
                  <c:v>3.272751</c:v>
                </c:pt>
                <c:pt idx="17">
                  <c:v>3.2390720000000002</c:v>
                </c:pt>
                <c:pt idx="18">
                  <c:v>3.2076899999999999</c:v>
                </c:pt>
                <c:pt idx="19">
                  <c:v>3.1783380000000001</c:v>
                </c:pt>
                <c:pt idx="20">
                  <c:v>3.1507900000000002</c:v>
                </c:pt>
                <c:pt idx="21">
                  <c:v>3.124857</c:v>
                </c:pt>
                <c:pt idx="22">
                  <c:v>3.100374</c:v>
                </c:pt>
                <c:pt idx="23">
                  <c:v>3.0772020000000002</c:v>
                </c:pt>
                <c:pt idx="24">
                  <c:v>3.0552199999999998</c:v>
                </c:pt>
                <c:pt idx="25">
                  <c:v>3.0343209999999998</c:v>
                </c:pt>
                <c:pt idx="26">
                  <c:v>3.0144120000000001</c:v>
                </c:pt>
                <c:pt idx="27">
                  <c:v>2.9954130000000001</c:v>
                </c:pt>
                <c:pt idx="28">
                  <c:v>2.9772500000000002</c:v>
                </c:pt>
                <c:pt idx="29">
                  <c:v>2.9598589999999998</c:v>
                </c:pt>
                <c:pt idx="30">
                  <c:v>2.9431829999999999</c:v>
                </c:pt>
                <c:pt idx="31">
                  <c:v>2.927171</c:v>
                </c:pt>
                <c:pt idx="32">
                  <c:v>2.911775</c:v>
                </c:pt>
                <c:pt idx="33">
                  <c:v>2.8969550000000002</c:v>
                </c:pt>
                <c:pt idx="34">
                  <c:v>2.882673</c:v>
                </c:pt>
                <c:pt idx="35">
                  <c:v>2.8688940000000001</c:v>
                </c:pt>
                <c:pt idx="36">
                  <c:v>2.8555869999999999</c:v>
                </c:pt>
                <c:pt idx="37">
                  <c:v>2.842724</c:v>
                </c:pt>
                <c:pt idx="38">
                  <c:v>2.8302779999999998</c:v>
                </c:pt>
                <c:pt idx="39">
                  <c:v>2.8182260000000001</c:v>
                </c:pt>
              </c:numCache>
            </c:numRef>
          </c:yVal>
          <c:smooth val="1"/>
        </c:ser>
        <c:ser>
          <c:idx val="5"/>
          <c:order val="5"/>
          <c:tx>
            <c:v>Model A3</c:v>
          </c:tx>
          <c:spPr>
            <a:ln w="12700" cap="rnd">
              <a:solidFill>
                <a:schemeClr val="accent6"/>
              </a:solidFill>
              <a:prstDash val="dash"/>
              <a:round/>
            </a:ln>
            <a:effectLst/>
          </c:spPr>
          <c:marker>
            <c:symbol val="none"/>
          </c:marker>
          <c:xVal>
            <c:numRef>
              <c:f>'M2 viscous'!$H$6:$H$45</c:f>
              <c:numCache>
                <c:formatCode>General</c:formatCode>
                <c:ptCount val="40"/>
                <c:pt idx="0">
                  <c:v>0.02</c:v>
                </c:pt>
                <c:pt idx="1">
                  <c:v>4.1000000000000002E-2</c:v>
                </c:pt>
                <c:pt idx="2">
                  <c:v>6.0999999999999999E-2</c:v>
                </c:pt>
                <c:pt idx="3">
                  <c:v>8.1000000000000003E-2</c:v>
                </c:pt>
                <c:pt idx="4">
                  <c:v>0.10199999999999999</c:v>
                </c:pt>
                <c:pt idx="5">
                  <c:v>0.122</c:v>
                </c:pt>
                <c:pt idx="6">
                  <c:v>0.14299999999999999</c:v>
                </c:pt>
                <c:pt idx="7">
                  <c:v>0.16300000000000001</c:v>
                </c:pt>
                <c:pt idx="8">
                  <c:v>0.183</c:v>
                </c:pt>
                <c:pt idx="9">
                  <c:v>0.20399999999999999</c:v>
                </c:pt>
                <c:pt idx="10">
                  <c:v>0.224</c:v>
                </c:pt>
                <c:pt idx="11">
                  <c:v>0.24399999999999999</c:v>
                </c:pt>
                <c:pt idx="12">
                  <c:v>0.26500000000000001</c:v>
                </c:pt>
                <c:pt idx="13">
                  <c:v>0.28499999999999998</c:v>
                </c:pt>
                <c:pt idx="14">
                  <c:v>0.30499999999999999</c:v>
                </c:pt>
                <c:pt idx="15">
                  <c:v>0.32600000000000001</c:v>
                </c:pt>
                <c:pt idx="16">
                  <c:v>0.34599999999999997</c:v>
                </c:pt>
                <c:pt idx="17">
                  <c:v>0.36699999999999999</c:v>
                </c:pt>
                <c:pt idx="18">
                  <c:v>0.38700000000000001</c:v>
                </c:pt>
                <c:pt idx="19">
                  <c:v>0.40699999999999997</c:v>
                </c:pt>
                <c:pt idx="20">
                  <c:v>0.42799999999999999</c:v>
                </c:pt>
                <c:pt idx="21">
                  <c:v>0.44800000000000001</c:v>
                </c:pt>
                <c:pt idx="22">
                  <c:v>0.46800000000000003</c:v>
                </c:pt>
                <c:pt idx="23">
                  <c:v>0.48899999999999999</c:v>
                </c:pt>
                <c:pt idx="24">
                  <c:v>0.50900000000000001</c:v>
                </c:pt>
                <c:pt idx="25">
                  <c:v>0.52900000000000003</c:v>
                </c:pt>
                <c:pt idx="26">
                  <c:v>0.55000000000000004</c:v>
                </c:pt>
                <c:pt idx="27">
                  <c:v>0.56999999999999995</c:v>
                </c:pt>
                <c:pt idx="28">
                  <c:v>0.59099999999999997</c:v>
                </c:pt>
                <c:pt idx="29">
                  <c:v>0.61099999999999999</c:v>
                </c:pt>
                <c:pt idx="30">
                  <c:v>0.63100000000000001</c:v>
                </c:pt>
                <c:pt idx="31">
                  <c:v>0.65200000000000002</c:v>
                </c:pt>
                <c:pt idx="32">
                  <c:v>0.67200000000000004</c:v>
                </c:pt>
                <c:pt idx="33">
                  <c:v>0.69199999999999995</c:v>
                </c:pt>
                <c:pt idx="34">
                  <c:v>0.71299999999999997</c:v>
                </c:pt>
                <c:pt idx="35">
                  <c:v>0.73299999999999998</c:v>
                </c:pt>
                <c:pt idx="36">
                  <c:v>0.753</c:v>
                </c:pt>
                <c:pt idx="37">
                  <c:v>0.77400000000000002</c:v>
                </c:pt>
                <c:pt idx="38">
                  <c:v>0.79400000000000004</c:v>
                </c:pt>
                <c:pt idx="39">
                  <c:v>0.81499999999999995</c:v>
                </c:pt>
              </c:numCache>
            </c:numRef>
          </c:xVal>
          <c:yVal>
            <c:numRef>
              <c:f>'M2 viscous'!$I$6:$I$45</c:f>
              <c:numCache>
                <c:formatCode>General</c:formatCode>
                <c:ptCount val="40"/>
                <c:pt idx="0">
                  <c:v>5.6492570000000004</c:v>
                </c:pt>
                <c:pt idx="1">
                  <c:v>4.8199310000000004</c:v>
                </c:pt>
                <c:pt idx="2">
                  <c:v>4.4167949999999996</c:v>
                </c:pt>
                <c:pt idx="3">
                  <c:v>4.1606719999999999</c:v>
                </c:pt>
                <c:pt idx="4">
                  <c:v>3.9770439999999998</c:v>
                </c:pt>
                <c:pt idx="5">
                  <c:v>3.8358850000000002</c:v>
                </c:pt>
                <c:pt idx="6">
                  <c:v>3.722318</c:v>
                </c:pt>
                <c:pt idx="7">
                  <c:v>3.6279699999999999</c:v>
                </c:pt>
                <c:pt idx="8">
                  <c:v>3.547695</c:v>
                </c:pt>
                <c:pt idx="9">
                  <c:v>3.4781230000000001</c:v>
                </c:pt>
                <c:pt idx="10">
                  <c:v>3.4169350000000001</c:v>
                </c:pt>
                <c:pt idx="11">
                  <c:v>3.3624740000000002</c:v>
                </c:pt>
                <c:pt idx="12">
                  <c:v>3.313517</c:v>
                </c:pt>
                <c:pt idx="13">
                  <c:v>3.269136</c:v>
                </c:pt>
                <c:pt idx="14">
                  <c:v>3.2286160000000002</c:v>
                </c:pt>
                <c:pt idx="15">
                  <c:v>3.191389</c:v>
                </c:pt>
                <c:pt idx="16">
                  <c:v>3.1570040000000001</c:v>
                </c:pt>
                <c:pt idx="17">
                  <c:v>3.1250909999999998</c:v>
                </c:pt>
                <c:pt idx="18">
                  <c:v>3.0953469999999998</c:v>
                </c:pt>
                <c:pt idx="19">
                  <c:v>3.06752</c:v>
                </c:pt>
                <c:pt idx="20">
                  <c:v>3.0413969999999999</c:v>
                </c:pt>
                <c:pt idx="21">
                  <c:v>3.0167999999999999</c:v>
                </c:pt>
                <c:pt idx="22">
                  <c:v>2.9935740000000002</c:v>
                </c:pt>
                <c:pt idx="23">
                  <c:v>2.971587</c:v>
                </c:pt>
                <c:pt idx="24">
                  <c:v>2.9507240000000001</c:v>
                </c:pt>
                <c:pt idx="25">
                  <c:v>2.9308860000000001</c:v>
                </c:pt>
                <c:pt idx="26">
                  <c:v>2.9119860000000002</c:v>
                </c:pt>
                <c:pt idx="27">
                  <c:v>2.893945</c:v>
                </c:pt>
                <c:pt idx="28">
                  <c:v>2.8766949999999998</c:v>
                </c:pt>
                <c:pt idx="29">
                  <c:v>2.8601770000000002</c:v>
                </c:pt>
                <c:pt idx="30">
                  <c:v>2.8443350000000001</c:v>
                </c:pt>
                <c:pt idx="31">
                  <c:v>2.8291210000000002</c:v>
                </c:pt>
                <c:pt idx="32">
                  <c:v>2.814492</c:v>
                </c:pt>
                <c:pt idx="33">
                  <c:v>2.800408</c:v>
                </c:pt>
                <c:pt idx="34">
                  <c:v>2.7868330000000001</c:v>
                </c:pt>
                <c:pt idx="35">
                  <c:v>2.7737340000000001</c:v>
                </c:pt>
                <c:pt idx="36">
                  <c:v>2.7610830000000002</c:v>
                </c:pt>
                <c:pt idx="37">
                  <c:v>2.748853</c:v>
                </c:pt>
                <c:pt idx="38">
                  <c:v>2.737018</c:v>
                </c:pt>
                <c:pt idx="39">
                  <c:v>2.7255560000000001</c:v>
                </c:pt>
              </c:numCache>
            </c:numRef>
          </c:yVal>
          <c:smooth val="1"/>
        </c:ser>
        <c:ser>
          <c:idx val="6"/>
          <c:order val="6"/>
          <c:tx>
            <c:v>Model B2</c:v>
          </c:tx>
          <c:spPr>
            <a:ln w="12700" cap="rnd">
              <a:solidFill>
                <a:schemeClr val="accent1">
                  <a:lumMod val="60000"/>
                </a:schemeClr>
              </a:solidFill>
              <a:prstDash val="dashDot"/>
              <a:round/>
            </a:ln>
            <a:effectLst/>
          </c:spPr>
          <c:marker>
            <c:symbol val="none"/>
          </c:marker>
          <c:xVal>
            <c:numRef>
              <c:f>'M2 viscous'!$M$6:$M$45</c:f>
              <c:numCache>
                <c:formatCode>General</c:formatCode>
                <c:ptCount val="40"/>
                <c:pt idx="0">
                  <c:v>0.02</c:v>
                </c:pt>
                <c:pt idx="1">
                  <c:v>0.04</c:v>
                </c:pt>
                <c:pt idx="2">
                  <c:v>0.06</c:v>
                </c:pt>
                <c:pt idx="3">
                  <c:v>0.08</c:v>
                </c:pt>
                <c:pt idx="4">
                  <c:v>9.9000000000000005E-2</c:v>
                </c:pt>
                <c:pt idx="5">
                  <c:v>0.11899999999999999</c:v>
                </c:pt>
                <c:pt idx="6">
                  <c:v>0.13900000000000001</c:v>
                </c:pt>
                <c:pt idx="7">
                  <c:v>0.159</c:v>
                </c:pt>
                <c:pt idx="8">
                  <c:v>0.17899999999999999</c:v>
                </c:pt>
                <c:pt idx="9">
                  <c:v>0.19900000000000001</c:v>
                </c:pt>
                <c:pt idx="10">
                  <c:v>0.219</c:v>
                </c:pt>
                <c:pt idx="11">
                  <c:v>0.23899999999999999</c:v>
                </c:pt>
                <c:pt idx="12">
                  <c:v>0.25900000000000001</c:v>
                </c:pt>
                <c:pt idx="13">
                  <c:v>0.27800000000000002</c:v>
                </c:pt>
                <c:pt idx="14">
                  <c:v>0.29799999999999999</c:v>
                </c:pt>
                <c:pt idx="15">
                  <c:v>0.318</c:v>
                </c:pt>
                <c:pt idx="16">
                  <c:v>0.33800000000000002</c:v>
                </c:pt>
                <c:pt idx="17">
                  <c:v>0.35799999999999998</c:v>
                </c:pt>
                <c:pt idx="18">
                  <c:v>0.378</c:v>
                </c:pt>
                <c:pt idx="19">
                  <c:v>0.39800000000000002</c:v>
                </c:pt>
                <c:pt idx="20">
                  <c:v>0.41799999999999998</c:v>
                </c:pt>
                <c:pt idx="21">
                  <c:v>0.438</c:v>
                </c:pt>
                <c:pt idx="22">
                  <c:v>0.45800000000000002</c:v>
                </c:pt>
                <c:pt idx="23">
                  <c:v>0.47699999999999998</c:v>
                </c:pt>
                <c:pt idx="24">
                  <c:v>0.497</c:v>
                </c:pt>
                <c:pt idx="25">
                  <c:v>0.51700000000000002</c:v>
                </c:pt>
                <c:pt idx="26">
                  <c:v>0.53700000000000003</c:v>
                </c:pt>
                <c:pt idx="27">
                  <c:v>0.55700000000000005</c:v>
                </c:pt>
                <c:pt idx="28">
                  <c:v>0.57699999999999996</c:v>
                </c:pt>
                <c:pt idx="29">
                  <c:v>0.59699999999999998</c:v>
                </c:pt>
                <c:pt idx="30">
                  <c:v>0.61699999999999999</c:v>
                </c:pt>
                <c:pt idx="31">
                  <c:v>0.63700000000000001</c:v>
                </c:pt>
                <c:pt idx="32">
                  <c:v>0.65600000000000003</c:v>
                </c:pt>
                <c:pt idx="33">
                  <c:v>0.67600000000000005</c:v>
                </c:pt>
                <c:pt idx="34">
                  <c:v>0.69599999999999995</c:v>
                </c:pt>
                <c:pt idx="35">
                  <c:v>0.71599999999999997</c:v>
                </c:pt>
                <c:pt idx="36">
                  <c:v>0.73599999999999999</c:v>
                </c:pt>
                <c:pt idx="37">
                  <c:v>0.75600000000000001</c:v>
                </c:pt>
                <c:pt idx="38">
                  <c:v>0.77600000000000002</c:v>
                </c:pt>
                <c:pt idx="39">
                  <c:v>0.79600000000000004</c:v>
                </c:pt>
              </c:numCache>
            </c:numRef>
          </c:xVal>
          <c:yVal>
            <c:numRef>
              <c:f>'M2 viscous'!$N$6:$N$45</c:f>
              <c:numCache>
                <c:formatCode>General</c:formatCode>
                <c:ptCount val="40"/>
                <c:pt idx="0">
                  <c:v>5.5865739999999997</c:v>
                </c:pt>
                <c:pt idx="1">
                  <c:v>4.7705000000000002</c:v>
                </c:pt>
                <c:pt idx="2">
                  <c:v>4.3734200000000003</c:v>
                </c:pt>
                <c:pt idx="3">
                  <c:v>4.1210060000000004</c:v>
                </c:pt>
                <c:pt idx="4">
                  <c:v>3.9399690000000001</c:v>
                </c:pt>
                <c:pt idx="5">
                  <c:v>3.8007620000000002</c:v>
                </c:pt>
                <c:pt idx="6">
                  <c:v>3.6887400000000001</c:v>
                </c:pt>
                <c:pt idx="7">
                  <c:v>3.5956579999999998</c:v>
                </c:pt>
                <c:pt idx="8">
                  <c:v>3.5164469999999999</c:v>
                </c:pt>
                <c:pt idx="9">
                  <c:v>3.4477869999999999</c:v>
                </c:pt>
                <c:pt idx="10">
                  <c:v>3.3873950000000002</c:v>
                </c:pt>
                <c:pt idx="11">
                  <c:v>3.3336359999999998</c:v>
                </c:pt>
                <c:pt idx="12">
                  <c:v>3.2853050000000001</c:v>
                </c:pt>
                <c:pt idx="13">
                  <c:v>3.2414879999999999</c:v>
                </c:pt>
                <c:pt idx="14">
                  <c:v>3.2014779999999998</c:v>
                </c:pt>
                <c:pt idx="15">
                  <c:v>3.1647189999999998</c:v>
                </c:pt>
                <c:pt idx="16">
                  <c:v>3.1307619999999998</c:v>
                </c:pt>
                <c:pt idx="17">
                  <c:v>3.0992449999999998</c:v>
                </c:pt>
                <c:pt idx="18">
                  <c:v>3.0698690000000002</c:v>
                </c:pt>
                <c:pt idx="19">
                  <c:v>3.0423840000000002</c:v>
                </c:pt>
                <c:pt idx="20">
                  <c:v>3.016581</c:v>
                </c:pt>
                <c:pt idx="21">
                  <c:v>2.9922840000000002</c:v>
                </c:pt>
                <c:pt idx="22">
                  <c:v>2.9693399999999999</c:v>
                </c:pt>
                <c:pt idx="23">
                  <c:v>2.947619</c:v>
                </c:pt>
                <c:pt idx="24">
                  <c:v>2.9270079999999998</c:v>
                </c:pt>
                <c:pt idx="25">
                  <c:v>2.9074080000000002</c:v>
                </c:pt>
                <c:pt idx="26">
                  <c:v>2.8887330000000002</c:v>
                </c:pt>
                <c:pt idx="27">
                  <c:v>2.870908</c:v>
                </c:pt>
                <c:pt idx="28">
                  <c:v>2.8538640000000002</c:v>
                </c:pt>
                <c:pt idx="29">
                  <c:v>2.8375409999999999</c:v>
                </c:pt>
                <c:pt idx="30">
                  <c:v>2.8218869999999998</c:v>
                </c:pt>
                <c:pt idx="31">
                  <c:v>2.8068529999999998</c:v>
                </c:pt>
                <c:pt idx="32">
                  <c:v>2.7923960000000001</c:v>
                </c:pt>
                <c:pt idx="33">
                  <c:v>2.7784770000000001</c:v>
                </c:pt>
                <c:pt idx="34">
                  <c:v>2.7650600000000001</c:v>
                </c:pt>
                <c:pt idx="35">
                  <c:v>2.7521149999999999</c:v>
                </c:pt>
                <c:pt idx="36">
                  <c:v>2.7396120000000002</c:v>
                </c:pt>
                <c:pt idx="37">
                  <c:v>2.7275230000000001</c:v>
                </c:pt>
                <c:pt idx="38">
                  <c:v>2.7158250000000002</c:v>
                </c:pt>
                <c:pt idx="39">
                  <c:v>2.7044959999999998</c:v>
                </c:pt>
              </c:numCache>
            </c:numRef>
          </c:yVal>
          <c:smooth val="1"/>
        </c:ser>
        <c:ser>
          <c:idx val="7"/>
          <c:order val="7"/>
          <c:tx>
            <c:v>Model B3</c:v>
          </c:tx>
          <c:spPr>
            <a:ln w="12700" cap="rnd">
              <a:solidFill>
                <a:schemeClr val="accent2">
                  <a:lumMod val="60000"/>
                </a:schemeClr>
              </a:solidFill>
              <a:prstDash val="lgDashDotDot"/>
              <a:round/>
            </a:ln>
            <a:effectLst/>
          </c:spPr>
          <c:marker>
            <c:symbol val="none"/>
          </c:marker>
          <c:xVal>
            <c:numRef>
              <c:f>'M2 viscous'!$O$6:$O$45</c:f>
              <c:numCache>
                <c:formatCode>General</c:formatCode>
                <c:ptCount val="40"/>
                <c:pt idx="0">
                  <c:v>1.7999999999999999E-2</c:v>
                </c:pt>
                <c:pt idx="1">
                  <c:v>3.5999999999999997E-2</c:v>
                </c:pt>
                <c:pt idx="2">
                  <c:v>5.3999999999999999E-2</c:v>
                </c:pt>
                <c:pt idx="3">
                  <c:v>7.1999999999999995E-2</c:v>
                </c:pt>
                <c:pt idx="4">
                  <c:v>0.09</c:v>
                </c:pt>
                <c:pt idx="5">
                  <c:v>0.108</c:v>
                </c:pt>
                <c:pt idx="6">
                  <c:v>0.126</c:v>
                </c:pt>
                <c:pt idx="7">
                  <c:v>0.14399999999999999</c:v>
                </c:pt>
                <c:pt idx="8">
                  <c:v>0.16200000000000001</c:v>
                </c:pt>
                <c:pt idx="9">
                  <c:v>0.18</c:v>
                </c:pt>
                <c:pt idx="10">
                  <c:v>0.19800000000000001</c:v>
                </c:pt>
                <c:pt idx="11">
                  <c:v>0.216</c:v>
                </c:pt>
                <c:pt idx="12">
                  <c:v>0.23400000000000001</c:v>
                </c:pt>
                <c:pt idx="13">
                  <c:v>0.252</c:v>
                </c:pt>
                <c:pt idx="14">
                  <c:v>0.27</c:v>
                </c:pt>
                <c:pt idx="15">
                  <c:v>0.28799999999999998</c:v>
                </c:pt>
                <c:pt idx="16">
                  <c:v>0.30599999999999999</c:v>
                </c:pt>
                <c:pt idx="17">
                  <c:v>0.32400000000000001</c:v>
                </c:pt>
                <c:pt idx="18">
                  <c:v>0.34200000000000003</c:v>
                </c:pt>
                <c:pt idx="19">
                  <c:v>0.36</c:v>
                </c:pt>
                <c:pt idx="20">
                  <c:v>0.378</c:v>
                </c:pt>
                <c:pt idx="21">
                  <c:v>0.39600000000000002</c:v>
                </c:pt>
                <c:pt idx="22">
                  <c:v>0.41399999999999998</c:v>
                </c:pt>
                <c:pt idx="23">
                  <c:v>0.432</c:v>
                </c:pt>
                <c:pt idx="24">
                  <c:v>0.45</c:v>
                </c:pt>
                <c:pt idx="25">
                  <c:v>0.46800000000000003</c:v>
                </c:pt>
                <c:pt idx="26">
                  <c:v>0.48599999999999999</c:v>
                </c:pt>
                <c:pt idx="27">
                  <c:v>0.504</c:v>
                </c:pt>
                <c:pt idx="28">
                  <c:v>0.52200000000000002</c:v>
                </c:pt>
                <c:pt idx="29">
                  <c:v>0.54</c:v>
                </c:pt>
                <c:pt idx="30">
                  <c:v>0.55800000000000005</c:v>
                </c:pt>
                <c:pt idx="31">
                  <c:v>0.57599999999999996</c:v>
                </c:pt>
                <c:pt idx="32">
                  <c:v>0.59399999999999997</c:v>
                </c:pt>
                <c:pt idx="33">
                  <c:v>0.61199999999999999</c:v>
                </c:pt>
                <c:pt idx="34">
                  <c:v>0.63</c:v>
                </c:pt>
                <c:pt idx="35">
                  <c:v>0.64800000000000002</c:v>
                </c:pt>
                <c:pt idx="36">
                  <c:v>0.66600000000000004</c:v>
                </c:pt>
                <c:pt idx="37">
                  <c:v>0.68400000000000005</c:v>
                </c:pt>
                <c:pt idx="38">
                  <c:v>0.70199999999999996</c:v>
                </c:pt>
                <c:pt idx="39">
                  <c:v>0.72</c:v>
                </c:pt>
              </c:numCache>
            </c:numRef>
          </c:xVal>
          <c:yVal>
            <c:numRef>
              <c:f>'M2 viscous'!$P$6:$P$45</c:f>
              <c:numCache>
                <c:formatCode>General</c:formatCode>
                <c:ptCount val="40"/>
                <c:pt idx="0">
                  <c:v>5.330883</c:v>
                </c:pt>
                <c:pt idx="1">
                  <c:v>4.5682049999999998</c:v>
                </c:pt>
                <c:pt idx="2">
                  <c:v>4.1956069999999999</c:v>
                </c:pt>
                <c:pt idx="3">
                  <c:v>3.9582169999999999</c:v>
                </c:pt>
                <c:pt idx="4">
                  <c:v>3.787687</c:v>
                </c:pt>
                <c:pt idx="5">
                  <c:v>3.6564040000000002</c:v>
                </c:pt>
                <c:pt idx="6">
                  <c:v>3.5506579999999999</c:v>
                </c:pt>
                <c:pt idx="7">
                  <c:v>3.4627210000000002</c:v>
                </c:pt>
                <c:pt idx="8">
                  <c:v>3.387839</c:v>
                </c:pt>
                <c:pt idx="9">
                  <c:v>3.3228939999999998</c:v>
                </c:pt>
                <c:pt idx="10">
                  <c:v>3.2657400000000001</c:v>
                </c:pt>
                <c:pt idx="11">
                  <c:v>3.214839</c:v>
                </c:pt>
                <c:pt idx="12">
                  <c:v>3.1690589999999998</c:v>
                </c:pt>
                <c:pt idx="13">
                  <c:v>3.1275400000000002</c:v>
                </c:pt>
                <c:pt idx="14">
                  <c:v>3.0896159999999999</c:v>
                </c:pt>
                <c:pt idx="15">
                  <c:v>3.0547610000000001</c:v>
                </c:pt>
                <c:pt idx="16">
                  <c:v>3.022554</c:v>
                </c:pt>
                <c:pt idx="17">
                  <c:v>2.9926529999999998</c:v>
                </c:pt>
                <c:pt idx="18">
                  <c:v>2.9647749999999999</c:v>
                </c:pt>
                <c:pt idx="19">
                  <c:v>2.9386860000000001</c:v>
                </c:pt>
                <c:pt idx="20">
                  <c:v>2.9141889999999999</c:v>
                </c:pt>
                <c:pt idx="21">
                  <c:v>2.8911150000000001</c:v>
                </c:pt>
                <c:pt idx="22">
                  <c:v>2.8693230000000001</c:v>
                </c:pt>
                <c:pt idx="23">
                  <c:v>2.8486880000000001</c:v>
                </c:pt>
                <c:pt idx="24">
                  <c:v>2.8291040000000001</c:v>
                </c:pt>
                <c:pt idx="25">
                  <c:v>2.8104779999999998</c:v>
                </c:pt>
                <c:pt idx="26">
                  <c:v>2.7927279999999999</c:v>
                </c:pt>
                <c:pt idx="27">
                  <c:v>2.775782</c:v>
                </c:pt>
                <c:pt idx="28">
                  <c:v>2.7595770000000002</c:v>
                </c:pt>
                <c:pt idx="29">
                  <c:v>2.7440560000000001</c:v>
                </c:pt>
                <c:pt idx="30">
                  <c:v>2.729168</c:v>
                </c:pt>
                <c:pt idx="31">
                  <c:v>2.7148669999999999</c:v>
                </c:pt>
                <c:pt idx="32">
                  <c:v>2.701114</c:v>
                </c:pt>
                <c:pt idx="33">
                  <c:v>2.6878709999999999</c:v>
                </c:pt>
                <c:pt idx="34">
                  <c:v>2.6751049999999998</c:v>
                </c:pt>
                <c:pt idx="35">
                  <c:v>2.6627860000000001</c:v>
                </c:pt>
                <c:pt idx="36">
                  <c:v>2.6508850000000002</c:v>
                </c:pt>
                <c:pt idx="37">
                  <c:v>2.6393789999999999</c:v>
                </c:pt>
                <c:pt idx="38">
                  <c:v>2.6282429999999999</c:v>
                </c:pt>
                <c:pt idx="39">
                  <c:v>2.6174569999999999</c:v>
                </c:pt>
              </c:numCache>
            </c:numRef>
          </c:yVal>
          <c:smooth val="1"/>
        </c:ser>
        <c:dLbls>
          <c:showLegendKey val="0"/>
          <c:showVal val="0"/>
          <c:showCatName val="0"/>
          <c:showSerName val="0"/>
          <c:showPercent val="0"/>
          <c:showBubbleSize val="0"/>
        </c:dLbls>
        <c:axId val="240037864"/>
        <c:axId val="240035512"/>
        <c:extLst>
          <c:ext xmlns:c15="http://schemas.microsoft.com/office/drawing/2012/chart" uri="{02D57815-91ED-43cb-92C2-25804820EDAC}">
            <c15:filteredScatterSeries>
              <c15:ser>
                <c:idx val="1"/>
                <c:order val="0"/>
                <c:spPr>
                  <a:ln w="22225" cap="rnd">
                    <a:solidFill>
                      <a:schemeClr val="accent2"/>
                    </a:solidFill>
                    <a:round/>
                  </a:ln>
                  <a:effectLst/>
                </c:spPr>
                <c:marker>
                  <c:symbol val="none"/>
                </c:marker>
                <c:xVal>
                  <c:numRef>
                    <c:extLst>
                      <c:ext uri="{02D57815-91ED-43cb-92C2-25804820EDAC}">
                        <c15:formulaRef>
                          <c15:sqref>'perbandingan grafik '!$C$5:$C$44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c:ext uri="{02D57815-91ED-43cb-92C2-25804820EDAC}">
                        <c15:formulaRef>
                          <c15:sqref>'perbandingan grafik '!$D$5:$D$44</c15:sqref>
                        </c15:formulaRef>
                      </c:ext>
                    </c:extLst>
                    <c:numCache>
                      <c:formatCode>General</c:formatCode>
                      <c:ptCount val="40"/>
                      <c:pt idx="0">
                        <c:v>4.0499999999999998E-4</c:v>
                      </c:pt>
                      <c:pt idx="1">
                        <c:v>1.403E-3</c:v>
                      </c:pt>
                      <c:pt idx="2">
                        <c:v>2.9190000000000002E-3</c:v>
                      </c:pt>
                      <c:pt idx="3">
                        <c:v>4.9220000000000002E-3</c:v>
                      </c:pt>
                      <c:pt idx="4">
                        <c:v>7.391E-3</c:v>
                      </c:pt>
                      <c:pt idx="5">
                        <c:v>1.0312E-2</c:v>
                      </c:pt>
                      <c:pt idx="6">
                        <c:v>1.3684999999999999E-2</c:v>
                      </c:pt>
                      <c:pt idx="7">
                        <c:v>1.7538999999999999E-2</c:v>
                      </c:pt>
                      <c:pt idx="8">
                        <c:v>2.1984E-2</c:v>
                      </c:pt>
                      <c:pt idx="9">
                        <c:v>2.7248000000000001E-2</c:v>
                      </c:pt>
                      <c:pt idx="10">
                        <c:v>3.3760999999999999E-2</c:v>
                      </c:pt>
                      <c:pt idx="11">
                        <c:v>4.1827999999999997E-2</c:v>
                      </c:pt>
                      <c:pt idx="12">
                        <c:v>5.2825999999999998E-2</c:v>
                      </c:pt>
                      <c:pt idx="13">
                        <c:v>6.9039000000000003E-2</c:v>
                      </c:pt>
                      <c:pt idx="14">
                        <c:v>8.6948999999999999E-2</c:v>
                      </c:pt>
                      <c:pt idx="15">
                        <c:v>0.103255</c:v>
                      </c:pt>
                      <c:pt idx="16">
                        <c:v>0.122749</c:v>
                      </c:pt>
                      <c:pt idx="17">
                        <c:v>0.15309500000000001</c:v>
                      </c:pt>
                      <c:pt idx="18">
                        <c:v>0.19785800000000001</c:v>
                      </c:pt>
                      <c:pt idx="19">
                        <c:v>0.240734</c:v>
                      </c:pt>
                      <c:pt idx="20">
                        <c:v>0.28398699999999999</c:v>
                      </c:pt>
                      <c:pt idx="21">
                        <c:v>0.32761499999999999</c:v>
                      </c:pt>
                      <c:pt idx="22">
                        <c:v>0.37161499999999997</c:v>
                      </c:pt>
                      <c:pt idx="23">
                        <c:v>0.41598499999999999</c:v>
                      </c:pt>
                      <c:pt idx="24">
                        <c:v>0.460725</c:v>
                      </c:pt>
                      <c:pt idx="25">
                        <c:v>0.50889399999999996</c:v>
                      </c:pt>
                      <c:pt idx="26">
                        <c:v>0.56052299999999999</c:v>
                      </c:pt>
                      <c:pt idx="27">
                        <c:v>0.60669499999999998</c:v>
                      </c:pt>
                      <c:pt idx="28">
                        <c:v>0.64827900000000005</c:v>
                      </c:pt>
                      <c:pt idx="29">
                        <c:v>0.68637999999999999</c:v>
                      </c:pt>
                      <c:pt idx="30">
                        <c:v>0.722082</c:v>
                      </c:pt>
                      <c:pt idx="31">
                        <c:v>0.75632299999999997</c:v>
                      </c:pt>
                      <c:pt idx="32">
                        <c:v>0.78985499999999997</c:v>
                      </c:pt>
                      <c:pt idx="33">
                        <c:v>0.82325300000000001</c:v>
                      </c:pt>
                      <c:pt idx="34">
                        <c:v>0.85694099999999995</c:v>
                      </c:pt>
                      <c:pt idx="35">
                        <c:v>0.89121799999999995</c:v>
                      </c:pt>
                      <c:pt idx="36">
                        <c:v>0.92629099999999998</c:v>
                      </c:pt>
                      <c:pt idx="37">
                        <c:v>0.96229600000000004</c:v>
                      </c:pt>
                      <c:pt idx="38">
                        <c:v>0.99931700000000001</c:v>
                      </c:pt>
                      <c:pt idx="39">
                        <c:v>1.037401</c:v>
                      </c:pt>
                    </c:numCache>
                  </c:numRef>
                </c:yVal>
                <c:smooth val="1"/>
              </c15:ser>
            </c15:filteredScatterSeries>
            <c15:filteredScatterSeries>
              <c15:ser>
                <c:idx val="2"/>
                <c:order val="1"/>
                <c:spPr>
                  <a:ln w="22225" cap="rnd">
                    <a:solidFill>
                      <a:schemeClr val="accent3"/>
                    </a:solidFill>
                    <a:round/>
                  </a:ln>
                  <a:effectLst/>
                </c:spPr>
                <c:marker>
                  <c:symbol val="none"/>
                </c:marker>
                <c:xVal>
                  <c:numRef>
                    <c:extLst xmlns:c15="http://schemas.microsoft.com/office/drawing/2012/chart">
                      <c:ext xmlns:c15="http://schemas.microsoft.com/office/drawing/2012/chart" uri="{02D57815-91ED-43cb-92C2-25804820EDAC}">
                        <c15:formulaRef>
                          <c15:sqref>'perbandingan grafik '!$A$5:$A$44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xmlns:c15="http://schemas.microsoft.com/office/drawing/2012/chart">
                      <c:ext xmlns:c15="http://schemas.microsoft.com/office/drawing/2012/chart" uri="{02D57815-91ED-43cb-92C2-25804820EDAC}">
                        <c15:formulaRef>
                          <c15:sqref>'perbandingan grafik '!$B$5:$B$44</c15:sqref>
                        </c15:formulaRef>
                      </c:ext>
                    </c:extLst>
                    <c:numCache>
                      <c:formatCode>General</c:formatCode>
                      <c:ptCount val="40"/>
                      <c:pt idx="0">
                        <c:v>4.1E-5</c:v>
                      </c:pt>
                      <c:pt idx="1">
                        <c:v>2.8299999999999999E-4</c:v>
                      </c:pt>
                      <c:pt idx="2">
                        <c:v>8.8599999999999996E-4</c:v>
                      </c:pt>
                      <c:pt idx="3">
                        <c:v>1.9959999999999999E-3</c:v>
                      </c:pt>
                      <c:pt idx="4">
                        <c:v>3.7520000000000001E-3</c:v>
                      </c:pt>
                      <c:pt idx="5">
                        <c:v>6.2909999999999997E-3</c:v>
                      </c:pt>
                      <c:pt idx="6">
                        <c:v>9.7509999999999993E-3</c:v>
                      </c:pt>
                      <c:pt idx="7">
                        <c:v>1.4291999999999999E-2</c:v>
                      </c:pt>
                      <c:pt idx="8">
                        <c:v>2.0136999999999999E-2</c:v>
                      </c:pt>
                      <c:pt idx="9">
                        <c:v>2.7635E-2</c:v>
                      </c:pt>
                      <c:pt idx="10">
                        <c:v>3.7321E-2</c:v>
                      </c:pt>
                      <c:pt idx="11">
                        <c:v>4.9916000000000002E-2</c:v>
                      </c:pt>
                      <c:pt idx="12">
                        <c:v>6.6651000000000002E-2</c:v>
                      </c:pt>
                      <c:pt idx="13">
                        <c:v>8.9330000000000007E-2</c:v>
                      </c:pt>
                      <c:pt idx="14">
                        <c:v>0.117565</c:v>
                      </c:pt>
                      <c:pt idx="15">
                        <c:v>0.15007999999999999</c:v>
                      </c:pt>
                      <c:pt idx="16">
                        <c:v>0.19007599999999999</c:v>
                      </c:pt>
                      <c:pt idx="17">
                        <c:v>0.24532599999999999</c:v>
                      </c:pt>
                      <c:pt idx="18">
                        <c:v>0.32627899999999999</c:v>
                      </c:pt>
                      <c:pt idx="19">
                        <c:v>0.444386</c:v>
                      </c:pt>
                      <c:pt idx="20">
                        <c:v>0.60877199999999998</c:v>
                      </c:pt>
                      <c:pt idx="21">
                        <c:v>0.71922200000000003</c:v>
                      </c:pt>
                      <c:pt idx="22">
                        <c:v>0.82613499999999995</c:v>
                      </c:pt>
                      <c:pt idx="23">
                        <c:v>0.94042400000000004</c:v>
                      </c:pt>
                      <c:pt idx="24">
                        <c:v>1.0622</c:v>
                      </c:pt>
                      <c:pt idx="25">
                        <c:v>1.191573</c:v>
                      </c:pt>
                      <c:pt idx="26">
                        <c:v>1.3286519999999999</c:v>
                      </c:pt>
                      <c:pt idx="27">
                        <c:v>1.4735480000000001</c:v>
                      </c:pt>
                      <c:pt idx="28">
                        <c:v>1.626368</c:v>
                      </c:pt>
                      <c:pt idx="29">
                        <c:v>1.7846979999999999</c:v>
                      </c:pt>
                      <c:pt idx="30">
                        <c:v>1.9442299999999999</c:v>
                      </c:pt>
                      <c:pt idx="31">
                        <c:v>2.1065140000000002</c:v>
                      </c:pt>
                      <c:pt idx="32">
                        <c:v>2.273037</c:v>
                      </c:pt>
                      <c:pt idx="33">
                        <c:v>2.4451109999999998</c:v>
                      </c:pt>
                      <c:pt idx="34">
                        <c:v>2.62385</c:v>
                      </c:pt>
                      <c:pt idx="35">
                        <c:v>2.810181</c:v>
                      </c:pt>
                      <c:pt idx="36">
                        <c:v>3.0048650000000001</c:v>
                      </c:pt>
                      <c:pt idx="37">
                        <c:v>3.208529</c:v>
                      </c:pt>
                      <c:pt idx="38">
                        <c:v>3.421681</c:v>
                      </c:pt>
                      <c:pt idx="39">
                        <c:v>3.6447419999999999</c:v>
                      </c:pt>
                    </c:numCache>
                  </c:numRef>
                </c:yVal>
                <c:smooth val="1"/>
              </c15:ser>
            </c15:filteredScatterSeries>
          </c:ext>
        </c:extLst>
      </c:scatterChart>
      <c:valAx>
        <c:axId val="240037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cap="all" baseline="0">
                    <a:solidFill>
                      <a:sysClr val="windowText" lastClr="000000">
                        <a:lumMod val="65000"/>
                        <a:lumOff val="35000"/>
                      </a:sysClr>
                    </a:solidFill>
                    <a:latin typeface="+mn-lt"/>
                    <a:ea typeface="+mn-ea"/>
                    <a:cs typeface="+mn-cs"/>
                  </a:defRPr>
                </a:pPr>
                <a:r>
                  <a:rPr lang="en-US"/>
                  <a:t>Froude number</a:t>
                </a: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cap="all"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035512"/>
        <c:crosses val="autoZero"/>
        <c:crossBetween val="midCat"/>
      </c:valAx>
      <c:valAx>
        <c:axId val="240035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friction resistance coeff </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037864"/>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21844519055755"/>
          <c:y val="0.16732473811442386"/>
          <c:w val="0.86678256644323104"/>
          <c:h val="0.66674735259220719"/>
        </c:manualLayout>
      </c:layout>
      <c:scatterChart>
        <c:scatterStyle val="smoothMarker"/>
        <c:varyColors val="0"/>
        <c:ser>
          <c:idx val="0"/>
          <c:order val="2"/>
          <c:tx>
            <c:v>Model B1</c:v>
          </c:tx>
          <c:spPr>
            <a:ln w="22225" cap="rnd">
              <a:solidFill>
                <a:schemeClr val="accent1"/>
              </a:solidFill>
              <a:prstDash val="lgDashDot"/>
              <a:round/>
            </a:ln>
            <a:effectLst/>
          </c:spPr>
          <c:marker>
            <c:symbol val="none"/>
          </c:marker>
          <c:xVal>
            <c:numRef>
              <c:f>'M2 friction '!$K$6:$K$85</c:f>
              <c:numCache>
                <c:formatCode>General</c:formatCode>
                <c:ptCount val="80"/>
                <c:pt idx="0">
                  <c:v>1.9E-2</c:v>
                </c:pt>
                <c:pt idx="1">
                  <c:v>3.7999999999999999E-2</c:v>
                </c:pt>
                <c:pt idx="2">
                  <c:v>5.7000000000000002E-2</c:v>
                </c:pt>
                <c:pt idx="3">
                  <c:v>7.5999999999999998E-2</c:v>
                </c:pt>
                <c:pt idx="4">
                  <c:v>9.5000000000000001E-2</c:v>
                </c:pt>
                <c:pt idx="5">
                  <c:v>0.114</c:v>
                </c:pt>
                <c:pt idx="6">
                  <c:v>0.13300000000000001</c:v>
                </c:pt>
                <c:pt idx="7">
                  <c:v>0.152</c:v>
                </c:pt>
                <c:pt idx="8">
                  <c:v>0.17100000000000001</c:v>
                </c:pt>
                <c:pt idx="9">
                  <c:v>0.189</c:v>
                </c:pt>
                <c:pt idx="10">
                  <c:v>0.20799999999999999</c:v>
                </c:pt>
                <c:pt idx="11">
                  <c:v>0.22700000000000001</c:v>
                </c:pt>
                <c:pt idx="12">
                  <c:v>0.246</c:v>
                </c:pt>
                <c:pt idx="13">
                  <c:v>0.26500000000000001</c:v>
                </c:pt>
                <c:pt idx="14">
                  <c:v>0.28399999999999997</c:v>
                </c:pt>
                <c:pt idx="15">
                  <c:v>0.30299999999999999</c:v>
                </c:pt>
                <c:pt idx="16">
                  <c:v>0.32200000000000001</c:v>
                </c:pt>
                <c:pt idx="17">
                  <c:v>0.34100000000000003</c:v>
                </c:pt>
                <c:pt idx="18">
                  <c:v>0.36</c:v>
                </c:pt>
                <c:pt idx="19">
                  <c:v>0.379</c:v>
                </c:pt>
                <c:pt idx="20">
                  <c:v>0.39800000000000002</c:v>
                </c:pt>
                <c:pt idx="21">
                  <c:v>0.41699999999999998</c:v>
                </c:pt>
                <c:pt idx="22">
                  <c:v>0.436</c:v>
                </c:pt>
                <c:pt idx="23">
                  <c:v>0.45500000000000002</c:v>
                </c:pt>
                <c:pt idx="24">
                  <c:v>0.47399999999999998</c:v>
                </c:pt>
                <c:pt idx="25">
                  <c:v>0.49299999999999999</c:v>
                </c:pt>
                <c:pt idx="26">
                  <c:v>0.51200000000000001</c:v>
                </c:pt>
                <c:pt idx="27">
                  <c:v>0.53</c:v>
                </c:pt>
                <c:pt idx="28">
                  <c:v>0.54900000000000004</c:v>
                </c:pt>
                <c:pt idx="29">
                  <c:v>0.56799999999999995</c:v>
                </c:pt>
                <c:pt idx="30">
                  <c:v>0.58699999999999997</c:v>
                </c:pt>
                <c:pt idx="31">
                  <c:v>0.60599999999999998</c:v>
                </c:pt>
                <c:pt idx="32">
                  <c:v>0.625</c:v>
                </c:pt>
                <c:pt idx="33">
                  <c:v>0.64400000000000002</c:v>
                </c:pt>
                <c:pt idx="34">
                  <c:v>0.66300000000000003</c:v>
                </c:pt>
                <c:pt idx="35">
                  <c:v>0.68200000000000005</c:v>
                </c:pt>
                <c:pt idx="36">
                  <c:v>0.70099999999999996</c:v>
                </c:pt>
                <c:pt idx="37">
                  <c:v>0.72</c:v>
                </c:pt>
                <c:pt idx="38">
                  <c:v>0.73899999999999999</c:v>
                </c:pt>
                <c:pt idx="39">
                  <c:v>0.75800000000000001</c:v>
                </c:pt>
              </c:numCache>
            </c:numRef>
          </c:xVal>
          <c:yVal>
            <c:numRef>
              <c:f>'M2 friction '!$L$6:$L$85</c:f>
              <c:numCache>
                <c:formatCode>General</c:formatCode>
                <c:ptCount val="80"/>
                <c:pt idx="0">
                  <c:v>5.4596330000000002</c:v>
                </c:pt>
                <c:pt idx="1">
                  <c:v>4.6702009999999996</c:v>
                </c:pt>
                <c:pt idx="2">
                  <c:v>4.2853199999999996</c:v>
                </c:pt>
                <c:pt idx="3">
                  <c:v>4.040387</c:v>
                </c:pt>
                <c:pt idx="4">
                  <c:v>3.864579</c:v>
                </c:pt>
                <c:pt idx="5">
                  <c:v>3.7293129999999999</c:v>
                </c:pt>
                <c:pt idx="6">
                  <c:v>3.620412</c:v>
                </c:pt>
                <c:pt idx="7">
                  <c:v>3.5298880000000001</c:v>
                </c:pt>
                <c:pt idx="8">
                  <c:v>3.4528289999999999</c:v>
                </c:pt>
                <c:pt idx="9">
                  <c:v>3.386015</c:v>
                </c:pt>
                <c:pt idx="10">
                  <c:v>3.327232</c:v>
                </c:pt>
                <c:pt idx="11">
                  <c:v>3.2748930000000001</c:v>
                </c:pt>
                <c:pt idx="12">
                  <c:v>3.2278289999999998</c:v>
                </c:pt>
                <c:pt idx="13">
                  <c:v>3.1851530000000001</c:v>
                </c:pt>
                <c:pt idx="14">
                  <c:v>3.1461790000000001</c:v>
                </c:pt>
                <c:pt idx="15">
                  <c:v>3.1103649999999998</c:v>
                </c:pt>
                <c:pt idx="16">
                  <c:v>3.077277</c:v>
                </c:pt>
                <c:pt idx="17">
                  <c:v>3.0465629999999999</c:v>
                </c:pt>
                <c:pt idx="18">
                  <c:v>3.0179299999999998</c:v>
                </c:pt>
                <c:pt idx="19">
                  <c:v>2.9911379999999999</c:v>
                </c:pt>
                <c:pt idx="20">
                  <c:v>2.965983</c:v>
                </c:pt>
                <c:pt idx="21">
                  <c:v>2.9422929999999998</c:v>
                </c:pt>
                <c:pt idx="22">
                  <c:v>2.919921</c:v>
                </c:pt>
                <c:pt idx="23">
                  <c:v>2.898739</c:v>
                </c:pt>
                <c:pt idx="24">
                  <c:v>2.8786369999999999</c:v>
                </c:pt>
                <c:pt idx="25">
                  <c:v>2.859521</c:v>
                </c:pt>
                <c:pt idx="26">
                  <c:v>2.8413050000000002</c:v>
                </c:pt>
                <c:pt idx="27">
                  <c:v>2.8239160000000001</c:v>
                </c:pt>
                <c:pt idx="28">
                  <c:v>2.8072879999999998</c:v>
                </c:pt>
                <c:pt idx="29">
                  <c:v>2.791363</c:v>
                </c:pt>
                <c:pt idx="30">
                  <c:v>2.7760889999999998</c:v>
                </c:pt>
                <c:pt idx="31">
                  <c:v>2.7614190000000001</c:v>
                </c:pt>
                <c:pt idx="32">
                  <c:v>2.7473109999999998</c:v>
                </c:pt>
                <c:pt idx="33">
                  <c:v>2.733727</c:v>
                </c:pt>
                <c:pt idx="34">
                  <c:v>2.7206329999999999</c:v>
                </c:pt>
                <c:pt idx="35">
                  <c:v>2.7079979999999999</c:v>
                </c:pt>
                <c:pt idx="36">
                  <c:v>2.6957939999999998</c:v>
                </c:pt>
                <c:pt idx="37">
                  <c:v>2.6839940000000002</c:v>
                </c:pt>
                <c:pt idx="38">
                  <c:v>2.6725750000000001</c:v>
                </c:pt>
                <c:pt idx="39">
                  <c:v>2.6615150000000001</c:v>
                </c:pt>
                <c:pt idx="40">
                  <c:v>2.6507939999999999</c:v>
                </c:pt>
                <c:pt idx="41">
                  <c:v>2.6403940000000001</c:v>
                </c:pt>
                <c:pt idx="42">
                  <c:v>2.6302970000000001</c:v>
                </c:pt>
                <c:pt idx="43">
                  <c:v>2.6204890000000001</c:v>
                </c:pt>
                <c:pt idx="44">
                  <c:v>2.6109529999999999</c:v>
                </c:pt>
                <c:pt idx="45">
                  <c:v>2.6016780000000002</c:v>
                </c:pt>
                <c:pt idx="46">
                  <c:v>2.5926499999999999</c:v>
                </c:pt>
                <c:pt idx="47">
                  <c:v>2.5838570000000001</c:v>
                </c:pt>
                <c:pt idx="48">
                  <c:v>2.5752899999999999</c:v>
                </c:pt>
                <c:pt idx="49">
                  <c:v>2.5669360000000001</c:v>
                </c:pt>
                <c:pt idx="50">
                  <c:v>2.5587870000000001</c:v>
                </c:pt>
                <c:pt idx="51">
                  <c:v>2.550834</c:v>
                </c:pt>
                <c:pt idx="52">
                  <c:v>2.543069</c:v>
                </c:pt>
                <c:pt idx="53">
                  <c:v>2.5354830000000002</c:v>
                </c:pt>
                <c:pt idx="54">
                  <c:v>2.5280689999999999</c:v>
                </c:pt>
                <c:pt idx="55">
                  <c:v>2.5208210000000002</c:v>
                </c:pt>
                <c:pt idx="56">
                  <c:v>2.5137309999999999</c:v>
                </c:pt>
                <c:pt idx="57">
                  <c:v>2.506793</c:v>
                </c:pt>
                <c:pt idx="58">
                  <c:v>2.5000019999999998</c:v>
                </c:pt>
                <c:pt idx="59">
                  <c:v>2.4933519999999998</c:v>
                </c:pt>
                <c:pt idx="60">
                  <c:v>2.4868380000000001</c:v>
                </c:pt>
                <c:pt idx="61">
                  <c:v>2.4804550000000001</c:v>
                </c:pt>
                <c:pt idx="62">
                  <c:v>2.4741970000000002</c:v>
                </c:pt>
                <c:pt idx="63">
                  <c:v>2.4680620000000002</c:v>
                </c:pt>
                <c:pt idx="64">
                  <c:v>2.462043</c:v>
                </c:pt>
                <c:pt idx="65">
                  <c:v>2.4561380000000002</c:v>
                </c:pt>
                <c:pt idx="66">
                  <c:v>2.4503430000000002</c:v>
                </c:pt>
                <c:pt idx="67">
                  <c:v>2.4446539999999999</c:v>
                </c:pt>
                <c:pt idx="68">
                  <c:v>2.4390670000000001</c:v>
                </c:pt>
                <c:pt idx="69">
                  <c:v>2.4335789999999999</c:v>
                </c:pt>
                <c:pt idx="70">
                  <c:v>2.4281869999999999</c:v>
                </c:pt>
                <c:pt idx="71">
                  <c:v>2.4228879999999999</c:v>
                </c:pt>
                <c:pt idx="72">
                  <c:v>2.4176790000000001</c:v>
                </c:pt>
                <c:pt idx="73">
                  <c:v>2.4125570000000001</c:v>
                </c:pt>
                <c:pt idx="74">
                  <c:v>2.4075199999999999</c:v>
                </c:pt>
                <c:pt idx="75">
                  <c:v>2.4025650000000001</c:v>
                </c:pt>
                <c:pt idx="76">
                  <c:v>2.3976899999999999</c:v>
                </c:pt>
                <c:pt idx="77">
                  <c:v>2.3928929999999999</c:v>
                </c:pt>
                <c:pt idx="78">
                  <c:v>2.3881700000000001</c:v>
                </c:pt>
                <c:pt idx="79">
                  <c:v>2.383521</c:v>
                </c:pt>
              </c:numCache>
            </c:numRef>
          </c:yVal>
          <c:smooth val="1"/>
        </c:ser>
        <c:ser>
          <c:idx val="3"/>
          <c:order val="3"/>
          <c:tx>
            <c:v>Model A1</c:v>
          </c:tx>
          <c:spPr>
            <a:ln w="22225" cap="rnd">
              <a:solidFill>
                <a:schemeClr val="accent4"/>
              </a:solidFill>
              <a:prstDash val="sysDash"/>
              <a:round/>
            </a:ln>
            <a:effectLst/>
          </c:spPr>
          <c:marker>
            <c:symbol val="none"/>
          </c:marker>
          <c:xVal>
            <c:numRef>
              <c:f>'M2 friction '!$D$6:$D$85</c:f>
              <c:numCache>
                <c:formatCode>General</c:formatCode>
                <c:ptCount val="80"/>
                <c:pt idx="0">
                  <c:v>2.1000000000000001E-2</c:v>
                </c:pt>
                <c:pt idx="1">
                  <c:v>4.2999999999999997E-2</c:v>
                </c:pt>
                <c:pt idx="2">
                  <c:v>6.4000000000000001E-2</c:v>
                </c:pt>
                <c:pt idx="3">
                  <c:v>8.5999999999999993E-2</c:v>
                </c:pt>
                <c:pt idx="4">
                  <c:v>0.107</c:v>
                </c:pt>
                <c:pt idx="5">
                  <c:v>0.128</c:v>
                </c:pt>
                <c:pt idx="6">
                  <c:v>0.15</c:v>
                </c:pt>
                <c:pt idx="7">
                  <c:v>0.17100000000000001</c:v>
                </c:pt>
                <c:pt idx="8">
                  <c:v>0.193</c:v>
                </c:pt>
                <c:pt idx="9">
                  <c:v>0.214</c:v>
                </c:pt>
                <c:pt idx="10">
                  <c:v>0.23499999999999999</c:v>
                </c:pt>
                <c:pt idx="11">
                  <c:v>0.25700000000000001</c:v>
                </c:pt>
                <c:pt idx="12">
                  <c:v>0.27800000000000002</c:v>
                </c:pt>
                <c:pt idx="13">
                  <c:v>0.3</c:v>
                </c:pt>
                <c:pt idx="14">
                  <c:v>0.32100000000000001</c:v>
                </c:pt>
                <c:pt idx="15">
                  <c:v>0.34200000000000003</c:v>
                </c:pt>
                <c:pt idx="16">
                  <c:v>0.36399999999999999</c:v>
                </c:pt>
                <c:pt idx="17">
                  <c:v>0.38500000000000001</c:v>
                </c:pt>
                <c:pt idx="18">
                  <c:v>0.40699999999999997</c:v>
                </c:pt>
                <c:pt idx="19">
                  <c:v>0.42799999999999999</c:v>
                </c:pt>
                <c:pt idx="20">
                  <c:v>0.44900000000000001</c:v>
                </c:pt>
                <c:pt idx="21">
                  <c:v>0.47099999999999997</c:v>
                </c:pt>
                <c:pt idx="22">
                  <c:v>0.49199999999999999</c:v>
                </c:pt>
                <c:pt idx="23">
                  <c:v>0.51400000000000001</c:v>
                </c:pt>
                <c:pt idx="24">
                  <c:v>0.53500000000000003</c:v>
                </c:pt>
                <c:pt idx="25">
                  <c:v>0.55600000000000005</c:v>
                </c:pt>
                <c:pt idx="26">
                  <c:v>0.57799999999999996</c:v>
                </c:pt>
                <c:pt idx="27">
                  <c:v>0.59899999999999998</c:v>
                </c:pt>
                <c:pt idx="28">
                  <c:v>0.621</c:v>
                </c:pt>
                <c:pt idx="29">
                  <c:v>0.64200000000000002</c:v>
                </c:pt>
                <c:pt idx="30">
                  <c:v>0.66300000000000003</c:v>
                </c:pt>
                <c:pt idx="31">
                  <c:v>0.68500000000000005</c:v>
                </c:pt>
                <c:pt idx="32">
                  <c:v>0.70599999999999996</c:v>
                </c:pt>
                <c:pt idx="33">
                  <c:v>0.72799999999999998</c:v>
                </c:pt>
                <c:pt idx="34">
                  <c:v>0.749</c:v>
                </c:pt>
                <c:pt idx="35">
                  <c:v>0.77</c:v>
                </c:pt>
              </c:numCache>
            </c:numRef>
          </c:xVal>
          <c:yVal>
            <c:numRef>
              <c:f>'M2 friction '!$E$6:$E$85</c:f>
              <c:numCache>
                <c:formatCode>General</c:formatCode>
                <c:ptCount val="80"/>
                <c:pt idx="0">
                  <c:v>5.7898110000000003</c:v>
                </c:pt>
                <c:pt idx="1">
                  <c:v>4.9305430000000001</c:v>
                </c:pt>
                <c:pt idx="2">
                  <c:v>4.5137530000000003</c:v>
                </c:pt>
                <c:pt idx="3">
                  <c:v>4.2492770000000002</c:v>
                </c:pt>
                <c:pt idx="4">
                  <c:v>4.0598200000000002</c:v>
                </c:pt>
                <c:pt idx="5">
                  <c:v>3.9142709999999998</c:v>
                </c:pt>
                <c:pt idx="6">
                  <c:v>3.7972320000000002</c:v>
                </c:pt>
                <c:pt idx="7">
                  <c:v>3.70004</c:v>
                </c:pt>
                <c:pt idx="8">
                  <c:v>3.617375</c:v>
                </c:pt>
                <c:pt idx="9">
                  <c:v>3.5457529999999999</c:v>
                </c:pt>
                <c:pt idx="10">
                  <c:v>3.48278</c:v>
                </c:pt>
                <c:pt idx="11">
                  <c:v>3.4267439999999998</c:v>
                </c:pt>
                <c:pt idx="12">
                  <c:v>3.3763809999999999</c:v>
                </c:pt>
                <c:pt idx="13">
                  <c:v>3.3307359999999999</c:v>
                </c:pt>
                <c:pt idx="14">
                  <c:v>3.2890679999999999</c:v>
                </c:pt>
                <c:pt idx="15">
                  <c:v>3.2507950000000001</c:v>
                </c:pt>
                <c:pt idx="16">
                  <c:v>3.2154470000000002</c:v>
                </c:pt>
                <c:pt idx="17">
                  <c:v>3.1826460000000001</c:v>
                </c:pt>
                <c:pt idx="18">
                  <c:v>3.1520790000000001</c:v>
                </c:pt>
                <c:pt idx="19">
                  <c:v>3.1234850000000001</c:v>
                </c:pt>
                <c:pt idx="20">
                  <c:v>3.0966459999999998</c:v>
                </c:pt>
                <c:pt idx="21">
                  <c:v>3.071377</c:v>
                </c:pt>
                <c:pt idx="22">
                  <c:v>3.0475189999999999</c:v>
                </c:pt>
                <c:pt idx="23">
                  <c:v>3.0249359999999998</c:v>
                </c:pt>
                <c:pt idx="24">
                  <c:v>3.0035099999999999</c:v>
                </c:pt>
                <c:pt idx="25">
                  <c:v>2.9831379999999998</c:v>
                </c:pt>
                <c:pt idx="26">
                  <c:v>2.9637310000000001</c:v>
                </c:pt>
                <c:pt idx="27">
                  <c:v>2.945208</c:v>
                </c:pt>
                <c:pt idx="28">
                  <c:v>2.9274990000000001</c:v>
                </c:pt>
                <c:pt idx="29">
                  <c:v>2.9105409999999998</c:v>
                </c:pt>
                <c:pt idx="30">
                  <c:v>2.8942800000000002</c:v>
                </c:pt>
                <c:pt idx="31">
                  <c:v>2.8786640000000001</c:v>
                </c:pt>
                <c:pt idx="32">
                  <c:v>2.8636499999999998</c:v>
                </c:pt>
                <c:pt idx="33">
                  <c:v>2.8491949999999999</c:v>
                </c:pt>
                <c:pt idx="34">
                  <c:v>2.835264</c:v>
                </c:pt>
                <c:pt idx="35">
                  <c:v>2.8218230000000002</c:v>
                </c:pt>
                <c:pt idx="36">
                  <c:v>2.8088419999999998</c:v>
                </c:pt>
                <c:pt idx="37">
                  <c:v>2.7962929999999999</c:v>
                </c:pt>
                <c:pt idx="38">
                  <c:v>2.784151</c:v>
                </c:pt>
                <c:pt idx="39">
                  <c:v>2.772392</c:v>
                </c:pt>
                <c:pt idx="40">
                  <c:v>2.7609949999999999</c:v>
                </c:pt>
                <c:pt idx="41">
                  <c:v>2.7499400000000001</c:v>
                </c:pt>
                <c:pt idx="42">
                  <c:v>2.7392089999999998</c:v>
                </c:pt>
                <c:pt idx="43">
                  <c:v>2.7287859999999999</c:v>
                </c:pt>
                <c:pt idx="44">
                  <c:v>2.7186539999999999</c:v>
                </c:pt>
                <c:pt idx="45">
                  <c:v>2.7088000000000001</c:v>
                </c:pt>
                <c:pt idx="46">
                  <c:v>2.6992090000000002</c:v>
                </c:pt>
                <c:pt idx="47">
                  <c:v>2.6898689999999998</c:v>
                </c:pt>
                <c:pt idx="48">
                  <c:v>2.6807690000000002</c:v>
                </c:pt>
                <c:pt idx="49">
                  <c:v>2.671897</c:v>
                </c:pt>
                <c:pt idx="50">
                  <c:v>2.6632440000000002</c:v>
                </c:pt>
                <c:pt idx="51">
                  <c:v>2.6547990000000001</c:v>
                </c:pt>
                <c:pt idx="52">
                  <c:v>2.6465550000000002</c:v>
                </c:pt>
                <c:pt idx="53">
                  <c:v>2.6385019999999999</c:v>
                </c:pt>
                <c:pt idx="54">
                  <c:v>2.6306319999999999</c:v>
                </c:pt>
                <c:pt idx="55">
                  <c:v>2.622938</c:v>
                </c:pt>
                <c:pt idx="56">
                  <c:v>2.6154130000000002</c:v>
                </c:pt>
                <c:pt idx="57">
                  <c:v>2.6080510000000001</c:v>
                </c:pt>
                <c:pt idx="58">
                  <c:v>2.6008450000000001</c:v>
                </c:pt>
                <c:pt idx="59">
                  <c:v>2.5937890000000001</c:v>
                </c:pt>
                <c:pt idx="60">
                  <c:v>2.5868769999999999</c:v>
                </c:pt>
                <c:pt idx="61">
                  <c:v>2.5801050000000001</c:v>
                </c:pt>
                <c:pt idx="62">
                  <c:v>2.5734669999999999</c:v>
                </c:pt>
                <c:pt idx="63">
                  <c:v>2.5669590000000002</c:v>
                </c:pt>
                <c:pt idx="64">
                  <c:v>2.560575</c:v>
                </c:pt>
                <c:pt idx="65">
                  <c:v>2.5543130000000001</c:v>
                </c:pt>
                <c:pt idx="66">
                  <c:v>2.5481660000000002</c:v>
                </c:pt>
                <c:pt idx="67">
                  <c:v>2.5421330000000002</c:v>
                </c:pt>
                <c:pt idx="68">
                  <c:v>2.5362089999999999</c:v>
                </c:pt>
                <c:pt idx="69">
                  <c:v>2.5303900000000001</c:v>
                </c:pt>
                <c:pt idx="70">
                  <c:v>2.5246729999999999</c:v>
                </c:pt>
                <c:pt idx="71">
                  <c:v>2.5190549999999998</c:v>
                </c:pt>
                <c:pt idx="72">
                  <c:v>2.5135339999999999</c:v>
                </c:pt>
                <c:pt idx="73">
                  <c:v>2.5081039999999999</c:v>
                </c:pt>
                <c:pt idx="74">
                  <c:v>2.5027650000000001</c:v>
                </c:pt>
                <c:pt idx="75">
                  <c:v>2.4975139999999998</c:v>
                </c:pt>
                <c:pt idx="76">
                  <c:v>2.4923470000000001</c:v>
                </c:pt>
                <c:pt idx="77">
                  <c:v>2.487263</c:v>
                </c:pt>
                <c:pt idx="78">
                  <c:v>2.4822579999999999</c:v>
                </c:pt>
                <c:pt idx="79">
                  <c:v>2.4773320000000001</c:v>
                </c:pt>
              </c:numCache>
            </c:numRef>
          </c:yVal>
          <c:smooth val="1"/>
        </c:ser>
        <c:ser>
          <c:idx val="4"/>
          <c:order val="4"/>
          <c:tx>
            <c:v>Model A2</c:v>
          </c:tx>
          <c:spPr>
            <a:ln w="22225" cap="rnd">
              <a:solidFill>
                <a:schemeClr val="accent5"/>
              </a:solidFill>
              <a:prstDash val="sysDot"/>
              <a:round/>
            </a:ln>
            <a:effectLst/>
          </c:spPr>
          <c:marker>
            <c:symbol val="none"/>
          </c:marker>
          <c:xVal>
            <c:numRef>
              <c:f>'M2 friction '!$F$6:$F$45</c:f>
              <c:numCache>
                <c:formatCode>General</c:formatCode>
                <c:ptCount val="40"/>
                <c:pt idx="0">
                  <c:v>2.3E-2</c:v>
                </c:pt>
                <c:pt idx="1">
                  <c:v>4.4999999999999998E-2</c:v>
                </c:pt>
                <c:pt idx="2">
                  <c:v>6.8000000000000005E-2</c:v>
                </c:pt>
                <c:pt idx="3">
                  <c:v>0.09</c:v>
                </c:pt>
                <c:pt idx="4">
                  <c:v>0.113</c:v>
                </c:pt>
                <c:pt idx="5">
                  <c:v>0.13500000000000001</c:v>
                </c:pt>
                <c:pt idx="6">
                  <c:v>0.158</c:v>
                </c:pt>
                <c:pt idx="7">
                  <c:v>0.18</c:v>
                </c:pt>
                <c:pt idx="8">
                  <c:v>0.20300000000000001</c:v>
                </c:pt>
                <c:pt idx="9">
                  <c:v>0.22500000000000001</c:v>
                </c:pt>
                <c:pt idx="10">
                  <c:v>0.248</c:v>
                </c:pt>
                <c:pt idx="11">
                  <c:v>0.27</c:v>
                </c:pt>
                <c:pt idx="12">
                  <c:v>0.29299999999999998</c:v>
                </c:pt>
                <c:pt idx="13">
                  <c:v>0.315</c:v>
                </c:pt>
                <c:pt idx="14">
                  <c:v>0.33800000000000002</c:v>
                </c:pt>
                <c:pt idx="15">
                  <c:v>0.36</c:v>
                </c:pt>
                <c:pt idx="16">
                  <c:v>0.38300000000000001</c:v>
                </c:pt>
                <c:pt idx="17">
                  <c:v>0.40500000000000003</c:v>
                </c:pt>
                <c:pt idx="18">
                  <c:v>0.42799999999999999</c:v>
                </c:pt>
                <c:pt idx="19">
                  <c:v>0.45</c:v>
                </c:pt>
                <c:pt idx="20">
                  <c:v>0.47299999999999998</c:v>
                </c:pt>
                <c:pt idx="21">
                  <c:v>0.495</c:v>
                </c:pt>
                <c:pt idx="22">
                  <c:v>0.51800000000000002</c:v>
                </c:pt>
                <c:pt idx="23">
                  <c:v>0.54</c:v>
                </c:pt>
                <c:pt idx="24">
                  <c:v>0.56299999999999994</c:v>
                </c:pt>
                <c:pt idx="25">
                  <c:v>0.58499999999999996</c:v>
                </c:pt>
                <c:pt idx="26">
                  <c:v>0.60799999999999998</c:v>
                </c:pt>
                <c:pt idx="27">
                  <c:v>0.63</c:v>
                </c:pt>
                <c:pt idx="28">
                  <c:v>0.65300000000000002</c:v>
                </c:pt>
                <c:pt idx="29">
                  <c:v>0.67500000000000004</c:v>
                </c:pt>
                <c:pt idx="30">
                  <c:v>0.69799999999999995</c:v>
                </c:pt>
                <c:pt idx="31">
                  <c:v>0.72</c:v>
                </c:pt>
                <c:pt idx="32">
                  <c:v>0.74299999999999999</c:v>
                </c:pt>
                <c:pt idx="33">
                  <c:v>0.76500000000000001</c:v>
                </c:pt>
                <c:pt idx="34">
                  <c:v>0.78800000000000003</c:v>
                </c:pt>
                <c:pt idx="35">
                  <c:v>0.81</c:v>
                </c:pt>
                <c:pt idx="36">
                  <c:v>0.83299999999999996</c:v>
                </c:pt>
                <c:pt idx="37">
                  <c:v>0.85499999999999998</c:v>
                </c:pt>
                <c:pt idx="38">
                  <c:v>0.878</c:v>
                </c:pt>
                <c:pt idx="39">
                  <c:v>0.9</c:v>
                </c:pt>
              </c:numCache>
            </c:numRef>
          </c:xVal>
          <c:yVal>
            <c:numRef>
              <c:f>'M2 friction '!$G$6:$G$45</c:f>
              <c:numCache>
                <c:formatCode>General</c:formatCode>
                <c:ptCount val="40"/>
                <c:pt idx="0">
                  <c:v>5.928903</c:v>
                </c:pt>
                <c:pt idx="1">
                  <c:v>5.0396989999999997</c:v>
                </c:pt>
                <c:pt idx="2">
                  <c:v>4.6092959999999996</c:v>
                </c:pt>
                <c:pt idx="3">
                  <c:v>4.336506</c:v>
                </c:pt>
                <c:pt idx="4">
                  <c:v>4.1412519999999997</c:v>
                </c:pt>
                <c:pt idx="5">
                  <c:v>3.9913430000000001</c:v>
                </c:pt>
                <c:pt idx="6">
                  <c:v>3.870857</c:v>
                </c:pt>
                <c:pt idx="7">
                  <c:v>3.7708430000000002</c:v>
                </c:pt>
                <c:pt idx="8">
                  <c:v>3.6858070000000001</c:v>
                </c:pt>
                <c:pt idx="9">
                  <c:v>3.6121539999999999</c:v>
                </c:pt>
                <c:pt idx="10">
                  <c:v>3.547412</c:v>
                </c:pt>
                <c:pt idx="11">
                  <c:v>3.4898150000000001</c:v>
                </c:pt>
                <c:pt idx="12">
                  <c:v>3.4380609999999998</c:v>
                </c:pt>
                <c:pt idx="13">
                  <c:v>3.3911639999999998</c:v>
                </c:pt>
                <c:pt idx="14">
                  <c:v>3.3483610000000001</c:v>
                </c:pt>
                <c:pt idx="15">
                  <c:v>3.30905</c:v>
                </c:pt>
                <c:pt idx="16">
                  <c:v>3.272751</c:v>
                </c:pt>
                <c:pt idx="17">
                  <c:v>3.2390720000000002</c:v>
                </c:pt>
                <c:pt idx="18">
                  <c:v>3.2076899999999999</c:v>
                </c:pt>
                <c:pt idx="19">
                  <c:v>3.1783380000000001</c:v>
                </c:pt>
                <c:pt idx="20">
                  <c:v>3.1507900000000002</c:v>
                </c:pt>
                <c:pt idx="21">
                  <c:v>3.124857</c:v>
                </c:pt>
                <c:pt idx="22">
                  <c:v>3.100374</c:v>
                </c:pt>
                <c:pt idx="23">
                  <c:v>3.0772020000000002</c:v>
                </c:pt>
                <c:pt idx="24">
                  <c:v>3.0552199999999998</c:v>
                </c:pt>
                <c:pt idx="25">
                  <c:v>3.0343209999999998</c:v>
                </c:pt>
                <c:pt idx="26">
                  <c:v>3.0144120000000001</c:v>
                </c:pt>
                <c:pt idx="27">
                  <c:v>2.9954130000000001</c:v>
                </c:pt>
                <c:pt idx="28">
                  <c:v>2.9772500000000002</c:v>
                </c:pt>
                <c:pt idx="29">
                  <c:v>2.9598589999999998</c:v>
                </c:pt>
                <c:pt idx="30">
                  <c:v>2.9431829999999999</c:v>
                </c:pt>
                <c:pt idx="31">
                  <c:v>2.927171</c:v>
                </c:pt>
                <c:pt idx="32">
                  <c:v>2.911775</c:v>
                </c:pt>
                <c:pt idx="33">
                  <c:v>2.8969550000000002</c:v>
                </c:pt>
                <c:pt idx="34">
                  <c:v>2.882673</c:v>
                </c:pt>
                <c:pt idx="35">
                  <c:v>2.8688940000000001</c:v>
                </c:pt>
                <c:pt idx="36">
                  <c:v>2.8555869999999999</c:v>
                </c:pt>
                <c:pt idx="37">
                  <c:v>2.842724</c:v>
                </c:pt>
                <c:pt idx="38">
                  <c:v>2.8302779999999998</c:v>
                </c:pt>
                <c:pt idx="39">
                  <c:v>2.8182260000000001</c:v>
                </c:pt>
              </c:numCache>
            </c:numRef>
          </c:yVal>
          <c:smooth val="1"/>
        </c:ser>
        <c:ser>
          <c:idx val="5"/>
          <c:order val="5"/>
          <c:tx>
            <c:v>Model A3</c:v>
          </c:tx>
          <c:spPr>
            <a:ln w="22225" cap="rnd">
              <a:solidFill>
                <a:schemeClr val="accent6"/>
              </a:solidFill>
              <a:prstDash val="dash"/>
              <a:round/>
            </a:ln>
            <a:effectLst/>
          </c:spPr>
          <c:marker>
            <c:symbol val="none"/>
          </c:marker>
          <c:xVal>
            <c:numRef>
              <c:f>'M2 friction '!$H$6:$H$45</c:f>
              <c:numCache>
                <c:formatCode>General</c:formatCode>
                <c:ptCount val="40"/>
                <c:pt idx="0">
                  <c:v>0.02</c:v>
                </c:pt>
                <c:pt idx="1">
                  <c:v>4.1000000000000002E-2</c:v>
                </c:pt>
                <c:pt idx="2">
                  <c:v>6.0999999999999999E-2</c:v>
                </c:pt>
                <c:pt idx="3">
                  <c:v>8.1000000000000003E-2</c:v>
                </c:pt>
                <c:pt idx="4">
                  <c:v>0.10199999999999999</c:v>
                </c:pt>
                <c:pt idx="5">
                  <c:v>0.122</c:v>
                </c:pt>
                <c:pt idx="6">
                  <c:v>0.14299999999999999</c:v>
                </c:pt>
                <c:pt idx="7">
                  <c:v>0.16300000000000001</c:v>
                </c:pt>
                <c:pt idx="8">
                  <c:v>0.183</c:v>
                </c:pt>
                <c:pt idx="9">
                  <c:v>0.20399999999999999</c:v>
                </c:pt>
                <c:pt idx="10">
                  <c:v>0.224</c:v>
                </c:pt>
                <c:pt idx="11">
                  <c:v>0.24399999999999999</c:v>
                </c:pt>
                <c:pt idx="12">
                  <c:v>0.26500000000000001</c:v>
                </c:pt>
                <c:pt idx="13">
                  <c:v>0.28499999999999998</c:v>
                </c:pt>
                <c:pt idx="14">
                  <c:v>0.30499999999999999</c:v>
                </c:pt>
                <c:pt idx="15">
                  <c:v>0.32600000000000001</c:v>
                </c:pt>
                <c:pt idx="16">
                  <c:v>0.34599999999999997</c:v>
                </c:pt>
                <c:pt idx="17">
                  <c:v>0.36699999999999999</c:v>
                </c:pt>
                <c:pt idx="18">
                  <c:v>0.38700000000000001</c:v>
                </c:pt>
                <c:pt idx="19">
                  <c:v>0.40699999999999997</c:v>
                </c:pt>
                <c:pt idx="20">
                  <c:v>0.42799999999999999</c:v>
                </c:pt>
                <c:pt idx="21">
                  <c:v>0.44800000000000001</c:v>
                </c:pt>
                <c:pt idx="22">
                  <c:v>0.46800000000000003</c:v>
                </c:pt>
                <c:pt idx="23">
                  <c:v>0.48899999999999999</c:v>
                </c:pt>
                <c:pt idx="24">
                  <c:v>0.50900000000000001</c:v>
                </c:pt>
                <c:pt idx="25">
                  <c:v>0.52900000000000003</c:v>
                </c:pt>
                <c:pt idx="26">
                  <c:v>0.55000000000000004</c:v>
                </c:pt>
                <c:pt idx="27">
                  <c:v>0.56999999999999995</c:v>
                </c:pt>
                <c:pt idx="28">
                  <c:v>0.59099999999999997</c:v>
                </c:pt>
                <c:pt idx="29">
                  <c:v>0.61099999999999999</c:v>
                </c:pt>
                <c:pt idx="30">
                  <c:v>0.63100000000000001</c:v>
                </c:pt>
                <c:pt idx="31">
                  <c:v>0.65200000000000002</c:v>
                </c:pt>
                <c:pt idx="32">
                  <c:v>0.67200000000000004</c:v>
                </c:pt>
                <c:pt idx="33">
                  <c:v>0.69199999999999995</c:v>
                </c:pt>
                <c:pt idx="34">
                  <c:v>0.71299999999999997</c:v>
                </c:pt>
                <c:pt idx="35">
                  <c:v>0.73299999999999998</c:v>
                </c:pt>
                <c:pt idx="36">
                  <c:v>0.753</c:v>
                </c:pt>
                <c:pt idx="37">
                  <c:v>0.77400000000000002</c:v>
                </c:pt>
                <c:pt idx="38">
                  <c:v>0.79400000000000004</c:v>
                </c:pt>
                <c:pt idx="39">
                  <c:v>0.81499999999999995</c:v>
                </c:pt>
              </c:numCache>
            </c:numRef>
          </c:xVal>
          <c:yVal>
            <c:numRef>
              <c:f>'M2 friction '!$I$6:$I$45</c:f>
              <c:numCache>
                <c:formatCode>General</c:formatCode>
                <c:ptCount val="40"/>
                <c:pt idx="0">
                  <c:v>5.6492570000000004</c:v>
                </c:pt>
                <c:pt idx="1">
                  <c:v>4.8199310000000004</c:v>
                </c:pt>
                <c:pt idx="2">
                  <c:v>4.4167949999999996</c:v>
                </c:pt>
                <c:pt idx="3">
                  <c:v>4.1606719999999999</c:v>
                </c:pt>
                <c:pt idx="4">
                  <c:v>3.9770439999999998</c:v>
                </c:pt>
                <c:pt idx="5">
                  <c:v>3.8358850000000002</c:v>
                </c:pt>
                <c:pt idx="6">
                  <c:v>3.722318</c:v>
                </c:pt>
                <c:pt idx="7">
                  <c:v>3.6279699999999999</c:v>
                </c:pt>
                <c:pt idx="8">
                  <c:v>3.547695</c:v>
                </c:pt>
                <c:pt idx="9">
                  <c:v>3.4781230000000001</c:v>
                </c:pt>
                <c:pt idx="10">
                  <c:v>3.4169350000000001</c:v>
                </c:pt>
                <c:pt idx="11">
                  <c:v>3.3624740000000002</c:v>
                </c:pt>
                <c:pt idx="12">
                  <c:v>3.313517</c:v>
                </c:pt>
                <c:pt idx="13">
                  <c:v>3.269136</c:v>
                </c:pt>
                <c:pt idx="14">
                  <c:v>3.2286160000000002</c:v>
                </c:pt>
                <c:pt idx="15">
                  <c:v>3.191389</c:v>
                </c:pt>
                <c:pt idx="16">
                  <c:v>3.1570040000000001</c:v>
                </c:pt>
                <c:pt idx="17">
                  <c:v>3.1250909999999998</c:v>
                </c:pt>
                <c:pt idx="18">
                  <c:v>3.0953469999999998</c:v>
                </c:pt>
                <c:pt idx="19">
                  <c:v>3.06752</c:v>
                </c:pt>
                <c:pt idx="20">
                  <c:v>3.0413969999999999</c:v>
                </c:pt>
                <c:pt idx="21">
                  <c:v>3.0167999999999999</c:v>
                </c:pt>
                <c:pt idx="22">
                  <c:v>2.9935740000000002</c:v>
                </c:pt>
                <c:pt idx="23">
                  <c:v>2.971587</c:v>
                </c:pt>
                <c:pt idx="24">
                  <c:v>2.9507240000000001</c:v>
                </c:pt>
                <c:pt idx="25">
                  <c:v>2.9308860000000001</c:v>
                </c:pt>
                <c:pt idx="26">
                  <c:v>2.9119860000000002</c:v>
                </c:pt>
                <c:pt idx="27">
                  <c:v>2.893945</c:v>
                </c:pt>
                <c:pt idx="28">
                  <c:v>2.8766949999999998</c:v>
                </c:pt>
                <c:pt idx="29">
                  <c:v>2.8601770000000002</c:v>
                </c:pt>
                <c:pt idx="30">
                  <c:v>2.8443350000000001</c:v>
                </c:pt>
                <c:pt idx="31">
                  <c:v>2.8291210000000002</c:v>
                </c:pt>
                <c:pt idx="32">
                  <c:v>2.814492</c:v>
                </c:pt>
                <c:pt idx="33">
                  <c:v>2.800408</c:v>
                </c:pt>
                <c:pt idx="34">
                  <c:v>2.7868330000000001</c:v>
                </c:pt>
                <c:pt idx="35">
                  <c:v>2.7737340000000001</c:v>
                </c:pt>
                <c:pt idx="36">
                  <c:v>2.7610830000000002</c:v>
                </c:pt>
                <c:pt idx="37">
                  <c:v>2.748853</c:v>
                </c:pt>
                <c:pt idx="38">
                  <c:v>2.737018</c:v>
                </c:pt>
                <c:pt idx="39">
                  <c:v>2.7255560000000001</c:v>
                </c:pt>
              </c:numCache>
            </c:numRef>
          </c:yVal>
          <c:smooth val="1"/>
        </c:ser>
        <c:ser>
          <c:idx val="6"/>
          <c:order val="6"/>
          <c:tx>
            <c:v>Model B2</c:v>
          </c:tx>
          <c:spPr>
            <a:ln w="22225" cap="rnd">
              <a:solidFill>
                <a:schemeClr val="accent1">
                  <a:lumMod val="60000"/>
                </a:schemeClr>
              </a:solidFill>
              <a:prstDash val="dashDot"/>
              <a:round/>
            </a:ln>
            <a:effectLst/>
          </c:spPr>
          <c:marker>
            <c:symbol val="none"/>
          </c:marker>
          <c:xVal>
            <c:numRef>
              <c:f>'M2 friction '!$M$6:$M$45</c:f>
              <c:numCache>
                <c:formatCode>General</c:formatCode>
                <c:ptCount val="40"/>
                <c:pt idx="0">
                  <c:v>0.02</c:v>
                </c:pt>
                <c:pt idx="1">
                  <c:v>0.04</c:v>
                </c:pt>
                <c:pt idx="2">
                  <c:v>0.06</c:v>
                </c:pt>
                <c:pt idx="3">
                  <c:v>0.08</c:v>
                </c:pt>
                <c:pt idx="4">
                  <c:v>9.9000000000000005E-2</c:v>
                </c:pt>
                <c:pt idx="5">
                  <c:v>0.11899999999999999</c:v>
                </c:pt>
                <c:pt idx="6">
                  <c:v>0.13900000000000001</c:v>
                </c:pt>
                <c:pt idx="7">
                  <c:v>0.159</c:v>
                </c:pt>
                <c:pt idx="8">
                  <c:v>0.17899999999999999</c:v>
                </c:pt>
                <c:pt idx="9">
                  <c:v>0.19900000000000001</c:v>
                </c:pt>
                <c:pt idx="10">
                  <c:v>0.219</c:v>
                </c:pt>
                <c:pt idx="11">
                  <c:v>0.23899999999999999</c:v>
                </c:pt>
                <c:pt idx="12">
                  <c:v>0.25900000000000001</c:v>
                </c:pt>
                <c:pt idx="13">
                  <c:v>0.27800000000000002</c:v>
                </c:pt>
                <c:pt idx="14">
                  <c:v>0.29799999999999999</c:v>
                </c:pt>
                <c:pt idx="15">
                  <c:v>0.318</c:v>
                </c:pt>
                <c:pt idx="16">
                  <c:v>0.33800000000000002</c:v>
                </c:pt>
                <c:pt idx="17">
                  <c:v>0.35799999999999998</c:v>
                </c:pt>
                <c:pt idx="18">
                  <c:v>0.378</c:v>
                </c:pt>
                <c:pt idx="19">
                  <c:v>0.39800000000000002</c:v>
                </c:pt>
                <c:pt idx="20">
                  <c:v>0.41799999999999998</c:v>
                </c:pt>
                <c:pt idx="21">
                  <c:v>0.438</c:v>
                </c:pt>
                <c:pt idx="22">
                  <c:v>0.45800000000000002</c:v>
                </c:pt>
                <c:pt idx="23">
                  <c:v>0.47699999999999998</c:v>
                </c:pt>
                <c:pt idx="24">
                  <c:v>0.497</c:v>
                </c:pt>
                <c:pt idx="25">
                  <c:v>0.51700000000000002</c:v>
                </c:pt>
                <c:pt idx="26">
                  <c:v>0.53700000000000003</c:v>
                </c:pt>
                <c:pt idx="27">
                  <c:v>0.55700000000000005</c:v>
                </c:pt>
                <c:pt idx="28">
                  <c:v>0.57699999999999996</c:v>
                </c:pt>
                <c:pt idx="29">
                  <c:v>0.59699999999999998</c:v>
                </c:pt>
                <c:pt idx="30">
                  <c:v>0.61699999999999999</c:v>
                </c:pt>
                <c:pt idx="31">
                  <c:v>0.63700000000000001</c:v>
                </c:pt>
                <c:pt idx="32">
                  <c:v>0.65600000000000003</c:v>
                </c:pt>
                <c:pt idx="33">
                  <c:v>0.67600000000000005</c:v>
                </c:pt>
                <c:pt idx="34">
                  <c:v>0.69599999999999995</c:v>
                </c:pt>
                <c:pt idx="35">
                  <c:v>0.71599999999999997</c:v>
                </c:pt>
                <c:pt idx="36">
                  <c:v>0.73599999999999999</c:v>
                </c:pt>
                <c:pt idx="37">
                  <c:v>0.75600000000000001</c:v>
                </c:pt>
                <c:pt idx="38">
                  <c:v>0.77600000000000002</c:v>
                </c:pt>
                <c:pt idx="39">
                  <c:v>0.79600000000000004</c:v>
                </c:pt>
              </c:numCache>
            </c:numRef>
          </c:xVal>
          <c:yVal>
            <c:numRef>
              <c:f>'M2 friction '!$N$6:$N$45</c:f>
              <c:numCache>
                <c:formatCode>General</c:formatCode>
                <c:ptCount val="40"/>
                <c:pt idx="0">
                  <c:v>5.5865739999999997</c:v>
                </c:pt>
                <c:pt idx="1">
                  <c:v>4.7705000000000002</c:v>
                </c:pt>
                <c:pt idx="2">
                  <c:v>4.3734200000000003</c:v>
                </c:pt>
                <c:pt idx="3">
                  <c:v>4.1210060000000004</c:v>
                </c:pt>
                <c:pt idx="4">
                  <c:v>3.9399690000000001</c:v>
                </c:pt>
                <c:pt idx="5">
                  <c:v>3.8007620000000002</c:v>
                </c:pt>
                <c:pt idx="6">
                  <c:v>3.6887400000000001</c:v>
                </c:pt>
                <c:pt idx="7">
                  <c:v>3.5956579999999998</c:v>
                </c:pt>
                <c:pt idx="8">
                  <c:v>3.5164469999999999</c:v>
                </c:pt>
                <c:pt idx="9">
                  <c:v>3.4477869999999999</c:v>
                </c:pt>
                <c:pt idx="10">
                  <c:v>3.3873950000000002</c:v>
                </c:pt>
                <c:pt idx="11">
                  <c:v>3.3336359999999998</c:v>
                </c:pt>
                <c:pt idx="12">
                  <c:v>3.2853050000000001</c:v>
                </c:pt>
                <c:pt idx="13">
                  <c:v>3.2414879999999999</c:v>
                </c:pt>
                <c:pt idx="14">
                  <c:v>3.2014779999999998</c:v>
                </c:pt>
                <c:pt idx="15">
                  <c:v>3.1647189999999998</c:v>
                </c:pt>
                <c:pt idx="16">
                  <c:v>3.1307619999999998</c:v>
                </c:pt>
                <c:pt idx="17">
                  <c:v>3.0992449999999998</c:v>
                </c:pt>
                <c:pt idx="18">
                  <c:v>3.0698690000000002</c:v>
                </c:pt>
                <c:pt idx="19">
                  <c:v>3.0423840000000002</c:v>
                </c:pt>
                <c:pt idx="20">
                  <c:v>3.016581</c:v>
                </c:pt>
                <c:pt idx="21">
                  <c:v>2.9922840000000002</c:v>
                </c:pt>
                <c:pt idx="22">
                  <c:v>2.9693399999999999</c:v>
                </c:pt>
                <c:pt idx="23">
                  <c:v>2.947619</c:v>
                </c:pt>
                <c:pt idx="24">
                  <c:v>2.9270079999999998</c:v>
                </c:pt>
                <c:pt idx="25">
                  <c:v>2.9074080000000002</c:v>
                </c:pt>
                <c:pt idx="26">
                  <c:v>2.8887330000000002</c:v>
                </c:pt>
                <c:pt idx="27">
                  <c:v>2.870908</c:v>
                </c:pt>
                <c:pt idx="28">
                  <c:v>2.8538640000000002</c:v>
                </c:pt>
                <c:pt idx="29">
                  <c:v>2.8375409999999999</c:v>
                </c:pt>
                <c:pt idx="30">
                  <c:v>2.8218869999999998</c:v>
                </c:pt>
                <c:pt idx="31">
                  <c:v>2.8068529999999998</c:v>
                </c:pt>
                <c:pt idx="32">
                  <c:v>2.7923960000000001</c:v>
                </c:pt>
                <c:pt idx="33">
                  <c:v>2.7784770000000001</c:v>
                </c:pt>
                <c:pt idx="34">
                  <c:v>2.7650600000000001</c:v>
                </c:pt>
                <c:pt idx="35">
                  <c:v>2.7521149999999999</c:v>
                </c:pt>
                <c:pt idx="36">
                  <c:v>2.7396120000000002</c:v>
                </c:pt>
                <c:pt idx="37">
                  <c:v>2.7275230000000001</c:v>
                </c:pt>
                <c:pt idx="38">
                  <c:v>2.7158250000000002</c:v>
                </c:pt>
                <c:pt idx="39">
                  <c:v>2.7044959999999998</c:v>
                </c:pt>
              </c:numCache>
            </c:numRef>
          </c:yVal>
          <c:smooth val="1"/>
        </c:ser>
        <c:ser>
          <c:idx val="7"/>
          <c:order val="7"/>
          <c:tx>
            <c:v>Model B3</c:v>
          </c:tx>
          <c:spPr>
            <a:ln w="22225" cap="rnd">
              <a:solidFill>
                <a:schemeClr val="accent2">
                  <a:lumMod val="60000"/>
                </a:schemeClr>
              </a:solidFill>
              <a:prstDash val="lgDashDotDot"/>
              <a:round/>
            </a:ln>
            <a:effectLst/>
          </c:spPr>
          <c:marker>
            <c:symbol val="none"/>
          </c:marker>
          <c:xVal>
            <c:numRef>
              <c:f>'M2 friction '!$O$6:$O$45</c:f>
              <c:numCache>
                <c:formatCode>General</c:formatCode>
                <c:ptCount val="40"/>
                <c:pt idx="0">
                  <c:v>1.7999999999999999E-2</c:v>
                </c:pt>
                <c:pt idx="1">
                  <c:v>3.5999999999999997E-2</c:v>
                </c:pt>
                <c:pt idx="2">
                  <c:v>5.3999999999999999E-2</c:v>
                </c:pt>
                <c:pt idx="3">
                  <c:v>7.1999999999999995E-2</c:v>
                </c:pt>
                <c:pt idx="4">
                  <c:v>0.09</c:v>
                </c:pt>
                <c:pt idx="5">
                  <c:v>0.108</c:v>
                </c:pt>
                <c:pt idx="6">
                  <c:v>0.126</c:v>
                </c:pt>
                <c:pt idx="7">
                  <c:v>0.14399999999999999</c:v>
                </c:pt>
                <c:pt idx="8">
                  <c:v>0.16200000000000001</c:v>
                </c:pt>
                <c:pt idx="9">
                  <c:v>0.18</c:v>
                </c:pt>
                <c:pt idx="10">
                  <c:v>0.19800000000000001</c:v>
                </c:pt>
                <c:pt idx="11">
                  <c:v>0.216</c:v>
                </c:pt>
                <c:pt idx="12">
                  <c:v>0.23400000000000001</c:v>
                </c:pt>
                <c:pt idx="13">
                  <c:v>0.252</c:v>
                </c:pt>
                <c:pt idx="14">
                  <c:v>0.27</c:v>
                </c:pt>
                <c:pt idx="15">
                  <c:v>0.28799999999999998</c:v>
                </c:pt>
                <c:pt idx="16">
                  <c:v>0.30599999999999999</c:v>
                </c:pt>
                <c:pt idx="17">
                  <c:v>0.32400000000000001</c:v>
                </c:pt>
                <c:pt idx="18">
                  <c:v>0.34200000000000003</c:v>
                </c:pt>
                <c:pt idx="19">
                  <c:v>0.36</c:v>
                </c:pt>
                <c:pt idx="20">
                  <c:v>0.378</c:v>
                </c:pt>
                <c:pt idx="21">
                  <c:v>0.39600000000000002</c:v>
                </c:pt>
                <c:pt idx="22">
                  <c:v>0.41399999999999998</c:v>
                </c:pt>
                <c:pt idx="23">
                  <c:v>0.432</c:v>
                </c:pt>
                <c:pt idx="24">
                  <c:v>0.45</c:v>
                </c:pt>
                <c:pt idx="25">
                  <c:v>0.46800000000000003</c:v>
                </c:pt>
                <c:pt idx="26">
                  <c:v>0.48599999999999999</c:v>
                </c:pt>
                <c:pt idx="27">
                  <c:v>0.504</c:v>
                </c:pt>
                <c:pt idx="28">
                  <c:v>0.52200000000000002</c:v>
                </c:pt>
                <c:pt idx="29">
                  <c:v>0.54</c:v>
                </c:pt>
                <c:pt idx="30">
                  <c:v>0.55800000000000005</c:v>
                </c:pt>
                <c:pt idx="31">
                  <c:v>0.57599999999999996</c:v>
                </c:pt>
                <c:pt idx="32">
                  <c:v>0.59399999999999997</c:v>
                </c:pt>
                <c:pt idx="33">
                  <c:v>0.61199999999999999</c:v>
                </c:pt>
                <c:pt idx="34">
                  <c:v>0.63</c:v>
                </c:pt>
                <c:pt idx="35">
                  <c:v>0.64800000000000002</c:v>
                </c:pt>
                <c:pt idx="36">
                  <c:v>0.66600000000000004</c:v>
                </c:pt>
                <c:pt idx="37">
                  <c:v>0.68400000000000005</c:v>
                </c:pt>
                <c:pt idx="38">
                  <c:v>0.70199999999999996</c:v>
                </c:pt>
                <c:pt idx="39">
                  <c:v>0.72</c:v>
                </c:pt>
              </c:numCache>
            </c:numRef>
          </c:xVal>
          <c:yVal>
            <c:numRef>
              <c:f>'M2 friction '!$P$6:$P$45</c:f>
              <c:numCache>
                <c:formatCode>General</c:formatCode>
                <c:ptCount val="40"/>
                <c:pt idx="0">
                  <c:v>5.330883</c:v>
                </c:pt>
                <c:pt idx="1">
                  <c:v>4.5682049999999998</c:v>
                </c:pt>
                <c:pt idx="2">
                  <c:v>4.1956069999999999</c:v>
                </c:pt>
                <c:pt idx="3">
                  <c:v>3.9582169999999999</c:v>
                </c:pt>
                <c:pt idx="4">
                  <c:v>3.787687</c:v>
                </c:pt>
                <c:pt idx="5">
                  <c:v>3.6564040000000002</c:v>
                </c:pt>
                <c:pt idx="6">
                  <c:v>3.5506579999999999</c:v>
                </c:pt>
                <c:pt idx="7">
                  <c:v>3.4627210000000002</c:v>
                </c:pt>
                <c:pt idx="8">
                  <c:v>3.387839</c:v>
                </c:pt>
                <c:pt idx="9">
                  <c:v>3.3228939999999998</c:v>
                </c:pt>
                <c:pt idx="10">
                  <c:v>3.2657400000000001</c:v>
                </c:pt>
                <c:pt idx="11">
                  <c:v>3.214839</c:v>
                </c:pt>
                <c:pt idx="12">
                  <c:v>3.1690589999999998</c:v>
                </c:pt>
                <c:pt idx="13">
                  <c:v>3.1275400000000002</c:v>
                </c:pt>
                <c:pt idx="14">
                  <c:v>3.0896159999999999</c:v>
                </c:pt>
                <c:pt idx="15">
                  <c:v>3.0547610000000001</c:v>
                </c:pt>
                <c:pt idx="16">
                  <c:v>3.022554</c:v>
                </c:pt>
                <c:pt idx="17">
                  <c:v>2.9926529999999998</c:v>
                </c:pt>
                <c:pt idx="18">
                  <c:v>2.9647749999999999</c:v>
                </c:pt>
                <c:pt idx="19">
                  <c:v>2.9386860000000001</c:v>
                </c:pt>
                <c:pt idx="20">
                  <c:v>2.9141889999999999</c:v>
                </c:pt>
                <c:pt idx="21">
                  <c:v>2.8911150000000001</c:v>
                </c:pt>
                <c:pt idx="22">
                  <c:v>2.8693230000000001</c:v>
                </c:pt>
                <c:pt idx="23">
                  <c:v>2.8486880000000001</c:v>
                </c:pt>
                <c:pt idx="24">
                  <c:v>2.8291040000000001</c:v>
                </c:pt>
                <c:pt idx="25">
                  <c:v>2.8104779999999998</c:v>
                </c:pt>
                <c:pt idx="26">
                  <c:v>2.7927279999999999</c:v>
                </c:pt>
                <c:pt idx="27">
                  <c:v>2.775782</c:v>
                </c:pt>
                <c:pt idx="28">
                  <c:v>2.7595770000000002</c:v>
                </c:pt>
                <c:pt idx="29">
                  <c:v>2.7440560000000001</c:v>
                </c:pt>
                <c:pt idx="30">
                  <c:v>2.729168</c:v>
                </c:pt>
                <c:pt idx="31">
                  <c:v>2.7148669999999999</c:v>
                </c:pt>
                <c:pt idx="32">
                  <c:v>2.701114</c:v>
                </c:pt>
                <c:pt idx="33">
                  <c:v>2.6878709999999999</c:v>
                </c:pt>
                <c:pt idx="34">
                  <c:v>2.6751049999999998</c:v>
                </c:pt>
                <c:pt idx="35">
                  <c:v>2.6627860000000001</c:v>
                </c:pt>
                <c:pt idx="36">
                  <c:v>2.6508850000000002</c:v>
                </c:pt>
                <c:pt idx="37">
                  <c:v>2.6393789999999999</c:v>
                </c:pt>
                <c:pt idx="38">
                  <c:v>2.6282429999999999</c:v>
                </c:pt>
                <c:pt idx="39">
                  <c:v>2.6174569999999999</c:v>
                </c:pt>
              </c:numCache>
            </c:numRef>
          </c:yVal>
          <c:smooth val="1"/>
        </c:ser>
        <c:dLbls>
          <c:showLegendKey val="0"/>
          <c:showVal val="0"/>
          <c:showCatName val="0"/>
          <c:showSerName val="0"/>
          <c:showPercent val="0"/>
          <c:showBubbleSize val="0"/>
        </c:dLbls>
        <c:axId val="240035904"/>
        <c:axId val="240041000"/>
        <c:extLst>
          <c:ext xmlns:c15="http://schemas.microsoft.com/office/drawing/2012/chart" uri="{02D57815-91ED-43cb-92C2-25804820EDAC}">
            <c15:filteredScatterSeries>
              <c15:ser>
                <c:idx val="1"/>
                <c:order val="0"/>
                <c:spPr>
                  <a:ln w="22225" cap="rnd">
                    <a:solidFill>
                      <a:schemeClr val="accent2"/>
                    </a:solidFill>
                    <a:round/>
                  </a:ln>
                  <a:effectLst/>
                </c:spPr>
                <c:marker>
                  <c:symbol val="none"/>
                </c:marker>
                <c:xVal>
                  <c:numRef>
                    <c:extLst>
                      <c:ext uri="{02D57815-91ED-43cb-92C2-25804820EDAC}">
                        <c15:formulaRef>
                          <c15:sqref>'perbandingan grafik '!$C$5:$C$44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c:ext uri="{02D57815-91ED-43cb-92C2-25804820EDAC}">
                        <c15:formulaRef>
                          <c15:sqref>'perbandingan grafik '!$D$5:$D$44</c15:sqref>
                        </c15:formulaRef>
                      </c:ext>
                    </c:extLst>
                    <c:numCache>
                      <c:formatCode>General</c:formatCode>
                      <c:ptCount val="40"/>
                      <c:pt idx="0">
                        <c:v>4.0499999999999998E-4</c:v>
                      </c:pt>
                      <c:pt idx="1">
                        <c:v>1.403E-3</c:v>
                      </c:pt>
                      <c:pt idx="2">
                        <c:v>2.9190000000000002E-3</c:v>
                      </c:pt>
                      <c:pt idx="3">
                        <c:v>4.9220000000000002E-3</c:v>
                      </c:pt>
                      <c:pt idx="4">
                        <c:v>7.391E-3</c:v>
                      </c:pt>
                      <c:pt idx="5">
                        <c:v>1.0312E-2</c:v>
                      </c:pt>
                      <c:pt idx="6">
                        <c:v>1.3684999999999999E-2</c:v>
                      </c:pt>
                      <c:pt idx="7">
                        <c:v>1.7538999999999999E-2</c:v>
                      </c:pt>
                      <c:pt idx="8">
                        <c:v>2.1984E-2</c:v>
                      </c:pt>
                      <c:pt idx="9">
                        <c:v>2.7248000000000001E-2</c:v>
                      </c:pt>
                      <c:pt idx="10">
                        <c:v>3.3760999999999999E-2</c:v>
                      </c:pt>
                      <c:pt idx="11">
                        <c:v>4.1827999999999997E-2</c:v>
                      </c:pt>
                      <c:pt idx="12">
                        <c:v>5.2825999999999998E-2</c:v>
                      </c:pt>
                      <c:pt idx="13">
                        <c:v>6.9039000000000003E-2</c:v>
                      </c:pt>
                      <c:pt idx="14">
                        <c:v>8.6948999999999999E-2</c:v>
                      </c:pt>
                      <c:pt idx="15">
                        <c:v>0.103255</c:v>
                      </c:pt>
                      <c:pt idx="16">
                        <c:v>0.122749</c:v>
                      </c:pt>
                      <c:pt idx="17">
                        <c:v>0.15309500000000001</c:v>
                      </c:pt>
                      <c:pt idx="18">
                        <c:v>0.19785800000000001</c:v>
                      </c:pt>
                      <c:pt idx="19">
                        <c:v>0.240734</c:v>
                      </c:pt>
                      <c:pt idx="20">
                        <c:v>0.28398699999999999</c:v>
                      </c:pt>
                      <c:pt idx="21">
                        <c:v>0.32761499999999999</c:v>
                      </c:pt>
                      <c:pt idx="22">
                        <c:v>0.37161499999999997</c:v>
                      </c:pt>
                      <c:pt idx="23">
                        <c:v>0.41598499999999999</c:v>
                      </c:pt>
                      <c:pt idx="24">
                        <c:v>0.460725</c:v>
                      </c:pt>
                      <c:pt idx="25">
                        <c:v>0.50889399999999996</c:v>
                      </c:pt>
                      <c:pt idx="26">
                        <c:v>0.56052299999999999</c:v>
                      </c:pt>
                      <c:pt idx="27">
                        <c:v>0.60669499999999998</c:v>
                      </c:pt>
                      <c:pt idx="28">
                        <c:v>0.64827900000000005</c:v>
                      </c:pt>
                      <c:pt idx="29">
                        <c:v>0.68637999999999999</c:v>
                      </c:pt>
                      <c:pt idx="30">
                        <c:v>0.722082</c:v>
                      </c:pt>
                      <c:pt idx="31">
                        <c:v>0.75632299999999997</c:v>
                      </c:pt>
                      <c:pt idx="32">
                        <c:v>0.78985499999999997</c:v>
                      </c:pt>
                      <c:pt idx="33">
                        <c:v>0.82325300000000001</c:v>
                      </c:pt>
                      <c:pt idx="34">
                        <c:v>0.85694099999999995</c:v>
                      </c:pt>
                      <c:pt idx="35">
                        <c:v>0.89121799999999995</c:v>
                      </c:pt>
                      <c:pt idx="36">
                        <c:v>0.92629099999999998</c:v>
                      </c:pt>
                      <c:pt idx="37">
                        <c:v>0.96229600000000004</c:v>
                      </c:pt>
                      <c:pt idx="38">
                        <c:v>0.99931700000000001</c:v>
                      </c:pt>
                      <c:pt idx="39">
                        <c:v>1.037401</c:v>
                      </c:pt>
                    </c:numCache>
                  </c:numRef>
                </c:yVal>
                <c:smooth val="1"/>
              </c15:ser>
            </c15:filteredScatterSeries>
            <c15:filteredScatterSeries>
              <c15:ser>
                <c:idx val="2"/>
                <c:order val="1"/>
                <c:spPr>
                  <a:ln w="22225" cap="rnd">
                    <a:solidFill>
                      <a:schemeClr val="accent3"/>
                    </a:solidFill>
                    <a:round/>
                  </a:ln>
                  <a:effectLst/>
                </c:spPr>
                <c:marker>
                  <c:symbol val="none"/>
                </c:marker>
                <c:xVal>
                  <c:numRef>
                    <c:extLst xmlns:c15="http://schemas.microsoft.com/office/drawing/2012/chart">
                      <c:ext xmlns:c15="http://schemas.microsoft.com/office/drawing/2012/chart" uri="{02D57815-91ED-43cb-92C2-25804820EDAC}">
                        <c15:formulaRef>
                          <c15:sqref>'perbandingan grafik '!$A$5:$A$44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xmlns:c15="http://schemas.microsoft.com/office/drawing/2012/chart">
                      <c:ext xmlns:c15="http://schemas.microsoft.com/office/drawing/2012/chart" uri="{02D57815-91ED-43cb-92C2-25804820EDAC}">
                        <c15:formulaRef>
                          <c15:sqref>'perbandingan grafik '!$B$5:$B$44</c15:sqref>
                        </c15:formulaRef>
                      </c:ext>
                    </c:extLst>
                    <c:numCache>
                      <c:formatCode>General</c:formatCode>
                      <c:ptCount val="40"/>
                      <c:pt idx="0">
                        <c:v>4.1E-5</c:v>
                      </c:pt>
                      <c:pt idx="1">
                        <c:v>2.8299999999999999E-4</c:v>
                      </c:pt>
                      <c:pt idx="2">
                        <c:v>8.8599999999999996E-4</c:v>
                      </c:pt>
                      <c:pt idx="3">
                        <c:v>1.9959999999999999E-3</c:v>
                      </c:pt>
                      <c:pt idx="4">
                        <c:v>3.7520000000000001E-3</c:v>
                      </c:pt>
                      <c:pt idx="5">
                        <c:v>6.2909999999999997E-3</c:v>
                      </c:pt>
                      <c:pt idx="6">
                        <c:v>9.7509999999999993E-3</c:v>
                      </c:pt>
                      <c:pt idx="7">
                        <c:v>1.4291999999999999E-2</c:v>
                      </c:pt>
                      <c:pt idx="8">
                        <c:v>2.0136999999999999E-2</c:v>
                      </c:pt>
                      <c:pt idx="9">
                        <c:v>2.7635E-2</c:v>
                      </c:pt>
                      <c:pt idx="10">
                        <c:v>3.7321E-2</c:v>
                      </c:pt>
                      <c:pt idx="11">
                        <c:v>4.9916000000000002E-2</c:v>
                      </c:pt>
                      <c:pt idx="12">
                        <c:v>6.6651000000000002E-2</c:v>
                      </c:pt>
                      <c:pt idx="13">
                        <c:v>8.9330000000000007E-2</c:v>
                      </c:pt>
                      <c:pt idx="14">
                        <c:v>0.117565</c:v>
                      </c:pt>
                      <c:pt idx="15">
                        <c:v>0.15007999999999999</c:v>
                      </c:pt>
                      <c:pt idx="16">
                        <c:v>0.19007599999999999</c:v>
                      </c:pt>
                      <c:pt idx="17">
                        <c:v>0.24532599999999999</c:v>
                      </c:pt>
                      <c:pt idx="18">
                        <c:v>0.32627899999999999</c:v>
                      </c:pt>
                      <c:pt idx="19">
                        <c:v>0.444386</c:v>
                      </c:pt>
                      <c:pt idx="20">
                        <c:v>0.60877199999999998</c:v>
                      </c:pt>
                      <c:pt idx="21">
                        <c:v>0.71922200000000003</c:v>
                      </c:pt>
                      <c:pt idx="22">
                        <c:v>0.82613499999999995</c:v>
                      </c:pt>
                      <c:pt idx="23">
                        <c:v>0.94042400000000004</c:v>
                      </c:pt>
                      <c:pt idx="24">
                        <c:v>1.0622</c:v>
                      </c:pt>
                      <c:pt idx="25">
                        <c:v>1.191573</c:v>
                      </c:pt>
                      <c:pt idx="26">
                        <c:v>1.3286519999999999</c:v>
                      </c:pt>
                      <c:pt idx="27">
                        <c:v>1.4735480000000001</c:v>
                      </c:pt>
                      <c:pt idx="28">
                        <c:v>1.626368</c:v>
                      </c:pt>
                      <c:pt idx="29">
                        <c:v>1.7846979999999999</c:v>
                      </c:pt>
                      <c:pt idx="30">
                        <c:v>1.9442299999999999</c:v>
                      </c:pt>
                      <c:pt idx="31">
                        <c:v>2.1065140000000002</c:v>
                      </c:pt>
                      <c:pt idx="32">
                        <c:v>2.273037</c:v>
                      </c:pt>
                      <c:pt idx="33">
                        <c:v>2.4451109999999998</c:v>
                      </c:pt>
                      <c:pt idx="34">
                        <c:v>2.62385</c:v>
                      </c:pt>
                      <c:pt idx="35">
                        <c:v>2.810181</c:v>
                      </c:pt>
                      <c:pt idx="36">
                        <c:v>3.0048650000000001</c:v>
                      </c:pt>
                      <c:pt idx="37">
                        <c:v>3.208529</c:v>
                      </c:pt>
                      <c:pt idx="38">
                        <c:v>3.421681</c:v>
                      </c:pt>
                      <c:pt idx="39">
                        <c:v>3.6447419999999999</c:v>
                      </c:pt>
                    </c:numCache>
                  </c:numRef>
                </c:yVal>
                <c:smooth val="1"/>
              </c15:ser>
            </c15:filteredScatterSeries>
          </c:ext>
        </c:extLst>
      </c:scatterChart>
      <c:valAx>
        <c:axId val="2400359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cap="all" baseline="0">
                    <a:solidFill>
                      <a:sysClr val="windowText" lastClr="000000">
                        <a:lumMod val="65000"/>
                        <a:lumOff val="35000"/>
                      </a:sysClr>
                    </a:solidFill>
                    <a:latin typeface="+mn-lt"/>
                    <a:ea typeface="+mn-ea"/>
                    <a:cs typeface="+mn-cs"/>
                  </a:defRPr>
                </a:pPr>
                <a:r>
                  <a:rPr lang="en-US"/>
                  <a:t>Froude number</a:t>
                </a: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cap="all"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041000"/>
        <c:crosses val="autoZero"/>
        <c:crossBetween val="midCat"/>
      </c:valAx>
      <c:valAx>
        <c:axId val="240041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friction resistance coeff </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035904"/>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2"/>
          <c:tx>
            <c:v>Model B1</c:v>
          </c:tx>
          <c:spPr>
            <a:ln w="22225" cap="rnd">
              <a:solidFill>
                <a:schemeClr val="accent1"/>
              </a:solidFill>
              <a:prstDash val="dashDot"/>
              <a:round/>
            </a:ln>
            <a:effectLst/>
          </c:spPr>
          <c:marker>
            <c:symbol val="none"/>
          </c:marker>
          <c:xVal>
            <c:numRef>
              <c:f>'M2 resistance vs speed'!$K$6:$K$85</c:f>
              <c:numCache>
                <c:formatCode>General</c:formatCode>
                <c:ptCount val="80"/>
                <c:pt idx="0">
                  <c:v>1.9E-2</c:v>
                </c:pt>
                <c:pt idx="1">
                  <c:v>3.7999999999999999E-2</c:v>
                </c:pt>
                <c:pt idx="2">
                  <c:v>5.7000000000000002E-2</c:v>
                </c:pt>
                <c:pt idx="3">
                  <c:v>7.5999999999999998E-2</c:v>
                </c:pt>
                <c:pt idx="4">
                  <c:v>9.5000000000000001E-2</c:v>
                </c:pt>
                <c:pt idx="5">
                  <c:v>0.114</c:v>
                </c:pt>
                <c:pt idx="6">
                  <c:v>0.13300000000000001</c:v>
                </c:pt>
                <c:pt idx="7">
                  <c:v>0.152</c:v>
                </c:pt>
                <c:pt idx="8">
                  <c:v>0.17100000000000001</c:v>
                </c:pt>
                <c:pt idx="9">
                  <c:v>0.189</c:v>
                </c:pt>
                <c:pt idx="10">
                  <c:v>0.20799999999999999</c:v>
                </c:pt>
                <c:pt idx="11">
                  <c:v>0.22700000000000001</c:v>
                </c:pt>
                <c:pt idx="12">
                  <c:v>0.246</c:v>
                </c:pt>
                <c:pt idx="13">
                  <c:v>0.26500000000000001</c:v>
                </c:pt>
                <c:pt idx="14">
                  <c:v>0.28399999999999997</c:v>
                </c:pt>
                <c:pt idx="15">
                  <c:v>0.30299999999999999</c:v>
                </c:pt>
                <c:pt idx="16">
                  <c:v>0.32200000000000001</c:v>
                </c:pt>
                <c:pt idx="17">
                  <c:v>0.34100000000000003</c:v>
                </c:pt>
                <c:pt idx="18">
                  <c:v>0.36</c:v>
                </c:pt>
                <c:pt idx="19">
                  <c:v>0.379</c:v>
                </c:pt>
                <c:pt idx="20">
                  <c:v>0.39800000000000002</c:v>
                </c:pt>
                <c:pt idx="21">
                  <c:v>0.41699999999999998</c:v>
                </c:pt>
                <c:pt idx="22">
                  <c:v>0.436</c:v>
                </c:pt>
                <c:pt idx="23">
                  <c:v>0.45500000000000002</c:v>
                </c:pt>
                <c:pt idx="24">
                  <c:v>0.47399999999999998</c:v>
                </c:pt>
                <c:pt idx="25">
                  <c:v>0.49299999999999999</c:v>
                </c:pt>
                <c:pt idx="26">
                  <c:v>0.51200000000000001</c:v>
                </c:pt>
                <c:pt idx="27">
                  <c:v>0.53</c:v>
                </c:pt>
                <c:pt idx="28">
                  <c:v>0.54900000000000004</c:v>
                </c:pt>
                <c:pt idx="29">
                  <c:v>0.56799999999999995</c:v>
                </c:pt>
                <c:pt idx="30">
                  <c:v>0.58699999999999997</c:v>
                </c:pt>
                <c:pt idx="31">
                  <c:v>0.60599999999999998</c:v>
                </c:pt>
                <c:pt idx="32">
                  <c:v>0.625</c:v>
                </c:pt>
                <c:pt idx="33">
                  <c:v>0.64400000000000002</c:v>
                </c:pt>
                <c:pt idx="34">
                  <c:v>0.66300000000000003</c:v>
                </c:pt>
                <c:pt idx="35">
                  <c:v>0.68200000000000005</c:v>
                </c:pt>
                <c:pt idx="36">
                  <c:v>0.70099999999999996</c:v>
                </c:pt>
                <c:pt idx="37">
                  <c:v>0.72</c:v>
                </c:pt>
                <c:pt idx="38">
                  <c:v>0.73899999999999999</c:v>
                </c:pt>
                <c:pt idx="39">
                  <c:v>0.75800000000000001</c:v>
                </c:pt>
              </c:numCache>
            </c:numRef>
          </c:xVal>
          <c:yVal>
            <c:numRef>
              <c:f>'M2 resistance vs speed'!$L$6:$L$85</c:f>
              <c:numCache>
                <c:formatCode>General</c:formatCode>
                <c:ptCount val="80"/>
                <c:pt idx="0">
                  <c:v>2.5099999999999998E-4</c:v>
                </c:pt>
                <c:pt idx="1">
                  <c:v>8.83E-4</c:v>
                </c:pt>
                <c:pt idx="2">
                  <c:v>1.9380000000000001E-3</c:v>
                </c:pt>
                <c:pt idx="3">
                  <c:v>6.0629999999999998E-3</c:v>
                </c:pt>
                <c:pt idx="4">
                  <c:v>8.5400000000000007E-3</c:v>
                </c:pt>
                <c:pt idx="5">
                  <c:v>1.2383999999999999E-2</c:v>
                </c:pt>
                <c:pt idx="6">
                  <c:v>3.5409000000000003E-2</c:v>
                </c:pt>
                <c:pt idx="7">
                  <c:v>8.8478000000000001E-2</c:v>
                </c:pt>
                <c:pt idx="8">
                  <c:v>0.13072700000000001</c:v>
                </c:pt>
                <c:pt idx="9">
                  <c:v>0.16056599999999999</c:v>
                </c:pt>
                <c:pt idx="10">
                  <c:v>0.131134</c:v>
                </c:pt>
                <c:pt idx="11">
                  <c:v>0.20910300000000001</c:v>
                </c:pt>
                <c:pt idx="12">
                  <c:v>0.23171900000000001</c:v>
                </c:pt>
                <c:pt idx="13">
                  <c:v>0.193776</c:v>
                </c:pt>
                <c:pt idx="14">
                  <c:v>0.225188</c:v>
                </c:pt>
                <c:pt idx="15">
                  <c:v>0.253355</c:v>
                </c:pt>
                <c:pt idx="16">
                  <c:v>0.24096100000000001</c:v>
                </c:pt>
                <c:pt idx="17">
                  <c:v>0.21834500000000001</c:v>
                </c:pt>
                <c:pt idx="18">
                  <c:v>0.21575800000000001</c:v>
                </c:pt>
                <c:pt idx="19">
                  <c:v>0.24060300000000001</c:v>
                </c:pt>
                <c:pt idx="20">
                  <c:v>0.28564099999999998</c:v>
                </c:pt>
                <c:pt idx="21">
                  <c:v>0.34017500000000001</c:v>
                </c:pt>
                <c:pt idx="22">
                  <c:v>0.395814</c:v>
                </c:pt>
                <c:pt idx="23">
                  <c:v>0.44746399999999997</c:v>
                </c:pt>
                <c:pt idx="24">
                  <c:v>0.49303900000000001</c:v>
                </c:pt>
                <c:pt idx="25">
                  <c:v>0.53199399999999997</c:v>
                </c:pt>
                <c:pt idx="26">
                  <c:v>0.56492699999999996</c:v>
                </c:pt>
                <c:pt idx="27">
                  <c:v>0.59282299999999999</c:v>
                </c:pt>
                <c:pt idx="28">
                  <c:v>0.61688399999999999</c:v>
                </c:pt>
                <c:pt idx="29">
                  <c:v>0.637683</c:v>
                </c:pt>
                <c:pt idx="30">
                  <c:v>0.656474</c:v>
                </c:pt>
                <c:pt idx="31">
                  <c:v>0.67369699999999999</c:v>
                </c:pt>
                <c:pt idx="32">
                  <c:v>0.68990799999999997</c:v>
                </c:pt>
                <c:pt idx="33">
                  <c:v>0.70539200000000002</c:v>
                </c:pt>
                <c:pt idx="34">
                  <c:v>0.72060900000000006</c:v>
                </c:pt>
                <c:pt idx="35">
                  <c:v>0.73553800000000003</c:v>
                </c:pt>
                <c:pt idx="36">
                  <c:v>0.75054799999999999</c:v>
                </c:pt>
                <c:pt idx="37">
                  <c:v>0.76556999999999997</c:v>
                </c:pt>
                <c:pt idx="38">
                  <c:v>0.78055300000000005</c:v>
                </c:pt>
                <c:pt idx="39">
                  <c:v>0.79603800000000002</c:v>
                </c:pt>
                <c:pt idx="40">
                  <c:v>0.81124200000000002</c:v>
                </c:pt>
                <c:pt idx="41">
                  <c:v>0.82692500000000002</c:v>
                </c:pt>
                <c:pt idx="42">
                  <c:v>0.84281300000000003</c:v>
                </c:pt>
                <c:pt idx="43">
                  <c:v>0.85851299999999997</c:v>
                </c:pt>
                <c:pt idx="44">
                  <c:v>0.87450799999999995</c:v>
                </c:pt>
                <c:pt idx="45">
                  <c:v>0.89064600000000005</c:v>
                </c:pt>
                <c:pt idx="46">
                  <c:v>0.90717400000000004</c:v>
                </c:pt>
                <c:pt idx="47">
                  <c:v>0.923369</c:v>
                </c:pt>
                <c:pt idx="48">
                  <c:v>0.93948500000000001</c:v>
                </c:pt>
                <c:pt idx="49">
                  <c:v>0.95604699999999998</c:v>
                </c:pt>
                <c:pt idx="50">
                  <c:v>0.97284199999999998</c:v>
                </c:pt>
                <c:pt idx="51">
                  <c:v>0.98924199999999995</c:v>
                </c:pt>
                <c:pt idx="52">
                  <c:v>1.005636</c:v>
                </c:pt>
                <c:pt idx="53">
                  <c:v>1.0221849999999999</c:v>
                </c:pt>
                <c:pt idx="54">
                  <c:v>1.038761</c:v>
                </c:pt>
                <c:pt idx="55">
                  <c:v>1.0554520000000001</c:v>
                </c:pt>
                <c:pt idx="56">
                  <c:v>1.07212</c:v>
                </c:pt>
                <c:pt idx="57">
                  <c:v>1.0886960000000001</c:v>
                </c:pt>
                <c:pt idx="58">
                  <c:v>1.1051359999999999</c:v>
                </c:pt>
                <c:pt idx="59">
                  <c:v>1.1214580000000001</c:v>
                </c:pt>
                <c:pt idx="60">
                  <c:v>1.1377699999999999</c:v>
                </c:pt>
                <c:pt idx="61">
                  <c:v>1.1544730000000001</c:v>
                </c:pt>
                <c:pt idx="62">
                  <c:v>1.1714709999999999</c:v>
                </c:pt>
                <c:pt idx="63">
                  <c:v>1.1881759999999999</c:v>
                </c:pt>
                <c:pt idx="64">
                  <c:v>1.2045410000000001</c:v>
                </c:pt>
                <c:pt idx="65">
                  <c:v>1.2207209999999999</c:v>
                </c:pt>
                <c:pt idx="66">
                  <c:v>1.2369589999999999</c:v>
                </c:pt>
                <c:pt idx="67">
                  <c:v>1.253476</c:v>
                </c:pt>
                <c:pt idx="68">
                  <c:v>1.270173</c:v>
                </c:pt>
                <c:pt idx="69">
                  <c:v>1.28681</c:v>
                </c:pt>
                <c:pt idx="70">
                  <c:v>1.3034840000000001</c:v>
                </c:pt>
                <c:pt idx="71">
                  <c:v>1.320152</c:v>
                </c:pt>
                <c:pt idx="72">
                  <c:v>1.3368139999999999</c:v>
                </c:pt>
                <c:pt idx="73">
                  <c:v>1.353499</c:v>
                </c:pt>
                <c:pt idx="74">
                  <c:v>1.370217</c:v>
                </c:pt>
                <c:pt idx="75">
                  <c:v>1.3870100000000001</c:v>
                </c:pt>
                <c:pt idx="76">
                  <c:v>1.403764</c:v>
                </c:pt>
                <c:pt idx="77">
                  <c:v>1.42035</c:v>
                </c:pt>
                <c:pt idx="78">
                  <c:v>1.4369609999999999</c:v>
                </c:pt>
                <c:pt idx="79">
                  <c:v>1.4538329999999999</c:v>
                </c:pt>
              </c:numCache>
            </c:numRef>
          </c:yVal>
          <c:smooth val="1"/>
        </c:ser>
        <c:ser>
          <c:idx val="3"/>
          <c:order val="3"/>
          <c:tx>
            <c:v>Model A1</c:v>
          </c:tx>
          <c:spPr>
            <a:ln w="22225" cap="rnd">
              <a:solidFill>
                <a:schemeClr val="accent4"/>
              </a:solidFill>
              <a:prstDash val="sysDash"/>
              <a:round/>
            </a:ln>
            <a:effectLst/>
          </c:spPr>
          <c:marker>
            <c:symbol val="none"/>
          </c:marker>
          <c:xVal>
            <c:numRef>
              <c:f>'M2 resistance vs speed'!$D$6:$D$85</c:f>
              <c:numCache>
                <c:formatCode>General</c:formatCode>
                <c:ptCount val="80"/>
                <c:pt idx="0">
                  <c:v>2.1000000000000001E-2</c:v>
                </c:pt>
                <c:pt idx="1">
                  <c:v>4.2999999999999997E-2</c:v>
                </c:pt>
                <c:pt idx="2">
                  <c:v>6.4000000000000001E-2</c:v>
                </c:pt>
                <c:pt idx="3">
                  <c:v>8.5999999999999993E-2</c:v>
                </c:pt>
                <c:pt idx="4">
                  <c:v>0.107</c:v>
                </c:pt>
                <c:pt idx="5">
                  <c:v>0.128</c:v>
                </c:pt>
                <c:pt idx="6">
                  <c:v>0.15</c:v>
                </c:pt>
                <c:pt idx="7">
                  <c:v>0.17100000000000001</c:v>
                </c:pt>
                <c:pt idx="8">
                  <c:v>0.193</c:v>
                </c:pt>
                <c:pt idx="9">
                  <c:v>0.214</c:v>
                </c:pt>
                <c:pt idx="10">
                  <c:v>0.23499999999999999</c:v>
                </c:pt>
                <c:pt idx="11">
                  <c:v>0.25700000000000001</c:v>
                </c:pt>
                <c:pt idx="12">
                  <c:v>0.27800000000000002</c:v>
                </c:pt>
                <c:pt idx="13">
                  <c:v>0.3</c:v>
                </c:pt>
                <c:pt idx="14">
                  <c:v>0.32100000000000001</c:v>
                </c:pt>
                <c:pt idx="15">
                  <c:v>0.34200000000000003</c:v>
                </c:pt>
                <c:pt idx="16">
                  <c:v>0.36399999999999999</c:v>
                </c:pt>
                <c:pt idx="17">
                  <c:v>0.38500000000000001</c:v>
                </c:pt>
                <c:pt idx="18">
                  <c:v>0.40699999999999997</c:v>
                </c:pt>
                <c:pt idx="19">
                  <c:v>0.42799999999999999</c:v>
                </c:pt>
                <c:pt idx="20">
                  <c:v>0.44900000000000001</c:v>
                </c:pt>
                <c:pt idx="21">
                  <c:v>0.47099999999999997</c:v>
                </c:pt>
                <c:pt idx="22">
                  <c:v>0.49199999999999999</c:v>
                </c:pt>
                <c:pt idx="23">
                  <c:v>0.51400000000000001</c:v>
                </c:pt>
                <c:pt idx="24">
                  <c:v>0.53500000000000003</c:v>
                </c:pt>
                <c:pt idx="25">
                  <c:v>0.55600000000000005</c:v>
                </c:pt>
                <c:pt idx="26">
                  <c:v>0.57799999999999996</c:v>
                </c:pt>
                <c:pt idx="27">
                  <c:v>0.59899999999999998</c:v>
                </c:pt>
                <c:pt idx="28">
                  <c:v>0.621</c:v>
                </c:pt>
                <c:pt idx="29">
                  <c:v>0.64200000000000002</c:v>
                </c:pt>
                <c:pt idx="30">
                  <c:v>0.66300000000000003</c:v>
                </c:pt>
                <c:pt idx="31">
                  <c:v>0.68500000000000005</c:v>
                </c:pt>
                <c:pt idx="32">
                  <c:v>0.70599999999999996</c:v>
                </c:pt>
                <c:pt idx="33">
                  <c:v>0.72799999999999998</c:v>
                </c:pt>
                <c:pt idx="34">
                  <c:v>0.749</c:v>
                </c:pt>
                <c:pt idx="35">
                  <c:v>0.77</c:v>
                </c:pt>
                <c:pt idx="36">
                  <c:v>0.79200000000000004</c:v>
                </c:pt>
                <c:pt idx="37">
                  <c:v>0.81299999999999994</c:v>
                </c:pt>
                <c:pt idx="38">
                  <c:v>0.83499999999999996</c:v>
                </c:pt>
                <c:pt idx="39">
                  <c:v>0.85599999999999998</c:v>
                </c:pt>
              </c:numCache>
            </c:numRef>
          </c:xVal>
          <c:yVal>
            <c:numRef>
              <c:f>'M2 resistance vs speed'!$E$6:$E$85</c:f>
              <c:numCache>
                <c:formatCode>General</c:formatCode>
                <c:ptCount val="80"/>
                <c:pt idx="0">
                  <c:v>3.0499999999999999E-4</c:v>
                </c:pt>
                <c:pt idx="1">
                  <c:v>1.075E-3</c:v>
                </c:pt>
                <c:pt idx="2">
                  <c:v>2.7179999999999999E-3</c:v>
                </c:pt>
                <c:pt idx="3">
                  <c:v>8.1399999999999997E-3</c:v>
                </c:pt>
                <c:pt idx="4">
                  <c:v>1.8914E-2</c:v>
                </c:pt>
                <c:pt idx="5">
                  <c:v>3.4218999999999999E-2</c:v>
                </c:pt>
                <c:pt idx="6">
                  <c:v>5.4532999999999998E-2</c:v>
                </c:pt>
                <c:pt idx="7">
                  <c:v>5.4809999999999998E-2</c:v>
                </c:pt>
                <c:pt idx="8">
                  <c:v>9.4855999999999996E-2</c:v>
                </c:pt>
                <c:pt idx="9">
                  <c:v>7.3787000000000005E-2</c:v>
                </c:pt>
                <c:pt idx="10">
                  <c:v>0.20722299999999999</c:v>
                </c:pt>
                <c:pt idx="11">
                  <c:v>0.24795800000000001</c:v>
                </c:pt>
                <c:pt idx="12">
                  <c:v>0.36060900000000001</c:v>
                </c:pt>
                <c:pt idx="13">
                  <c:v>0.47272799999999998</c:v>
                </c:pt>
                <c:pt idx="14">
                  <c:v>0.44542300000000001</c:v>
                </c:pt>
                <c:pt idx="15">
                  <c:v>0.36871999999999999</c:v>
                </c:pt>
                <c:pt idx="16">
                  <c:v>0.35072700000000001</c:v>
                </c:pt>
                <c:pt idx="17">
                  <c:v>0.416794</c:v>
                </c:pt>
                <c:pt idx="18">
                  <c:v>0.54073800000000005</c:v>
                </c:pt>
                <c:pt idx="19">
                  <c:v>0.68679900000000005</c:v>
                </c:pt>
                <c:pt idx="20">
                  <c:v>0.82886300000000002</c:v>
                </c:pt>
                <c:pt idx="21">
                  <c:v>0.95348299999999997</c:v>
                </c:pt>
                <c:pt idx="22">
                  <c:v>1.056187</c:v>
                </c:pt>
                <c:pt idx="23">
                  <c:v>1.1374610000000001</c:v>
                </c:pt>
                <c:pt idx="24">
                  <c:v>1.2003950000000001</c:v>
                </c:pt>
                <c:pt idx="25">
                  <c:v>1.24864</c:v>
                </c:pt>
                <c:pt idx="26">
                  <c:v>1.2852809999999999</c:v>
                </c:pt>
                <c:pt idx="27">
                  <c:v>1.3134110000000001</c:v>
                </c:pt>
                <c:pt idx="28">
                  <c:v>1.3355900000000001</c:v>
                </c:pt>
                <c:pt idx="29">
                  <c:v>1.3528929999999999</c:v>
                </c:pt>
                <c:pt idx="30">
                  <c:v>1.3674440000000001</c:v>
                </c:pt>
                <c:pt idx="31">
                  <c:v>1.3797440000000001</c:v>
                </c:pt>
                <c:pt idx="32">
                  <c:v>1.3905160000000001</c:v>
                </c:pt>
                <c:pt idx="33">
                  <c:v>1.4003509999999999</c:v>
                </c:pt>
                <c:pt idx="34">
                  <c:v>1.409519</c:v>
                </c:pt>
                <c:pt idx="35">
                  <c:v>1.4185319999999999</c:v>
                </c:pt>
                <c:pt idx="36">
                  <c:v>1.4270419999999999</c:v>
                </c:pt>
                <c:pt idx="37">
                  <c:v>1.4352689999999999</c:v>
                </c:pt>
                <c:pt idx="38">
                  <c:v>1.4436610000000001</c:v>
                </c:pt>
                <c:pt idx="39">
                  <c:v>1.4524619999999999</c:v>
                </c:pt>
                <c:pt idx="40">
                  <c:v>1.4604870000000001</c:v>
                </c:pt>
                <c:pt idx="41">
                  <c:v>1.468439</c:v>
                </c:pt>
                <c:pt idx="42">
                  <c:v>1.4771609999999999</c:v>
                </c:pt>
                <c:pt idx="43">
                  <c:v>1.485522</c:v>
                </c:pt>
                <c:pt idx="44">
                  <c:v>1.4938979999999999</c:v>
                </c:pt>
                <c:pt idx="45">
                  <c:v>1.502237</c:v>
                </c:pt>
                <c:pt idx="46">
                  <c:v>1.5107189999999999</c:v>
                </c:pt>
                <c:pt idx="47">
                  <c:v>1.5191650000000001</c:v>
                </c:pt>
                <c:pt idx="48">
                  <c:v>1.527692</c:v>
                </c:pt>
                <c:pt idx="49">
                  <c:v>1.5362229999999999</c:v>
                </c:pt>
                <c:pt idx="50">
                  <c:v>1.5444549999999999</c:v>
                </c:pt>
                <c:pt idx="51">
                  <c:v>1.552956</c:v>
                </c:pt>
                <c:pt idx="52">
                  <c:v>1.562074</c:v>
                </c:pt>
                <c:pt idx="53">
                  <c:v>1.5709379999999999</c:v>
                </c:pt>
                <c:pt idx="54">
                  <c:v>1.579515</c:v>
                </c:pt>
                <c:pt idx="55">
                  <c:v>1.5880240000000001</c:v>
                </c:pt>
                <c:pt idx="56">
                  <c:v>1.5968819999999999</c:v>
                </c:pt>
                <c:pt idx="57">
                  <c:v>1.6061099999999999</c:v>
                </c:pt>
                <c:pt idx="58">
                  <c:v>1.6153999999999999</c:v>
                </c:pt>
                <c:pt idx="59">
                  <c:v>1.624811</c:v>
                </c:pt>
                <c:pt idx="60">
                  <c:v>1.6342159999999999</c:v>
                </c:pt>
                <c:pt idx="61">
                  <c:v>1.643472</c:v>
                </c:pt>
                <c:pt idx="62">
                  <c:v>1.6528099999999999</c:v>
                </c:pt>
                <c:pt idx="63">
                  <c:v>1.6625700000000001</c:v>
                </c:pt>
                <c:pt idx="64">
                  <c:v>1.6725429999999999</c:v>
                </c:pt>
                <c:pt idx="65">
                  <c:v>1.6825509999999999</c:v>
                </c:pt>
                <c:pt idx="66">
                  <c:v>1.6927350000000001</c:v>
                </c:pt>
                <c:pt idx="67">
                  <c:v>1.703309</c:v>
                </c:pt>
                <c:pt idx="68">
                  <c:v>1.7141949999999999</c:v>
                </c:pt>
                <c:pt idx="69">
                  <c:v>1.725177</c:v>
                </c:pt>
                <c:pt idx="70">
                  <c:v>1.7362299999999999</c:v>
                </c:pt>
                <c:pt idx="71">
                  <c:v>1.747349</c:v>
                </c:pt>
                <c:pt idx="72">
                  <c:v>1.7586869999999999</c:v>
                </c:pt>
                <c:pt idx="73">
                  <c:v>1.770346</c:v>
                </c:pt>
                <c:pt idx="74">
                  <c:v>1.7821689999999999</c:v>
                </c:pt>
                <c:pt idx="75">
                  <c:v>1.794092</c:v>
                </c:pt>
                <c:pt idx="76">
                  <c:v>1.806225</c:v>
                </c:pt>
                <c:pt idx="77">
                  <c:v>1.8186290000000001</c:v>
                </c:pt>
                <c:pt idx="78">
                  <c:v>1.831413</c:v>
                </c:pt>
                <c:pt idx="79">
                  <c:v>1.844587</c:v>
                </c:pt>
              </c:numCache>
            </c:numRef>
          </c:yVal>
          <c:smooth val="1"/>
        </c:ser>
        <c:ser>
          <c:idx val="5"/>
          <c:order val="5"/>
          <c:tx>
            <c:v>model A2</c:v>
          </c:tx>
          <c:spPr>
            <a:ln w="22225" cap="rnd">
              <a:solidFill>
                <a:schemeClr val="accent6"/>
              </a:solidFill>
              <a:prstDash val="dash"/>
              <a:round/>
            </a:ln>
            <a:effectLst/>
          </c:spPr>
          <c:marker>
            <c:symbol val="none"/>
          </c:marker>
          <c:xVal>
            <c:numRef>
              <c:f>'M2 resistance vs speed'!$F$6:$F$45</c:f>
              <c:numCache>
                <c:formatCode>General</c:formatCode>
                <c:ptCount val="40"/>
                <c:pt idx="0">
                  <c:v>2.3E-2</c:v>
                </c:pt>
                <c:pt idx="1">
                  <c:v>4.4999999999999998E-2</c:v>
                </c:pt>
                <c:pt idx="2">
                  <c:v>6.8000000000000005E-2</c:v>
                </c:pt>
                <c:pt idx="3">
                  <c:v>0.09</c:v>
                </c:pt>
                <c:pt idx="4">
                  <c:v>0.113</c:v>
                </c:pt>
                <c:pt idx="5">
                  <c:v>0.13500000000000001</c:v>
                </c:pt>
                <c:pt idx="6">
                  <c:v>0.158</c:v>
                </c:pt>
                <c:pt idx="7">
                  <c:v>0.18</c:v>
                </c:pt>
                <c:pt idx="8">
                  <c:v>0.20300000000000001</c:v>
                </c:pt>
                <c:pt idx="9">
                  <c:v>0.22500000000000001</c:v>
                </c:pt>
                <c:pt idx="10">
                  <c:v>0.248</c:v>
                </c:pt>
                <c:pt idx="11">
                  <c:v>0.27</c:v>
                </c:pt>
                <c:pt idx="12">
                  <c:v>0.29299999999999998</c:v>
                </c:pt>
                <c:pt idx="13">
                  <c:v>0.315</c:v>
                </c:pt>
                <c:pt idx="14">
                  <c:v>0.33800000000000002</c:v>
                </c:pt>
                <c:pt idx="15">
                  <c:v>0.36</c:v>
                </c:pt>
                <c:pt idx="16">
                  <c:v>0.38300000000000001</c:v>
                </c:pt>
                <c:pt idx="17">
                  <c:v>0.40500000000000003</c:v>
                </c:pt>
                <c:pt idx="18">
                  <c:v>0.42799999999999999</c:v>
                </c:pt>
                <c:pt idx="19">
                  <c:v>0.45</c:v>
                </c:pt>
                <c:pt idx="20">
                  <c:v>0.47299999999999998</c:v>
                </c:pt>
                <c:pt idx="21">
                  <c:v>0.495</c:v>
                </c:pt>
                <c:pt idx="22">
                  <c:v>0.51800000000000002</c:v>
                </c:pt>
                <c:pt idx="23">
                  <c:v>0.54</c:v>
                </c:pt>
                <c:pt idx="24">
                  <c:v>0.56299999999999994</c:v>
                </c:pt>
                <c:pt idx="25">
                  <c:v>0.58499999999999996</c:v>
                </c:pt>
                <c:pt idx="26">
                  <c:v>0.60799999999999998</c:v>
                </c:pt>
                <c:pt idx="27">
                  <c:v>0.63</c:v>
                </c:pt>
                <c:pt idx="28">
                  <c:v>0.65300000000000002</c:v>
                </c:pt>
                <c:pt idx="29">
                  <c:v>0.67500000000000004</c:v>
                </c:pt>
                <c:pt idx="30">
                  <c:v>0.69799999999999995</c:v>
                </c:pt>
                <c:pt idx="31">
                  <c:v>0.72</c:v>
                </c:pt>
                <c:pt idx="32">
                  <c:v>0.74299999999999999</c:v>
                </c:pt>
                <c:pt idx="33">
                  <c:v>0.76500000000000001</c:v>
                </c:pt>
                <c:pt idx="34">
                  <c:v>0.78800000000000003</c:v>
                </c:pt>
                <c:pt idx="35">
                  <c:v>0.81</c:v>
                </c:pt>
                <c:pt idx="36">
                  <c:v>0.83299999999999996</c:v>
                </c:pt>
                <c:pt idx="37">
                  <c:v>0.85499999999999998</c:v>
                </c:pt>
                <c:pt idx="38">
                  <c:v>0.878</c:v>
                </c:pt>
                <c:pt idx="39">
                  <c:v>0.9</c:v>
                </c:pt>
              </c:numCache>
            </c:numRef>
          </c:xVal>
          <c:yVal>
            <c:numRef>
              <c:f>'M2 resistance vs speed'!$G$6:$G$45</c:f>
              <c:numCache>
                <c:formatCode>General</c:formatCode>
                <c:ptCount val="40"/>
                <c:pt idx="0">
                  <c:v>2.8299999999999999E-4</c:v>
                </c:pt>
                <c:pt idx="1">
                  <c:v>1.016E-3</c:v>
                </c:pt>
                <c:pt idx="2">
                  <c:v>2.8059999999999999E-3</c:v>
                </c:pt>
                <c:pt idx="3">
                  <c:v>8.6540000000000002E-3</c:v>
                </c:pt>
                <c:pt idx="4">
                  <c:v>1.5878E-2</c:v>
                </c:pt>
                <c:pt idx="5">
                  <c:v>3.0027999999999999E-2</c:v>
                </c:pt>
                <c:pt idx="6">
                  <c:v>4.3596999999999997E-2</c:v>
                </c:pt>
                <c:pt idx="7">
                  <c:v>7.1071999999999996E-2</c:v>
                </c:pt>
                <c:pt idx="8">
                  <c:v>7.3691000000000006E-2</c:v>
                </c:pt>
                <c:pt idx="9">
                  <c:v>0.12635099999999999</c:v>
                </c:pt>
                <c:pt idx="10">
                  <c:v>0.22570499999999999</c:v>
                </c:pt>
                <c:pt idx="11">
                  <c:v>0.292356</c:v>
                </c:pt>
                <c:pt idx="12">
                  <c:v>0.44464900000000002</c:v>
                </c:pt>
                <c:pt idx="13">
                  <c:v>0.460067</c:v>
                </c:pt>
                <c:pt idx="14">
                  <c:v>0.37558000000000002</c:v>
                </c:pt>
                <c:pt idx="15">
                  <c:v>0.33544299999999999</c:v>
                </c:pt>
                <c:pt idx="16">
                  <c:v>0.39278400000000002</c:v>
                </c:pt>
                <c:pt idx="17">
                  <c:v>0.52315999999999996</c:v>
                </c:pt>
                <c:pt idx="18">
                  <c:v>0.68337300000000001</c:v>
                </c:pt>
                <c:pt idx="19">
                  <c:v>0.84029900000000002</c:v>
                </c:pt>
                <c:pt idx="20">
                  <c:v>0.97694000000000003</c:v>
                </c:pt>
                <c:pt idx="21">
                  <c:v>1.0877619999999999</c:v>
                </c:pt>
                <c:pt idx="22">
                  <c:v>1.1736230000000001</c:v>
                </c:pt>
                <c:pt idx="23">
                  <c:v>1.2381709999999999</c:v>
                </c:pt>
                <c:pt idx="24">
                  <c:v>1.2860050000000001</c:v>
                </c:pt>
                <c:pt idx="25">
                  <c:v>1.321051</c:v>
                </c:pt>
                <c:pt idx="26">
                  <c:v>1.346266</c:v>
                </c:pt>
                <c:pt idx="27">
                  <c:v>1.365353</c:v>
                </c:pt>
                <c:pt idx="28">
                  <c:v>1.379205</c:v>
                </c:pt>
                <c:pt idx="29">
                  <c:v>1.389945</c:v>
                </c:pt>
                <c:pt idx="30">
                  <c:v>1.398301</c:v>
                </c:pt>
                <c:pt idx="31">
                  <c:v>1.4054070000000001</c:v>
                </c:pt>
                <c:pt idx="32">
                  <c:v>1.411214</c:v>
                </c:pt>
                <c:pt idx="33">
                  <c:v>1.416695</c:v>
                </c:pt>
                <c:pt idx="34">
                  <c:v>1.421618</c:v>
                </c:pt>
                <c:pt idx="35">
                  <c:v>1.426156</c:v>
                </c:pt>
                <c:pt idx="36">
                  <c:v>1.4306209999999999</c:v>
                </c:pt>
                <c:pt idx="37">
                  <c:v>1.4355880000000001</c:v>
                </c:pt>
                <c:pt idx="38">
                  <c:v>1.439821</c:v>
                </c:pt>
                <c:pt idx="39">
                  <c:v>1.443921</c:v>
                </c:pt>
              </c:numCache>
            </c:numRef>
          </c:yVal>
          <c:smooth val="1"/>
        </c:ser>
        <c:ser>
          <c:idx val="6"/>
          <c:order val="6"/>
          <c:tx>
            <c:v>Model A3</c:v>
          </c:tx>
          <c:spPr>
            <a:ln w="22225" cap="rnd">
              <a:solidFill>
                <a:schemeClr val="accent1">
                  <a:lumMod val="60000"/>
                </a:schemeClr>
              </a:solidFill>
              <a:prstDash val="sysDot"/>
              <a:round/>
            </a:ln>
            <a:effectLst/>
          </c:spPr>
          <c:marker>
            <c:symbol val="none"/>
          </c:marker>
          <c:xVal>
            <c:numRef>
              <c:f>'M2 resistance vs speed'!$H$6:$H$45</c:f>
              <c:numCache>
                <c:formatCode>General</c:formatCode>
                <c:ptCount val="40"/>
                <c:pt idx="0">
                  <c:v>0.02</c:v>
                </c:pt>
                <c:pt idx="1">
                  <c:v>4.1000000000000002E-2</c:v>
                </c:pt>
                <c:pt idx="2">
                  <c:v>6.0999999999999999E-2</c:v>
                </c:pt>
                <c:pt idx="3">
                  <c:v>8.1000000000000003E-2</c:v>
                </c:pt>
                <c:pt idx="4">
                  <c:v>0.10199999999999999</c:v>
                </c:pt>
                <c:pt idx="5">
                  <c:v>0.122</c:v>
                </c:pt>
                <c:pt idx="6">
                  <c:v>0.14299999999999999</c:v>
                </c:pt>
                <c:pt idx="7">
                  <c:v>0.16300000000000001</c:v>
                </c:pt>
                <c:pt idx="8">
                  <c:v>0.183</c:v>
                </c:pt>
                <c:pt idx="9">
                  <c:v>0.20399999999999999</c:v>
                </c:pt>
                <c:pt idx="10">
                  <c:v>0.224</c:v>
                </c:pt>
                <c:pt idx="11">
                  <c:v>0.24399999999999999</c:v>
                </c:pt>
                <c:pt idx="12">
                  <c:v>0.26500000000000001</c:v>
                </c:pt>
                <c:pt idx="13">
                  <c:v>0.28499999999999998</c:v>
                </c:pt>
                <c:pt idx="14">
                  <c:v>0.30499999999999999</c:v>
                </c:pt>
                <c:pt idx="15">
                  <c:v>0.32600000000000001</c:v>
                </c:pt>
                <c:pt idx="16">
                  <c:v>0.34599999999999997</c:v>
                </c:pt>
                <c:pt idx="17">
                  <c:v>0.36699999999999999</c:v>
                </c:pt>
                <c:pt idx="18">
                  <c:v>0.38700000000000001</c:v>
                </c:pt>
                <c:pt idx="19">
                  <c:v>0.40699999999999997</c:v>
                </c:pt>
                <c:pt idx="20">
                  <c:v>0.42799999999999999</c:v>
                </c:pt>
                <c:pt idx="21">
                  <c:v>0.44800000000000001</c:v>
                </c:pt>
                <c:pt idx="22">
                  <c:v>0.46800000000000003</c:v>
                </c:pt>
                <c:pt idx="23">
                  <c:v>0.48899999999999999</c:v>
                </c:pt>
                <c:pt idx="24">
                  <c:v>0.50900000000000001</c:v>
                </c:pt>
                <c:pt idx="25">
                  <c:v>0.52900000000000003</c:v>
                </c:pt>
                <c:pt idx="26">
                  <c:v>0.55000000000000004</c:v>
                </c:pt>
                <c:pt idx="27">
                  <c:v>0.56999999999999995</c:v>
                </c:pt>
                <c:pt idx="28">
                  <c:v>0.59099999999999997</c:v>
                </c:pt>
                <c:pt idx="29">
                  <c:v>0.61099999999999999</c:v>
                </c:pt>
                <c:pt idx="30">
                  <c:v>0.63100000000000001</c:v>
                </c:pt>
                <c:pt idx="31">
                  <c:v>0.65200000000000002</c:v>
                </c:pt>
                <c:pt idx="32">
                  <c:v>0.67200000000000004</c:v>
                </c:pt>
                <c:pt idx="33">
                  <c:v>0.69199999999999995</c:v>
                </c:pt>
                <c:pt idx="34">
                  <c:v>0.71299999999999997</c:v>
                </c:pt>
                <c:pt idx="35">
                  <c:v>0.73299999999999998</c:v>
                </c:pt>
                <c:pt idx="36">
                  <c:v>0.753</c:v>
                </c:pt>
                <c:pt idx="37">
                  <c:v>0.77400000000000002</c:v>
                </c:pt>
                <c:pt idx="38">
                  <c:v>0.79400000000000004</c:v>
                </c:pt>
                <c:pt idx="39">
                  <c:v>0.81499999999999995</c:v>
                </c:pt>
              </c:numCache>
            </c:numRef>
          </c:xVal>
          <c:yVal>
            <c:numRef>
              <c:f>'M2 resistance vs speed'!$I$6:$I$45</c:f>
              <c:numCache>
                <c:formatCode>General</c:formatCode>
                <c:ptCount val="40"/>
                <c:pt idx="0">
                  <c:v>3.3100000000000002E-4</c:v>
                </c:pt>
                <c:pt idx="1">
                  <c:v>1.168E-3</c:v>
                </c:pt>
                <c:pt idx="2">
                  <c:v>2.6189999999999998E-3</c:v>
                </c:pt>
                <c:pt idx="3">
                  <c:v>6.7679999999999997E-3</c:v>
                </c:pt>
                <c:pt idx="4">
                  <c:v>1.5552E-2</c:v>
                </c:pt>
                <c:pt idx="5">
                  <c:v>2.8243000000000001E-2</c:v>
                </c:pt>
                <c:pt idx="6">
                  <c:v>3.7531000000000002E-2</c:v>
                </c:pt>
                <c:pt idx="7">
                  <c:v>7.3521000000000003E-2</c:v>
                </c:pt>
                <c:pt idx="8">
                  <c:v>9.8878999999999995E-2</c:v>
                </c:pt>
                <c:pt idx="9">
                  <c:v>9.0090000000000003E-2</c:v>
                </c:pt>
                <c:pt idx="10">
                  <c:v>0.13622799999999999</c:v>
                </c:pt>
                <c:pt idx="11">
                  <c:v>0.23732700000000001</c:v>
                </c:pt>
                <c:pt idx="12">
                  <c:v>0.280028</c:v>
                </c:pt>
                <c:pt idx="13">
                  <c:v>0.42282199999999998</c:v>
                </c:pt>
                <c:pt idx="14">
                  <c:v>0.49460399999999999</c:v>
                </c:pt>
                <c:pt idx="15">
                  <c:v>0.44587399999999999</c:v>
                </c:pt>
                <c:pt idx="16">
                  <c:v>0.37996000000000002</c:v>
                </c:pt>
                <c:pt idx="17">
                  <c:v>0.37553900000000001</c:v>
                </c:pt>
                <c:pt idx="18">
                  <c:v>0.443162</c:v>
                </c:pt>
                <c:pt idx="19">
                  <c:v>0.55813299999999999</c:v>
                </c:pt>
                <c:pt idx="20">
                  <c:v>0.69090600000000002</c:v>
                </c:pt>
                <c:pt idx="21">
                  <c:v>0.82017799999999996</c:v>
                </c:pt>
                <c:pt idx="22">
                  <c:v>0.93488599999999999</c:v>
                </c:pt>
                <c:pt idx="23">
                  <c:v>1.0311300000000001</c:v>
                </c:pt>
                <c:pt idx="24">
                  <c:v>1.1089279999999999</c:v>
                </c:pt>
                <c:pt idx="25">
                  <c:v>1.1708700000000001</c:v>
                </c:pt>
                <c:pt idx="26">
                  <c:v>1.2195780000000001</c:v>
                </c:pt>
                <c:pt idx="27">
                  <c:v>1.2578229999999999</c:v>
                </c:pt>
                <c:pt idx="28">
                  <c:v>1.2887090000000001</c:v>
                </c:pt>
                <c:pt idx="29">
                  <c:v>1.3132170000000001</c:v>
                </c:pt>
                <c:pt idx="30">
                  <c:v>1.334276</c:v>
                </c:pt>
                <c:pt idx="31">
                  <c:v>1.3518570000000001</c:v>
                </c:pt>
                <c:pt idx="32">
                  <c:v>1.3675930000000001</c:v>
                </c:pt>
                <c:pt idx="33">
                  <c:v>1.3818539999999999</c:v>
                </c:pt>
                <c:pt idx="34">
                  <c:v>1.3953279999999999</c:v>
                </c:pt>
                <c:pt idx="35">
                  <c:v>1.407923</c:v>
                </c:pt>
                <c:pt idx="36">
                  <c:v>1.420304</c:v>
                </c:pt>
                <c:pt idx="37">
                  <c:v>1.4326460000000001</c:v>
                </c:pt>
                <c:pt idx="38">
                  <c:v>1.4445939999999999</c:v>
                </c:pt>
                <c:pt idx="39">
                  <c:v>1.45635</c:v>
                </c:pt>
              </c:numCache>
            </c:numRef>
          </c:yVal>
          <c:smooth val="1"/>
        </c:ser>
        <c:ser>
          <c:idx val="7"/>
          <c:order val="7"/>
          <c:tx>
            <c:v>Model B2</c:v>
          </c:tx>
          <c:spPr>
            <a:ln w="22225" cap="rnd">
              <a:solidFill>
                <a:schemeClr val="accent2">
                  <a:lumMod val="60000"/>
                </a:schemeClr>
              </a:solidFill>
              <a:prstDash val="lgDash"/>
              <a:round/>
            </a:ln>
            <a:effectLst/>
          </c:spPr>
          <c:marker>
            <c:symbol val="none"/>
          </c:marker>
          <c:xVal>
            <c:numRef>
              <c:f>'M2 resistance vs speed'!$M$6:$M$45</c:f>
              <c:numCache>
                <c:formatCode>General</c:formatCode>
                <c:ptCount val="40"/>
                <c:pt idx="0">
                  <c:v>0.02</c:v>
                </c:pt>
                <c:pt idx="1">
                  <c:v>0.04</c:v>
                </c:pt>
                <c:pt idx="2">
                  <c:v>0.06</c:v>
                </c:pt>
                <c:pt idx="3">
                  <c:v>0.08</c:v>
                </c:pt>
                <c:pt idx="4">
                  <c:v>9.9000000000000005E-2</c:v>
                </c:pt>
                <c:pt idx="5">
                  <c:v>0.11899999999999999</c:v>
                </c:pt>
                <c:pt idx="6">
                  <c:v>0.13900000000000001</c:v>
                </c:pt>
                <c:pt idx="7">
                  <c:v>0.159</c:v>
                </c:pt>
                <c:pt idx="8">
                  <c:v>0.17899999999999999</c:v>
                </c:pt>
                <c:pt idx="9">
                  <c:v>0.19900000000000001</c:v>
                </c:pt>
                <c:pt idx="10">
                  <c:v>0.219</c:v>
                </c:pt>
                <c:pt idx="11">
                  <c:v>0.23899999999999999</c:v>
                </c:pt>
                <c:pt idx="12">
                  <c:v>0.25900000000000001</c:v>
                </c:pt>
                <c:pt idx="13">
                  <c:v>0.27800000000000002</c:v>
                </c:pt>
                <c:pt idx="14">
                  <c:v>0.29799999999999999</c:v>
                </c:pt>
                <c:pt idx="15">
                  <c:v>0.318</c:v>
                </c:pt>
                <c:pt idx="16">
                  <c:v>0.33800000000000002</c:v>
                </c:pt>
                <c:pt idx="17">
                  <c:v>0.35799999999999998</c:v>
                </c:pt>
                <c:pt idx="18">
                  <c:v>0.378</c:v>
                </c:pt>
                <c:pt idx="19">
                  <c:v>0.39800000000000002</c:v>
                </c:pt>
                <c:pt idx="20">
                  <c:v>0.41799999999999998</c:v>
                </c:pt>
                <c:pt idx="21">
                  <c:v>0.438</c:v>
                </c:pt>
                <c:pt idx="22">
                  <c:v>0.45800000000000002</c:v>
                </c:pt>
                <c:pt idx="23">
                  <c:v>0.47699999999999998</c:v>
                </c:pt>
                <c:pt idx="24">
                  <c:v>0.497</c:v>
                </c:pt>
                <c:pt idx="25">
                  <c:v>0.51700000000000002</c:v>
                </c:pt>
                <c:pt idx="26">
                  <c:v>0.53700000000000003</c:v>
                </c:pt>
                <c:pt idx="27">
                  <c:v>0.55700000000000005</c:v>
                </c:pt>
                <c:pt idx="28">
                  <c:v>0.57699999999999996</c:v>
                </c:pt>
                <c:pt idx="29">
                  <c:v>0.59699999999999998</c:v>
                </c:pt>
                <c:pt idx="30">
                  <c:v>0.61699999999999999</c:v>
                </c:pt>
                <c:pt idx="31">
                  <c:v>0.63700000000000001</c:v>
                </c:pt>
                <c:pt idx="32">
                  <c:v>0.65600000000000003</c:v>
                </c:pt>
                <c:pt idx="33">
                  <c:v>0.67600000000000005</c:v>
                </c:pt>
                <c:pt idx="34">
                  <c:v>0.69599999999999995</c:v>
                </c:pt>
                <c:pt idx="35">
                  <c:v>0.71599999999999997</c:v>
                </c:pt>
                <c:pt idx="36">
                  <c:v>0.73599999999999999</c:v>
                </c:pt>
                <c:pt idx="37">
                  <c:v>0.75600000000000001</c:v>
                </c:pt>
                <c:pt idx="38">
                  <c:v>0.77600000000000002</c:v>
                </c:pt>
                <c:pt idx="39">
                  <c:v>0.79600000000000004</c:v>
                </c:pt>
              </c:numCache>
            </c:numRef>
          </c:xVal>
          <c:yVal>
            <c:numRef>
              <c:f>'M2 resistance vs speed'!$N$6:$N$45</c:f>
              <c:numCache>
                <c:formatCode>General</c:formatCode>
                <c:ptCount val="40"/>
                <c:pt idx="0">
                  <c:v>2.33E-4</c:v>
                </c:pt>
                <c:pt idx="1">
                  <c:v>8.1700000000000002E-4</c:v>
                </c:pt>
                <c:pt idx="2">
                  <c:v>1.8929999999999999E-3</c:v>
                </c:pt>
                <c:pt idx="3">
                  <c:v>5.6940000000000003E-3</c:v>
                </c:pt>
                <c:pt idx="4">
                  <c:v>9.5390000000000006E-3</c:v>
                </c:pt>
                <c:pt idx="5">
                  <c:v>1.4415000000000001E-2</c:v>
                </c:pt>
                <c:pt idx="6">
                  <c:v>5.1343E-2</c:v>
                </c:pt>
                <c:pt idx="7">
                  <c:v>9.257E-2</c:v>
                </c:pt>
                <c:pt idx="8">
                  <c:v>0.17830299999999999</c:v>
                </c:pt>
                <c:pt idx="9">
                  <c:v>0.14296800000000001</c:v>
                </c:pt>
                <c:pt idx="10">
                  <c:v>0.16097500000000001</c:v>
                </c:pt>
                <c:pt idx="11">
                  <c:v>0.25096099999999999</c:v>
                </c:pt>
                <c:pt idx="12">
                  <c:v>0.20318700000000001</c:v>
                </c:pt>
                <c:pt idx="13">
                  <c:v>0.209314</c:v>
                </c:pt>
                <c:pt idx="14">
                  <c:v>0.245697</c:v>
                </c:pt>
                <c:pt idx="15">
                  <c:v>0.23879</c:v>
                </c:pt>
                <c:pt idx="16">
                  <c:v>0.21185200000000001</c:v>
                </c:pt>
                <c:pt idx="17">
                  <c:v>0.20469799999999999</c:v>
                </c:pt>
                <c:pt idx="18">
                  <c:v>0.22975499999999999</c:v>
                </c:pt>
                <c:pt idx="19">
                  <c:v>0.27917500000000001</c:v>
                </c:pt>
                <c:pt idx="20">
                  <c:v>0.33984399999999998</c:v>
                </c:pt>
                <c:pt idx="21">
                  <c:v>0.40139000000000002</c:v>
                </c:pt>
                <c:pt idx="22">
                  <c:v>0.45780900000000002</c:v>
                </c:pt>
                <c:pt idx="23">
                  <c:v>0.50670899999999996</c:v>
                </c:pt>
                <c:pt idx="24">
                  <c:v>0.547709</c:v>
                </c:pt>
                <c:pt idx="25">
                  <c:v>0.58174700000000001</c:v>
                </c:pt>
                <c:pt idx="26">
                  <c:v>0.60995299999999997</c:v>
                </c:pt>
                <c:pt idx="27">
                  <c:v>0.63383100000000003</c:v>
                </c:pt>
                <c:pt idx="28">
                  <c:v>0.65440200000000004</c:v>
                </c:pt>
                <c:pt idx="29">
                  <c:v>0.67250500000000002</c:v>
                </c:pt>
                <c:pt idx="30">
                  <c:v>0.68904399999999999</c:v>
                </c:pt>
                <c:pt idx="31">
                  <c:v>0.70433599999999996</c:v>
                </c:pt>
                <c:pt idx="32">
                  <c:v>0.71926400000000001</c:v>
                </c:pt>
                <c:pt idx="33">
                  <c:v>0.73339799999999999</c:v>
                </c:pt>
                <c:pt idx="34">
                  <c:v>0.74761</c:v>
                </c:pt>
                <c:pt idx="35">
                  <c:v>0.76169200000000004</c:v>
                </c:pt>
                <c:pt idx="36">
                  <c:v>0.77559900000000004</c:v>
                </c:pt>
                <c:pt idx="37">
                  <c:v>0.78994699999999995</c:v>
                </c:pt>
                <c:pt idx="38">
                  <c:v>0.80395499999999998</c:v>
                </c:pt>
                <c:pt idx="39">
                  <c:v>0.81833599999999995</c:v>
                </c:pt>
              </c:numCache>
            </c:numRef>
          </c:yVal>
          <c:smooth val="1"/>
        </c:ser>
        <c:ser>
          <c:idx val="8"/>
          <c:order val="8"/>
          <c:tx>
            <c:v>Model B3</c:v>
          </c:tx>
          <c:spPr>
            <a:ln w="22225" cap="rnd">
              <a:solidFill>
                <a:schemeClr val="accent3">
                  <a:lumMod val="60000"/>
                </a:schemeClr>
              </a:solidFill>
              <a:prstDash val="lgDashDotDot"/>
              <a:round/>
            </a:ln>
            <a:effectLst/>
          </c:spPr>
          <c:marker>
            <c:symbol val="none"/>
          </c:marker>
          <c:xVal>
            <c:numRef>
              <c:f>'M2 resistance vs speed'!$O$6:$O$45</c:f>
              <c:numCache>
                <c:formatCode>General</c:formatCode>
                <c:ptCount val="40"/>
                <c:pt idx="0">
                  <c:v>1.7999999999999999E-2</c:v>
                </c:pt>
                <c:pt idx="1">
                  <c:v>3.5999999999999997E-2</c:v>
                </c:pt>
                <c:pt idx="2">
                  <c:v>5.3999999999999999E-2</c:v>
                </c:pt>
                <c:pt idx="3">
                  <c:v>7.1999999999999995E-2</c:v>
                </c:pt>
                <c:pt idx="4">
                  <c:v>0.09</c:v>
                </c:pt>
                <c:pt idx="5">
                  <c:v>0.108</c:v>
                </c:pt>
                <c:pt idx="6">
                  <c:v>0.126</c:v>
                </c:pt>
                <c:pt idx="7">
                  <c:v>0.14399999999999999</c:v>
                </c:pt>
                <c:pt idx="8">
                  <c:v>0.16200000000000001</c:v>
                </c:pt>
                <c:pt idx="9">
                  <c:v>0.18</c:v>
                </c:pt>
                <c:pt idx="10">
                  <c:v>0.19800000000000001</c:v>
                </c:pt>
                <c:pt idx="11">
                  <c:v>0.216</c:v>
                </c:pt>
                <c:pt idx="12">
                  <c:v>0.23400000000000001</c:v>
                </c:pt>
                <c:pt idx="13">
                  <c:v>0.252</c:v>
                </c:pt>
                <c:pt idx="14">
                  <c:v>0.27</c:v>
                </c:pt>
                <c:pt idx="15">
                  <c:v>0.28799999999999998</c:v>
                </c:pt>
                <c:pt idx="16">
                  <c:v>0.30599999999999999</c:v>
                </c:pt>
                <c:pt idx="17">
                  <c:v>0.32400000000000001</c:v>
                </c:pt>
                <c:pt idx="18">
                  <c:v>0.34200000000000003</c:v>
                </c:pt>
                <c:pt idx="19">
                  <c:v>0.36</c:v>
                </c:pt>
                <c:pt idx="20">
                  <c:v>0.378</c:v>
                </c:pt>
                <c:pt idx="21">
                  <c:v>0.39600000000000002</c:v>
                </c:pt>
                <c:pt idx="22">
                  <c:v>0.41399999999999998</c:v>
                </c:pt>
                <c:pt idx="23">
                  <c:v>0.432</c:v>
                </c:pt>
                <c:pt idx="24">
                  <c:v>0.45</c:v>
                </c:pt>
                <c:pt idx="25">
                  <c:v>0.46800000000000003</c:v>
                </c:pt>
                <c:pt idx="26">
                  <c:v>0.48599999999999999</c:v>
                </c:pt>
                <c:pt idx="27">
                  <c:v>0.504</c:v>
                </c:pt>
                <c:pt idx="28">
                  <c:v>0.52200000000000002</c:v>
                </c:pt>
                <c:pt idx="29">
                  <c:v>0.54</c:v>
                </c:pt>
                <c:pt idx="30">
                  <c:v>0.55800000000000005</c:v>
                </c:pt>
                <c:pt idx="31">
                  <c:v>0.57599999999999996</c:v>
                </c:pt>
                <c:pt idx="32">
                  <c:v>0.59399999999999997</c:v>
                </c:pt>
                <c:pt idx="33">
                  <c:v>0.61199999999999999</c:v>
                </c:pt>
                <c:pt idx="34">
                  <c:v>0.63</c:v>
                </c:pt>
                <c:pt idx="35">
                  <c:v>0.64800000000000002</c:v>
                </c:pt>
                <c:pt idx="36">
                  <c:v>0.66600000000000004</c:v>
                </c:pt>
                <c:pt idx="37">
                  <c:v>0.68400000000000005</c:v>
                </c:pt>
                <c:pt idx="38">
                  <c:v>0.70199999999999996</c:v>
                </c:pt>
                <c:pt idx="39">
                  <c:v>0.72</c:v>
                </c:pt>
              </c:numCache>
            </c:numRef>
          </c:xVal>
          <c:yVal>
            <c:numRef>
              <c:f>'M2 resistance vs speed'!$P$6:$P$45</c:f>
              <c:numCache>
                <c:formatCode>General</c:formatCode>
                <c:ptCount val="40"/>
                <c:pt idx="0">
                  <c:v>2.72E-4</c:v>
                </c:pt>
                <c:pt idx="1">
                  <c:v>9.5500000000000001E-4</c:v>
                </c:pt>
                <c:pt idx="2">
                  <c:v>2.0509999999999999E-3</c:v>
                </c:pt>
                <c:pt idx="3">
                  <c:v>4.1939999999999998E-3</c:v>
                </c:pt>
                <c:pt idx="4">
                  <c:v>1.0257E-2</c:v>
                </c:pt>
                <c:pt idx="5">
                  <c:v>1.8707999999999999E-2</c:v>
                </c:pt>
                <c:pt idx="6">
                  <c:v>3.2237000000000002E-2</c:v>
                </c:pt>
                <c:pt idx="7">
                  <c:v>8.1573000000000007E-2</c:v>
                </c:pt>
                <c:pt idx="8">
                  <c:v>0.105986</c:v>
                </c:pt>
                <c:pt idx="9">
                  <c:v>0.18388599999999999</c:v>
                </c:pt>
                <c:pt idx="10">
                  <c:v>0.15168200000000001</c:v>
                </c:pt>
                <c:pt idx="11">
                  <c:v>0.15638099999999999</c:v>
                </c:pt>
                <c:pt idx="12">
                  <c:v>0.24523300000000001</c:v>
                </c:pt>
                <c:pt idx="13">
                  <c:v>0.22479499999999999</c:v>
                </c:pt>
                <c:pt idx="14">
                  <c:v>0.206927</c:v>
                </c:pt>
                <c:pt idx="15">
                  <c:v>0.24229000000000001</c:v>
                </c:pt>
                <c:pt idx="16">
                  <c:v>0.26133899999999999</c:v>
                </c:pt>
                <c:pt idx="17">
                  <c:v>0.247833</c:v>
                </c:pt>
                <c:pt idx="18">
                  <c:v>0.229406</c:v>
                </c:pt>
                <c:pt idx="19">
                  <c:v>0.229101</c:v>
                </c:pt>
                <c:pt idx="20">
                  <c:v>0.25200800000000001</c:v>
                </c:pt>
                <c:pt idx="21">
                  <c:v>0.29227199999999998</c:v>
                </c:pt>
                <c:pt idx="22">
                  <c:v>0.34120200000000001</c:v>
                </c:pt>
                <c:pt idx="23">
                  <c:v>0.39191300000000001</c:v>
                </c:pt>
                <c:pt idx="24">
                  <c:v>0.43987900000000002</c:v>
                </c:pt>
                <c:pt idx="25">
                  <c:v>0.48291499999999998</c:v>
                </c:pt>
                <c:pt idx="26">
                  <c:v>0.520505</c:v>
                </c:pt>
                <c:pt idx="27">
                  <c:v>0.55305899999999997</c:v>
                </c:pt>
                <c:pt idx="28">
                  <c:v>0.58117700000000005</c:v>
                </c:pt>
                <c:pt idx="29">
                  <c:v>0.60560800000000004</c:v>
                </c:pt>
                <c:pt idx="30">
                  <c:v>0.62739999999999996</c:v>
                </c:pt>
                <c:pt idx="31">
                  <c:v>0.64709700000000003</c:v>
                </c:pt>
                <c:pt idx="32">
                  <c:v>0.66521799999999998</c:v>
                </c:pt>
                <c:pt idx="33">
                  <c:v>0.68237700000000001</c:v>
                </c:pt>
                <c:pt idx="34">
                  <c:v>0.69887100000000002</c:v>
                </c:pt>
                <c:pt idx="35">
                  <c:v>0.71511899999999995</c:v>
                </c:pt>
                <c:pt idx="36">
                  <c:v>0.73104999999999998</c:v>
                </c:pt>
                <c:pt idx="37">
                  <c:v>0.747</c:v>
                </c:pt>
                <c:pt idx="38">
                  <c:v>0.76310599999999995</c:v>
                </c:pt>
                <c:pt idx="39">
                  <c:v>0.77934099999999995</c:v>
                </c:pt>
              </c:numCache>
            </c:numRef>
          </c:yVal>
          <c:smooth val="1"/>
        </c:ser>
        <c:dLbls>
          <c:showLegendKey val="0"/>
          <c:showVal val="0"/>
          <c:showCatName val="0"/>
          <c:showSerName val="0"/>
          <c:showPercent val="0"/>
          <c:showBubbleSize val="0"/>
        </c:dLbls>
        <c:axId val="240037080"/>
        <c:axId val="240039040"/>
        <c:extLst>
          <c:ext xmlns:c15="http://schemas.microsoft.com/office/drawing/2012/chart" uri="{02D57815-91ED-43cb-92C2-25804820EDAC}">
            <c15:filteredScatterSeries>
              <c15:ser>
                <c:idx val="1"/>
                <c:order val="0"/>
                <c:spPr>
                  <a:ln w="22225" cap="rnd">
                    <a:solidFill>
                      <a:schemeClr val="accent2"/>
                    </a:solidFill>
                    <a:round/>
                  </a:ln>
                  <a:effectLst/>
                </c:spPr>
                <c:marker>
                  <c:symbol val="none"/>
                </c:marker>
                <c:xVal>
                  <c:numRef>
                    <c:extLst>
                      <c:ext uri="{02D57815-91ED-43cb-92C2-25804820EDAC}">
                        <c15:formulaRef>
                          <c15:sqref>'perbandingan grafik '!$C$5:$C$44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c:ext uri="{02D57815-91ED-43cb-92C2-25804820EDAC}">
                        <c15:formulaRef>
                          <c15:sqref>'perbandingan grafik '!$D$5:$D$44</c15:sqref>
                        </c15:formulaRef>
                      </c:ext>
                    </c:extLst>
                    <c:numCache>
                      <c:formatCode>General</c:formatCode>
                      <c:ptCount val="40"/>
                      <c:pt idx="0">
                        <c:v>4.0499999999999998E-4</c:v>
                      </c:pt>
                      <c:pt idx="1">
                        <c:v>1.403E-3</c:v>
                      </c:pt>
                      <c:pt idx="2">
                        <c:v>2.9190000000000002E-3</c:v>
                      </c:pt>
                      <c:pt idx="3">
                        <c:v>4.9220000000000002E-3</c:v>
                      </c:pt>
                      <c:pt idx="4">
                        <c:v>7.391E-3</c:v>
                      </c:pt>
                      <c:pt idx="5">
                        <c:v>1.0312E-2</c:v>
                      </c:pt>
                      <c:pt idx="6">
                        <c:v>1.3684999999999999E-2</c:v>
                      </c:pt>
                      <c:pt idx="7">
                        <c:v>1.7538999999999999E-2</c:v>
                      </c:pt>
                      <c:pt idx="8">
                        <c:v>2.1984E-2</c:v>
                      </c:pt>
                      <c:pt idx="9">
                        <c:v>2.7248000000000001E-2</c:v>
                      </c:pt>
                      <c:pt idx="10">
                        <c:v>3.3760999999999999E-2</c:v>
                      </c:pt>
                      <c:pt idx="11">
                        <c:v>4.1827999999999997E-2</c:v>
                      </c:pt>
                      <c:pt idx="12">
                        <c:v>5.2825999999999998E-2</c:v>
                      </c:pt>
                      <c:pt idx="13">
                        <c:v>6.9039000000000003E-2</c:v>
                      </c:pt>
                      <c:pt idx="14">
                        <c:v>8.6948999999999999E-2</c:v>
                      </c:pt>
                      <c:pt idx="15">
                        <c:v>0.103255</c:v>
                      </c:pt>
                      <c:pt idx="16">
                        <c:v>0.122749</c:v>
                      </c:pt>
                      <c:pt idx="17">
                        <c:v>0.15309500000000001</c:v>
                      </c:pt>
                      <c:pt idx="18">
                        <c:v>0.19785800000000001</c:v>
                      </c:pt>
                      <c:pt idx="19">
                        <c:v>0.240734</c:v>
                      </c:pt>
                      <c:pt idx="20">
                        <c:v>0.28398699999999999</c:v>
                      </c:pt>
                      <c:pt idx="21">
                        <c:v>0.32761499999999999</c:v>
                      </c:pt>
                      <c:pt idx="22">
                        <c:v>0.37161499999999997</c:v>
                      </c:pt>
                      <c:pt idx="23">
                        <c:v>0.41598499999999999</c:v>
                      </c:pt>
                      <c:pt idx="24">
                        <c:v>0.460725</c:v>
                      </c:pt>
                      <c:pt idx="25">
                        <c:v>0.50889399999999996</c:v>
                      </c:pt>
                      <c:pt idx="26">
                        <c:v>0.56052299999999999</c:v>
                      </c:pt>
                      <c:pt idx="27">
                        <c:v>0.60669499999999998</c:v>
                      </c:pt>
                      <c:pt idx="28">
                        <c:v>0.64827900000000005</c:v>
                      </c:pt>
                      <c:pt idx="29">
                        <c:v>0.68637999999999999</c:v>
                      </c:pt>
                      <c:pt idx="30">
                        <c:v>0.722082</c:v>
                      </c:pt>
                      <c:pt idx="31">
                        <c:v>0.75632299999999997</c:v>
                      </c:pt>
                      <c:pt idx="32">
                        <c:v>0.78985499999999997</c:v>
                      </c:pt>
                      <c:pt idx="33">
                        <c:v>0.82325300000000001</c:v>
                      </c:pt>
                      <c:pt idx="34">
                        <c:v>0.85694099999999995</c:v>
                      </c:pt>
                      <c:pt idx="35">
                        <c:v>0.89121799999999995</c:v>
                      </c:pt>
                      <c:pt idx="36">
                        <c:v>0.92629099999999998</c:v>
                      </c:pt>
                      <c:pt idx="37">
                        <c:v>0.96229600000000004</c:v>
                      </c:pt>
                      <c:pt idx="38">
                        <c:v>0.99931700000000001</c:v>
                      </c:pt>
                      <c:pt idx="39">
                        <c:v>1.037401</c:v>
                      </c:pt>
                    </c:numCache>
                  </c:numRef>
                </c:yVal>
                <c:smooth val="1"/>
              </c15:ser>
            </c15:filteredScatterSeries>
            <c15:filteredScatterSeries>
              <c15:ser>
                <c:idx val="2"/>
                <c:order val="1"/>
                <c:spPr>
                  <a:ln w="22225" cap="rnd">
                    <a:solidFill>
                      <a:schemeClr val="accent3"/>
                    </a:solidFill>
                    <a:round/>
                  </a:ln>
                  <a:effectLst/>
                </c:spPr>
                <c:marker>
                  <c:symbol val="none"/>
                </c:marker>
                <c:xVal>
                  <c:numRef>
                    <c:extLst xmlns:c15="http://schemas.microsoft.com/office/drawing/2012/chart">
                      <c:ext xmlns:c15="http://schemas.microsoft.com/office/drawing/2012/chart" uri="{02D57815-91ED-43cb-92C2-25804820EDAC}">
                        <c15:formulaRef>
                          <c15:sqref>'perbandingan grafik '!$A$5:$A$44</c15:sqref>
                        </c15:formulaRef>
                      </c:ext>
                    </c:extLst>
                    <c:numCache>
                      <c:formatCode>General</c:formatCode>
                      <c:ptCount val="40"/>
                      <c:pt idx="0">
                        <c:v>0.25</c:v>
                      </c:pt>
                      <c:pt idx="1">
                        <c:v>0.5</c:v>
                      </c:pt>
                      <c:pt idx="2">
                        <c:v>0.75</c:v>
                      </c:pt>
                      <c:pt idx="3">
                        <c:v>1</c:v>
                      </c:pt>
                      <c:pt idx="4">
                        <c:v>1.25</c:v>
                      </c:pt>
                      <c:pt idx="5">
                        <c:v>1.5</c:v>
                      </c:pt>
                      <c:pt idx="6">
                        <c:v>1.75</c:v>
                      </c:pt>
                      <c:pt idx="7">
                        <c:v>2</c:v>
                      </c:pt>
                      <c:pt idx="8">
                        <c:v>2.25</c:v>
                      </c:pt>
                      <c:pt idx="9">
                        <c:v>2.5</c:v>
                      </c:pt>
                      <c:pt idx="10">
                        <c:v>2.75</c:v>
                      </c:pt>
                      <c:pt idx="11">
                        <c:v>3</c:v>
                      </c:pt>
                      <c:pt idx="12">
                        <c:v>3.25</c:v>
                      </c:pt>
                      <c:pt idx="13">
                        <c:v>3.5</c:v>
                      </c:pt>
                      <c:pt idx="14">
                        <c:v>3.75</c:v>
                      </c:pt>
                      <c:pt idx="15">
                        <c:v>4</c:v>
                      </c:pt>
                      <c:pt idx="16">
                        <c:v>4.25</c:v>
                      </c:pt>
                      <c:pt idx="17">
                        <c:v>4.5</c:v>
                      </c:pt>
                      <c:pt idx="18">
                        <c:v>4.75</c:v>
                      </c:pt>
                      <c:pt idx="19">
                        <c:v>5</c:v>
                      </c:pt>
                      <c:pt idx="20">
                        <c:v>5.25</c:v>
                      </c:pt>
                      <c:pt idx="21">
                        <c:v>5.5</c:v>
                      </c:pt>
                      <c:pt idx="22">
                        <c:v>5.75</c:v>
                      </c:pt>
                      <c:pt idx="23">
                        <c:v>6</c:v>
                      </c:pt>
                      <c:pt idx="24">
                        <c:v>6.25</c:v>
                      </c:pt>
                      <c:pt idx="25">
                        <c:v>6.5</c:v>
                      </c:pt>
                      <c:pt idx="26">
                        <c:v>6.75</c:v>
                      </c:pt>
                      <c:pt idx="27">
                        <c:v>7</c:v>
                      </c:pt>
                      <c:pt idx="28">
                        <c:v>7.25</c:v>
                      </c:pt>
                      <c:pt idx="29">
                        <c:v>7.5</c:v>
                      </c:pt>
                      <c:pt idx="30">
                        <c:v>7.75</c:v>
                      </c:pt>
                      <c:pt idx="31">
                        <c:v>8</c:v>
                      </c:pt>
                      <c:pt idx="32">
                        <c:v>8.25</c:v>
                      </c:pt>
                      <c:pt idx="33">
                        <c:v>8.5</c:v>
                      </c:pt>
                      <c:pt idx="34">
                        <c:v>8.75</c:v>
                      </c:pt>
                      <c:pt idx="35">
                        <c:v>9</c:v>
                      </c:pt>
                      <c:pt idx="36">
                        <c:v>9.25</c:v>
                      </c:pt>
                      <c:pt idx="37">
                        <c:v>9.5</c:v>
                      </c:pt>
                      <c:pt idx="38">
                        <c:v>9.75</c:v>
                      </c:pt>
                      <c:pt idx="39">
                        <c:v>10</c:v>
                      </c:pt>
                    </c:numCache>
                  </c:numRef>
                </c:xVal>
                <c:yVal>
                  <c:numRef>
                    <c:extLst xmlns:c15="http://schemas.microsoft.com/office/drawing/2012/chart">
                      <c:ext xmlns:c15="http://schemas.microsoft.com/office/drawing/2012/chart" uri="{02D57815-91ED-43cb-92C2-25804820EDAC}">
                        <c15:formulaRef>
                          <c15:sqref>'perbandingan grafik '!$B$5:$B$44</c15:sqref>
                        </c15:formulaRef>
                      </c:ext>
                    </c:extLst>
                    <c:numCache>
                      <c:formatCode>General</c:formatCode>
                      <c:ptCount val="40"/>
                      <c:pt idx="0">
                        <c:v>4.1E-5</c:v>
                      </c:pt>
                      <c:pt idx="1">
                        <c:v>2.8299999999999999E-4</c:v>
                      </c:pt>
                      <c:pt idx="2">
                        <c:v>8.8599999999999996E-4</c:v>
                      </c:pt>
                      <c:pt idx="3">
                        <c:v>1.9959999999999999E-3</c:v>
                      </c:pt>
                      <c:pt idx="4">
                        <c:v>3.7520000000000001E-3</c:v>
                      </c:pt>
                      <c:pt idx="5">
                        <c:v>6.2909999999999997E-3</c:v>
                      </c:pt>
                      <c:pt idx="6">
                        <c:v>9.7509999999999993E-3</c:v>
                      </c:pt>
                      <c:pt idx="7">
                        <c:v>1.4291999999999999E-2</c:v>
                      </c:pt>
                      <c:pt idx="8">
                        <c:v>2.0136999999999999E-2</c:v>
                      </c:pt>
                      <c:pt idx="9">
                        <c:v>2.7635E-2</c:v>
                      </c:pt>
                      <c:pt idx="10">
                        <c:v>3.7321E-2</c:v>
                      </c:pt>
                      <c:pt idx="11">
                        <c:v>4.9916000000000002E-2</c:v>
                      </c:pt>
                      <c:pt idx="12">
                        <c:v>6.6651000000000002E-2</c:v>
                      </c:pt>
                      <c:pt idx="13">
                        <c:v>8.9330000000000007E-2</c:v>
                      </c:pt>
                      <c:pt idx="14">
                        <c:v>0.117565</c:v>
                      </c:pt>
                      <c:pt idx="15">
                        <c:v>0.15007999999999999</c:v>
                      </c:pt>
                      <c:pt idx="16">
                        <c:v>0.19007599999999999</c:v>
                      </c:pt>
                      <c:pt idx="17">
                        <c:v>0.24532599999999999</c:v>
                      </c:pt>
                      <c:pt idx="18">
                        <c:v>0.32627899999999999</c:v>
                      </c:pt>
                      <c:pt idx="19">
                        <c:v>0.444386</c:v>
                      </c:pt>
                      <c:pt idx="20">
                        <c:v>0.60877199999999998</c:v>
                      </c:pt>
                      <c:pt idx="21">
                        <c:v>0.71922200000000003</c:v>
                      </c:pt>
                      <c:pt idx="22">
                        <c:v>0.82613499999999995</c:v>
                      </c:pt>
                      <c:pt idx="23">
                        <c:v>0.94042400000000004</c:v>
                      </c:pt>
                      <c:pt idx="24">
                        <c:v>1.0622</c:v>
                      </c:pt>
                      <c:pt idx="25">
                        <c:v>1.191573</c:v>
                      </c:pt>
                      <c:pt idx="26">
                        <c:v>1.3286519999999999</c:v>
                      </c:pt>
                      <c:pt idx="27">
                        <c:v>1.4735480000000001</c:v>
                      </c:pt>
                      <c:pt idx="28">
                        <c:v>1.626368</c:v>
                      </c:pt>
                      <c:pt idx="29">
                        <c:v>1.7846979999999999</c:v>
                      </c:pt>
                      <c:pt idx="30">
                        <c:v>1.9442299999999999</c:v>
                      </c:pt>
                      <c:pt idx="31">
                        <c:v>2.1065140000000002</c:v>
                      </c:pt>
                      <c:pt idx="32">
                        <c:v>2.273037</c:v>
                      </c:pt>
                      <c:pt idx="33">
                        <c:v>2.4451109999999998</c:v>
                      </c:pt>
                      <c:pt idx="34">
                        <c:v>2.62385</c:v>
                      </c:pt>
                      <c:pt idx="35">
                        <c:v>2.810181</c:v>
                      </c:pt>
                      <c:pt idx="36">
                        <c:v>3.0048650000000001</c:v>
                      </c:pt>
                      <c:pt idx="37">
                        <c:v>3.208529</c:v>
                      </c:pt>
                      <c:pt idx="38">
                        <c:v>3.421681</c:v>
                      </c:pt>
                      <c:pt idx="39">
                        <c:v>3.6447419999999999</c:v>
                      </c:pt>
                    </c:numCache>
                  </c:numRef>
                </c:yVal>
                <c:smooth val="1"/>
              </c15:ser>
            </c15:filteredScatterSeries>
            <c15:filteredScatterSeries>
              <c15:ser>
                <c:idx val="4"/>
                <c:order val="4"/>
                <c:spPr>
                  <a:ln w="22225" cap="rnd">
                    <a:solidFill>
                      <a:schemeClr val="accent5"/>
                    </a:solidFill>
                    <a:round/>
                  </a:ln>
                  <a:effectLst/>
                </c:spPr>
                <c:marker>
                  <c:symbol val="none"/>
                </c:marker>
                <c:xVal>
                  <c:numRef>
                    <c:extLst xmlns:c15="http://schemas.microsoft.com/office/drawing/2012/chart">
                      <c:ext xmlns:c15="http://schemas.microsoft.com/office/drawing/2012/chart" uri="{02D57815-91ED-43cb-92C2-25804820EDAC}">
                        <c15:formulaRef>
                          <c15:sqref>'M2 resistance vs speed'!$A$7:$A$8</c15:sqref>
                        </c15:formulaRef>
                      </c:ext>
                    </c:extLst>
                    <c:numCache>
                      <c:formatCode>General</c:formatCode>
                      <c:ptCount val="2"/>
                      <c:pt idx="0">
                        <c:v>8</c:v>
                      </c:pt>
                      <c:pt idx="1">
                        <c:v>8</c:v>
                      </c:pt>
                    </c:numCache>
                  </c:numRef>
                </c:xVal>
                <c:yVal>
                  <c:numRef>
                    <c:extLst xmlns:c15="http://schemas.microsoft.com/office/drawing/2012/chart">
                      <c:ext xmlns:c15="http://schemas.microsoft.com/office/drawing/2012/chart" uri="{02D57815-91ED-43cb-92C2-25804820EDAC}">
                        <c15:formulaRef>
                          <c15:sqref>'M2 resistance vs speed'!$B$7:$B$8</c15:sqref>
                        </c15:formulaRef>
                      </c:ext>
                    </c:extLst>
                    <c:numCache>
                      <c:formatCode>General</c:formatCode>
                      <c:ptCount val="2"/>
                      <c:pt idx="0">
                        <c:v>0</c:v>
                      </c:pt>
                      <c:pt idx="1">
                        <c:v>4</c:v>
                      </c:pt>
                    </c:numCache>
                  </c:numRef>
                </c:yVal>
                <c:smooth val="1"/>
              </c15:ser>
            </c15:filteredScatterSeries>
          </c:ext>
        </c:extLst>
      </c:scatterChart>
      <c:valAx>
        <c:axId val="2400370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cap="all" baseline="0">
                    <a:solidFill>
                      <a:sysClr val="windowText" lastClr="000000">
                        <a:lumMod val="65000"/>
                        <a:lumOff val="35000"/>
                      </a:sysClr>
                    </a:solidFill>
                    <a:latin typeface="+mn-lt"/>
                    <a:ea typeface="+mn-ea"/>
                    <a:cs typeface="+mn-cs"/>
                  </a:defRPr>
                </a:pPr>
                <a:r>
                  <a:rPr lang="en-US"/>
                  <a:t>Froude number</a:t>
                </a: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cap="all"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039040"/>
        <c:crosses val="autoZero"/>
        <c:crossBetween val="midCat"/>
      </c:valAx>
      <c:valAx>
        <c:axId val="240039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resistance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03708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van05</b:Tag>
    <b:SourceType>Book</b:SourceType>
    <b:Guid>{F1B4F996-1221-4F3B-B7B6-70ABB3A7B00B}</b:Guid>
    <b:LCID>id-ID</b:LCID>
    <b:Author>
      <b:Author>
        <b:NameList>
          <b:Person>
            <b:Last>van Dokkum</b:Last>
            <b:First>Klaas</b:First>
          </b:Person>
        </b:NameList>
      </b:Author>
    </b:Author>
    <b:Title>Ship Knowledge</b:Title>
    <b:Year>2005</b:Year>
    <b:City>Enkhuizen, The Netherlands</b:City>
    <b:Publisher>Dokmar</b:Publisher>
    <b:RefOrder>1</b:RefOrder>
  </b:Source>
  <b:Source>
    <b:Tag>IMO12</b:Tag>
    <b:SourceType>InternetSite</b:SourceType>
    <b:Guid>{0B61116F-66B6-48F6-8317-732071965F22}</b:Guid>
    <b:Author>
      <b:Author>
        <b:Corporate>International Maritime Organization (IMO)</b:Corporate>
      </b:Author>
    </b:Author>
    <b:Title>Titanic Remembered by IMO Secretary-General</b:Title>
    <b:InternetSiteTitle>IMO web site</b:InternetSiteTitle>
    <b:Year>2012</b:Year>
    <b:Month>April</b:Month>
    <b:Day>12</b:Day>
    <b:YearAccessed>2012</b:YearAccessed>
    <b:MonthAccessed>May</b:MonthAccessed>
    <b:DayAccessed>4</b:DayAccessed>
    <b:URL>http://www.imo.org</b:URL>
    <b:RefOrder>2</b:RefOrder>
  </b:Source>
  <b:Source>
    <b:Tag>Int11</b:Tag>
    <b:SourceType>Book</b:SourceType>
    <b:Guid>{1EF6C800-F6AE-4D5D-A06C-67D9596BC91F}</b:Guid>
    <b:Author>
      <b:Author>
        <b:Corporate>International Maritime Organization (IMO)</b:Corporate>
      </b:Author>
    </b:Author>
    <b:Title>International Convention for the Safety of Life at Sea, 1974, as amended (SOLAS 1974)</b:Title>
    <b:Year>Consolidated Edition 2009</b:Year>
    <b:Publisher>IMO Publishing</b:Publisher>
    <b:City>London</b:City>
    <b:RefOrder>3</b:RefOrder>
  </b:Source>
  <b:Source>
    <b:Tag>Cla00</b:Tag>
    <b:SourceType>ConferenceProceedings</b:SourceType>
    <b:Guid>{7EF6F42B-0559-4AD7-B656-2B9B9AC21047}</b:Guid>
    <b:Author>
      <b:Author>
        <b:Corporate>Clarke, D. and Kurniawati, H.A.</b:Corporate>
      </b:Author>
      <b:Editor>
        <b:NameList>
          <b:Person>
            <b:Last>Blanke</b:Last>
            <b:First>Mogens</b:First>
          </b:Person>
        </b:NameList>
      </b:Editor>
    </b:Author>
    <b:Title>“Can Ship Manoeuvring be Chaotic?”</b:Title>
    <b:Year>2000</b:Year>
    <b:Pages>339-344</b:Pages>
    <b:City>Aalborg, Denmark</b:City>
    <b:ConferenceName>Proceedings of 5th IFAC Conference on Manoeuvring and Control of Marine Crafts 2000</b:ConferenceName>
    <b:RefOrder>4</b:RefOrder>
  </b:Source>
  <b:Source>
    <b:Tag>Raw01</b:Tag>
    <b:SourceType>Book</b:SourceType>
    <b:Guid>{92C0A894-9617-4F41-915E-660395E54F7C}</b:Guid>
    <b:Author>
      <b:Author>
        <b:Corporate>Rawson, K.J. and Tupper, E.C.</b:Corporate>
      </b:Author>
    </b:Author>
    <b:Title>Basic Ship Theory</b:Title>
    <b:Year>2001</b:Year>
    <b:City>Oxford</b:City>
    <b:Publisher>Butterworth-Heinemann</b:Publisher>
    <b:Volume>1</b:Volume>
    <b:NumberVolumes>2</b:NumberVolumes>
    <b:Edition>5th</b:Edition>
    <b:RefOrder>5</b:RefOrder>
  </b:Source>
  <b:Source>
    <b:Tag>Wat98</b:Tag>
    <b:SourceType>Book</b:SourceType>
    <b:Guid>{D37BD878-4082-4B24-8EA4-4DAD0946D34C}</b:Guid>
    <b:Author>
      <b:Author>
        <b:NameList>
          <b:Person>
            <b:Last>Watson</b:Last>
            <b:First>D.G.M.</b:First>
          </b:Person>
        </b:NameList>
      </b:Author>
      <b:Editor>
        <b:NameList>
          <b:Person>
            <b:Last>Bhattacharyya</b:Last>
            <b:First>R.</b:First>
          </b:Person>
        </b:NameList>
      </b:Editor>
    </b:Author>
    <b:Title>Practical Ship Design</b:Title>
    <b:Year>1998</b:Year>
    <b:City>Oxford</b:City>
    <b:Publisher>Elsevier</b:Publisher>
    <b:Volume>1</b:Volume>
    <b:NumberVolumes>2</b:NumberVolumes>
    <b:RefOrder>6</b:RefOrder>
  </b:Source>
  <b:Source>
    <b:Tag>Hor</b:Tag>
    <b:SourceType>BookSection</b:SourceType>
    <b:Guid>{67FCE059-1999-4AE0-B50D-0CB2A4DE9001}</b:Guid>
    <b:Author>
      <b:Author>
        <b:NameList>
          <b:Person>
            <b:Last>Linde</b:Last>
            <b:First>Horst</b:First>
          </b:Person>
        </b:NameList>
      </b:Author>
      <b:Editor>
        <b:NameList>
          <b:Person>
            <b:Last>Lamb</b:Last>
            <b:First>Thomas</b:First>
          </b:Person>
        </b:NameList>
      </b:Editor>
    </b:Author>
    <b:Title>Multipurpose Cargo Ships</b:Title>
    <b:BookTitle>Ship Design and Construction</b:BookTitle>
    <b:Volume>2</b:Volume>
    <b:NumberVolumes>2</b:NumberVolumes>
    <b:Year>2004</b:Year>
    <b:Pages>27-35</b:Pages>
    <b:City>New Jersey</b:City>
    <b:RefOrder>7</b:RefOrder>
  </b:Source>
  <b:Source>
    <b:Tag>Web85</b:Tag>
    <b:SourceType>Misc</b:SourceType>
    <b:Guid>{ADADC1E9-B37A-41D5-9FC7-8EC72FD460A8}</b:Guid>
    <b:Author>
      <b:Author>
        <b:NameList>
          <b:Person>
            <b:Last>Weber</b:Last>
            <b:First>B.</b:First>
          </b:Person>
        </b:NameList>
      </b:Author>
    </b:Author>
    <b:Title>The Myth Maker: The Creative Mind</b:Title>
    <b:Year>1985</b:Year>
    <b:City>New York</b:City>
    <b:PublicationTitle>New York Times Magazines</b:PublicationTitle>
    <b:Month>October</b:Month>
    <b:Day>20</b:Day>
    <b:Medium>Magazine</b:Medium>
    <b:Edition>42</b:Edition>
    <b:RefOrder>8</b:RefOrder>
  </b:Source>
  <b:Source>
    <b:Tag>Sja93</b:Tag>
    <b:SourceType>Misc</b:SourceType>
    <b:Guid>{6388AEC1-2F03-4655-B679-5E5C7B295D98}</b:Guid>
    <b:LCID>id-ID</b:LCID>
    <b:Author>
      <b:Author>
        <b:NameList>
          <b:Person>
            <b:Last>Sjahrir</b:Last>
            <b:First>A.</b:First>
          </b:Person>
        </b:NameList>
      </b:Author>
    </b:Author>
    <b:Title>Prospek Ekonomi Indonesia</b:Title>
    <b:PublicationTitle>Jawa Pos</b:PublicationTitle>
    <b:Year>1993</b:Year>
    <b:Month>Maret</b:Month>
    <b:Day>22</b:Day>
    <b:City>Surabaya</b:City>
    <b:Medium>News paper</b:Medium>
    <b:RefOrder>9</b:RefOrder>
  </b:Source>
  <b:Source>
    <b:Tag>Ame041</b:Tag>
    <b:SourceType>Misc</b:SourceType>
    <b:Guid>{DCE25CE4-63EC-46F3-8053-2A7A5BC1D5D9}</b:Guid>
    <b:Author>
      <b:Author>
        <b:Corporate>ASTM A370</b:Corporate>
      </b:Author>
    </b:Author>
    <b:PublicationTitle>Standard Test Methods and Definitions for Mechanical Testing of Steel Products</b:PublicationTitle>
    <b:Year>2004</b:Year>
    <b:City>New York</b:City>
    <b:Medium>Engineering Standard</b:Medium>
    <b:Publisher>American Society for Testing and Materials (ASTM)</b:Publisher>
    <b:RefOrder>10</b:RefOrder>
  </b:Source>
  <b:Source>
    <b:Tag>Jap09</b:Tag>
    <b:SourceType>Misc</b:SourceType>
    <b:Guid>{64C1E778-7D65-4648-82AB-D919220DB681}</b:Guid>
    <b:Author>
      <b:Author>
        <b:Corporate>Japan Radio Co. (JRC)</b:Corporate>
      </b:Author>
    </b:Author>
    <b:Year>2009</b:Year>
    <b:City>Tokyo</b:City>
    <b:Medium>Cataloque</b:Medium>
    <b:PublicationTitle>Electronic Chart Display and Information System (ECDIS)</b:PublicationTitle>
    <b:Title>Catalogue</b:Title>
    <b:RefOrder>11</b:RefOrder>
  </b:Source>
  <b:Source>
    <b:Tag>Ary03</b:Tag>
    <b:SourceType>Misc</b:SourceType>
    <b:Guid>{05876BD5-0B5D-4CA4-9B7D-085D00647FF0}</b:Guid>
    <b:Author>
      <b:Author>
        <b:Corporate>Aryawan, W.D</b:Corporate>
      </b:Author>
    </b:Author>
    <b:Title>Ph.D. Thesis</b:Title>
    <b:PublicationTitle>An Investigation into the Potential of Multiple Rows Ducted Propellers for Marine Applications</b:PublicationTitle>
    <b:Year>2003</b:Year>
    <b:City>Newcastle upon Tyne</b:City>
    <b:CountryRegion>UK</b:CountryRegion>
    <b:Publisher>University of Newcastle upon Tyne</b:Publisher>
    <b:RefOrder>12</b:RefOrder>
  </b:Source>
  <b:Source>
    <b:Tag>Kur09</b:Tag>
    <b:SourceType>Misc</b:SourceType>
    <b:Guid>{DDA7041F-04FE-4022-BABA-BFCEFB97CB61}</b:Guid>
    <b:Author>
      <b:Author>
        <b:Corporate>Kurniawati, H.A.</b:Corporate>
      </b:Author>
    </b:Author>
    <b:Title>Lecture Handout</b:Title>
    <b:Year>2009</b:Year>
    <b:City>Surabaya</b:City>
    <b:Publisher>Institut Teknologi Sepuluh Nopember (ITS)</b:Publisher>
    <b:PublicationTitle>Ship Outfitting</b:PublicationTitle>
    <b:RefOrder>13</b:RefOrder>
  </b:Source>
  <b:Source>
    <b:Tag>Ike89</b:Tag>
    <b:SourceType>JournalArticle</b:SourceType>
    <b:Guid>{493B9D08-82A0-43F0-B2BF-43CCC59F6E14}</b:Guid>
    <b:Author>
      <b:Author>
        <b:Corporate>Ikehata, M., and Chandra, S.</b:Corporate>
      </b:Author>
    </b:Author>
    <b:Title>Theoritical Calculation of Propulsive Performances of Stator-Propeller in Uniform Flow by Vortex Lattice Method</b:Title>
    <b:Year>1989</b:Year>
    <b:JournalName>Journal of the Society of Naval Architects of Japan</b:JournalName>
    <b:Pages>17-25</b:Pages>
    <b:Volume>166</b:Volume>
    <b:RefOrder>14</b:RefOrder>
  </b:Source>
  <b:Source>
    <b:Tag>Har83</b:Tag>
    <b:SourceType>Book</b:SourceType>
    <b:Guid>{2FE4FA77-CE03-4B7C-8CE7-2325E596D942}</b:Guid>
    <b:Author>
      <b:Author>
        <b:Corporate>Harvald, S.S</b:Corporate>
      </b:Author>
    </b:Author>
    <b:Title>Resistance and Propulsion of Ships</b:Title>
    <b:Year>1983</b:Year>
    <b:City>New York</b:City>
    <b:Publisher>John Wiley and Sons</b:Publisher>
    <b:RefOrder>15</b:RefOrder>
  </b:Source>
</b:Sources>
</file>

<file path=customXml/itemProps1.xml><?xml version="1.0" encoding="utf-8"?>
<ds:datastoreItem xmlns:ds="http://schemas.openxmlformats.org/officeDocument/2006/customXml" ds:itemID="{19D7D478-F573-4D45-A322-8BDDFAC2A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TA versi Tekpal</Template>
  <TotalTime>235</TotalTime>
  <Pages>87</Pages>
  <Words>12454</Words>
  <Characters>105573</Characters>
  <Application>Microsoft Office Word</Application>
  <DocSecurity>0</DocSecurity>
  <Lines>879</Lines>
  <Paragraphs>235</Paragraphs>
  <ScaleCrop>false</ScaleCrop>
  <HeadingPairs>
    <vt:vector size="2" baseType="variant">
      <vt:variant>
        <vt:lpstr>Title</vt:lpstr>
      </vt:variant>
      <vt:variant>
        <vt:i4>1</vt:i4>
      </vt:variant>
    </vt:vector>
  </HeadingPairs>
  <TitlesOfParts>
    <vt:vector size="1" baseType="lpstr">
      <vt:lpstr/>
    </vt:vector>
  </TitlesOfParts>
  <Company>JTP</Company>
  <LinksUpToDate>false</LinksUpToDate>
  <CharactersWithSpaces>117792</CharactersWithSpaces>
  <SharedDoc>false</SharedDoc>
  <HLinks>
    <vt:vector size="270" baseType="variant">
      <vt:variant>
        <vt:i4>1179707</vt:i4>
      </vt:variant>
      <vt:variant>
        <vt:i4>275</vt:i4>
      </vt:variant>
      <vt:variant>
        <vt:i4>0</vt:i4>
      </vt:variant>
      <vt:variant>
        <vt:i4>5</vt:i4>
      </vt:variant>
      <vt:variant>
        <vt:lpwstr/>
      </vt:variant>
      <vt:variant>
        <vt:lpwstr>_Toc217461813</vt:lpwstr>
      </vt:variant>
      <vt:variant>
        <vt:i4>1179707</vt:i4>
      </vt:variant>
      <vt:variant>
        <vt:i4>269</vt:i4>
      </vt:variant>
      <vt:variant>
        <vt:i4>0</vt:i4>
      </vt:variant>
      <vt:variant>
        <vt:i4>5</vt:i4>
      </vt:variant>
      <vt:variant>
        <vt:lpwstr/>
      </vt:variant>
      <vt:variant>
        <vt:lpwstr>_Toc217461812</vt:lpwstr>
      </vt:variant>
      <vt:variant>
        <vt:i4>1179707</vt:i4>
      </vt:variant>
      <vt:variant>
        <vt:i4>263</vt:i4>
      </vt:variant>
      <vt:variant>
        <vt:i4>0</vt:i4>
      </vt:variant>
      <vt:variant>
        <vt:i4>5</vt:i4>
      </vt:variant>
      <vt:variant>
        <vt:lpwstr/>
      </vt:variant>
      <vt:variant>
        <vt:lpwstr>_Toc217461811</vt:lpwstr>
      </vt:variant>
      <vt:variant>
        <vt:i4>1245243</vt:i4>
      </vt:variant>
      <vt:variant>
        <vt:i4>254</vt:i4>
      </vt:variant>
      <vt:variant>
        <vt:i4>0</vt:i4>
      </vt:variant>
      <vt:variant>
        <vt:i4>5</vt:i4>
      </vt:variant>
      <vt:variant>
        <vt:lpwstr/>
      </vt:variant>
      <vt:variant>
        <vt:lpwstr>_Toc217461804</vt:lpwstr>
      </vt:variant>
      <vt:variant>
        <vt:i4>1245243</vt:i4>
      </vt:variant>
      <vt:variant>
        <vt:i4>248</vt:i4>
      </vt:variant>
      <vt:variant>
        <vt:i4>0</vt:i4>
      </vt:variant>
      <vt:variant>
        <vt:i4>5</vt:i4>
      </vt:variant>
      <vt:variant>
        <vt:lpwstr/>
      </vt:variant>
      <vt:variant>
        <vt:lpwstr>_Toc217461803</vt:lpwstr>
      </vt:variant>
      <vt:variant>
        <vt:i4>1245243</vt:i4>
      </vt:variant>
      <vt:variant>
        <vt:i4>242</vt:i4>
      </vt:variant>
      <vt:variant>
        <vt:i4>0</vt:i4>
      </vt:variant>
      <vt:variant>
        <vt:i4>5</vt:i4>
      </vt:variant>
      <vt:variant>
        <vt:lpwstr/>
      </vt:variant>
      <vt:variant>
        <vt:lpwstr>_Toc217461802</vt:lpwstr>
      </vt:variant>
      <vt:variant>
        <vt:i4>1376315</vt:i4>
      </vt:variant>
      <vt:variant>
        <vt:i4>233</vt:i4>
      </vt:variant>
      <vt:variant>
        <vt:i4>0</vt:i4>
      </vt:variant>
      <vt:variant>
        <vt:i4>5</vt:i4>
      </vt:variant>
      <vt:variant>
        <vt:lpwstr/>
      </vt:variant>
      <vt:variant>
        <vt:lpwstr>_Toc217461862</vt:lpwstr>
      </vt:variant>
      <vt:variant>
        <vt:i4>1376315</vt:i4>
      </vt:variant>
      <vt:variant>
        <vt:i4>227</vt:i4>
      </vt:variant>
      <vt:variant>
        <vt:i4>0</vt:i4>
      </vt:variant>
      <vt:variant>
        <vt:i4>5</vt:i4>
      </vt:variant>
      <vt:variant>
        <vt:lpwstr/>
      </vt:variant>
      <vt:variant>
        <vt:lpwstr>_Toc217461861</vt:lpwstr>
      </vt:variant>
      <vt:variant>
        <vt:i4>1376315</vt:i4>
      </vt:variant>
      <vt:variant>
        <vt:i4>221</vt:i4>
      </vt:variant>
      <vt:variant>
        <vt:i4>0</vt:i4>
      </vt:variant>
      <vt:variant>
        <vt:i4>5</vt:i4>
      </vt:variant>
      <vt:variant>
        <vt:lpwstr/>
      </vt:variant>
      <vt:variant>
        <vt:lpwstr>_Toc217461860</vt:lpwstr>
      </vt:variant>
      <vt:variant>
        <vt:i4>1441851</vt:i4>
      </vt:variant>
      <vt:variant>
        <vt:i4>215</vt:i4>
      </vt:variant>
      <vt:variant>
        <vt:i4>0</vt:i4>
      </vt:variant>
      <vt:variant>
        <vt:i4>5</vt:i4>
      </vt:variant>
      <vt:variant>
        <vt:lpwstr/>
      </vt:variant>
      <vt:variant>
        <vt:lpwstr>_Toc217461859</vt:lpwstr>
      </vt:variant>
      <vt:variant>
        <vt:i4>1441851</vt:i4>
      </vt:variant>
      <vt:variant>
        <vt:i4>209</vt:i4>
      </vt:variant>
      <vt:variant>
        <vt:i4>0</vt:i4>
      </vt:variant>
      <vt:variant>
        <vt:i4>5</vt:i4>
      </vt:variant>
      <vt:variant>
        <vt:lpwstr/>
      </vt:variant>
      <vt:variant>
        <vt:lpwstr>_Toc217461858</vt:lpwstr>
      </vt:variant>
      <vt:variant>
        <vt:i4>1441851</vt:i4>
      </vt:variant>
      <vt:variant>
        <vt:i4>203</vt:i4>
      </vt:variant>
      <vt:variant>
        <vt:i4>0</vt:i4>
      </vt:variant>
      <vt:variant>
        <vt:i4>5</vt:i4>
      </vt:variant>
      <vt:variant>
        <vt:lpwstr/>
      </vt:variant>
      <vt:variant>
        <vt:lpwstr>_Toc217461857</vt:lpwstr>
      </vt:variant>
      <vt:variant>
        <vt:i4>1441851</vt:i4>
      </vt:variant>
      <vt:variant>
        <vt:i4>197</vt:i4>
      </vt:variant>
      <vt:variant>
        <vt:i4>0</vt:i4>
      </vt:variant>
      <vt:variant>
        <vt:i4>5</vt:i4>
      </vt:variant>
      <vt:variant>
        <vt:lpwstr/>
      </vt:variant>
      <vt:variant>
        <vt:lpwstr>_Toc217461856</vt:lpwstr>
      </vt:variant>
      <vt:variant>
        <vt:i4>1441851</vt:i4>
      </vt:variant>
      <vt:variant>
        <vt:i4>191</vt:i4>
      </vt:variant>
      <vt:variant>
        <vt:i4>0</vt:i4>
      </vt:variant>
      <vt:variant>
        <vt:i4>5</vt:i4>
      </vt:variant>
      <vt:variant>
        <vt:lpwstr/>
      </vt:variant>
      <vt:variant>
        <vt:lpwstr>_Toc217461855</vt:lpwstr>
      </vt:variant>
      <vt:variant>
        <vt:i4>1441851</vt:i4>
      </vt:variant>
      <vt:variant>
        <vt:i4>185</vt:i4>
      </vt:variant>
      <vt:variant>
        <vt:i4>0</vt:i4>
      </vt:variant>
      <vt:variant>
        <vt:i4>5</vt:i4>
      </vt:variant>
      <vt:variant>
        <vt:lpwstr/>
      </vt:variant>
      <vt:variant>
        <vt:lpwstr>_Toc217461854</vt:lpwstr>
      </vt:variant>
      <vt:variant>
        <vt:i4>1441851</vt:i4>
      </vt:variant>
      <vt:variant>
        <vt:i4>179</vt:i4>
      </vt:variant>
      <vt:variant>
        <vt:i4>0</vt:i4>
      </vt:variant>
      <vt:variant>
        <vt:i4>5</vt:i4>
      </vt:variant>
      <vt:variant>
        <vt:lpwstr/>
      </vt:variant>
      <vt:variant>
        <vt:lpwstr>_Toc217461853</vt:lpwstr>
      </vt:variant>
      <vt:variant>
        <vt:i4>1441851</vt:i4>
      </vt:variant>
      <vt:variant>
        <vt:i4>173</vt:i4>
      </vt:variant>
      <vt:variant>
        <vt:i4>0</vt:i4>
      </vt:variant>
      <vt:variant>
        <vt:i4>5</vt:i4>
      </vt:variant>
      <vt:variant>
        <vt:lpwstr/>
      </vt:variant>
      <vt:variant>
        <vt:lpwstr>_Toc217461852</vt:lpwstr>
      </vt:variant>
      <vt:variant>
        <vt:i4>1441851</vt:i4>
      </vt:variant>
      <vt:variant>
        <vt:i4>167</vt:i4>
      </vt:variant>
      <vt:variant>
        <vt:i4>0</vt:i4>
      </vt:variant>
      <vt:variant>
        <vt:i4>5</vt:i4>
      </vt:variant>
      <vt:variant>
        <vt:lpwstr/>
      </vt:variant>
      <vt:variant>
        <vt:lpwstr>_Toc217461851</vt:lpwstr>
      </vt:variant>
      <vt:variant>
        <vt:i4>1441851</vt:i4>
      </vt:variant>
      <vt:variant>
        <vt:i4>161</vt:i4>
      </vt:variant>
      <vt:variant>
        <vt:i4>0</vt:i4>
      </vt:variant>
      <vt:variant>
        <vt:i4>5</vt:i4>
      </vt:variant>
      <vt:variant>
        <vt:lpwstr/>
      </vt:variant>
      <vt:variant>
        <vt:lpwstr>_Toc217461850</vt:lpwstr>
      </vt:variant>
      <vt:variant>
        <vt:i4>1507387</vt:i4>
      </vt:variant>
      <vt:variant>
        <vt:i4>155</vt:i4>
      </vt:variant>
      <vt:variant>
        <vt:i4>0</vt:i4>
      </vt:variant>
      <vt:variant>
        <vt:i4>5</vt:i4>
      </vt:variant>
      <vt:variant>
        <vt:lpwstr/>
      </vt:variant>
      <vt:variant>
        <vt:lpwstr>_Toc217461849</vt:lpwstr>
      </vt:variant>
      <vt:variant>
        <vt:i4>1507387</vt:i4>
      </vt:variant>
      <vt:variant>
        <vt:i4>149</vt:i4>
      </vt:variant>
      <vt:variant>
        <vt:i4>0</vt:i4>
      </vt:variant>
      <vt:variant>
        <vt:i4>5</vt:i4>
      </vt:variant>
      <vt:variant>
        <vt:lpwstr/>
      </vt:variant>
      <vt:variant>
        <vt:lpwstr>_Toc217461848</vt:lpwstr>
      </vt:variant>
      <vt:variant>
        <vt:i4>1507387</vt:i4>
      </vt:variant>
      <vt:variant>
        <vt:i4>143</vt:i4>
      </vt:variant>
      <vt:variant>
        <vt:i4>0</vt:i4>
      </vt:variant>
      <vt:variant>
        <vt:i4>5</vt:i4>
      </vt:variant>
      <vt:variant>
        <vt:lpwstr/>
      </vt:variant>
      <vt:variant>
        <vt:lpwstr>_Toc217461847</vt:lpwstr>
      </vt:variant>
      <vt:variant>
        <vt:i4>1507387</vt:i4>
      </vt:variant>
      <vt:variant>
        <vt:i4>137</vt:i4>
      </vt:variant>
      <vt:variant>
        <vt:i4>0</vt:i4>
      </vt:variant>
      <vt:variant>
        <vt:i4>5</vt:i4>
      </vt:variant>
      <vt:variant>
        <vt:lpwstr/>
      </vt:variant>
      <vt:variant>
        <vt:lpwstr>_Toc217461846</vt:lpwstr>
      </vt:variant>
      <vt:variant>
        <vt:i4>1507387</vt:i4>
      </vt:variant>
      <vt:variant>
        <vt:i4>131</vt:i4>
      </vt:variant>
      <vt:variant>
        <vt:i4>0</vt:i4>
      </vt:variant>
      <vt:variant>
        <vt:i4>5</vt:i4>
      </vt:variant>
      <vt:variant>
        <vt:lpwstr/>
      </vt:variant>
      <vt:variant>
        <vt:lpwstr>_Toc217461845</vt:lpwstr>
      </vt:variant>
      <vt:variant>
        <vt:i4>1507387</vt:i4>
      </vt:variant>
      <vt:variant>
        <vt:i4>125</vt:i4>
      </vt:variant>
      <vt:variant>
        <vt:i4>0</vt:i4>
      </vt:variant>
      <vt:variant>
        <vt:i4>5</vt:i4>
      </vt:variant>
      <vt:variant>
        <vt:lpwstr/>
      </vt:variant>
      <vt:variant>
        <vt:lpwstr>_Toc217461844</vt:lpwstr>
      </vt:variant>
      <vt:variant>
        <vt:i4>1507387</vt:i4>
      </vt:variant>
      <vt:variant>
        <vt:i4>119</vt:i4>
      </vt:variant>
      <vt:variant>
        <vt:i4>0</vt:i4>
      </vt:variant>
      <vt:variant>
        <vt:i4>5</vt:i4>
      </vt:variant>
      <vt:variant>
        <vt:lpwstr/>
      </vt:variant>
      <vt:variant>
        <vt:lpwstr>_Toc217461843</vt:lpwstr>
      </vt:variant>
      <vt:variant>
        <vt:i4>1507387</vt:i4>
      </vt:variant>
      <vt:variant>
        <vt:i4>113</vt:i4>
      </vt:variant>
      <vt:variant>
        <vt:i4>0</vt:i4>
      </vt:variant>
      <vt:variant>
        <vt:i4>5</vt:i4>
      </vt:variant>
      <vt:variant>
        <vt:lpwstr/>
      </vt:variant>
      <vt:variant>
        <vt:lpwstr>_Toc217461842</vt:lpwstr>
      </vt:variant>
      <vt:variant>
        <vt:i4>1507387</vt:i4>
      </vt:variant>
      <vt:variant>
        <vt:i4>107</vt:i4>
      </vt:variant>
      <vt:variant>
        <vt:i4>0</vt:i4>
      </vt:variant>
      <vt:variant>
        <vt:i4>5</vt:i4>
      </vt:variant>
      <vt:variant>
        <vt:lpwstr/>
      </vt:variant>
      <vt:variant>
        <vt:lpwstr>_Toc217461841</vt:lpwstr>
      </vt:variant>
      <vt:variant>
        <vt:i4>1507387</vt:i4>
      </vt:variant>
      <vt:variant>
        <vt:i4>101</vt:i4>
      </vt:variant>
      <vt:variant>
        <vt:i4>0</vt:i4>
      </vt:variant>
      <vt:variant>
        <vt:i4>5</vt:i4>
      </vt:variant>
      <vt:variant>
        <vt:lpwstr/>
      </vt:variant>
      <vt:variant>
        <vt:lpwstr>_Toc217461840</vt:lpwstr>
      </vt:variant>
      <vt:variant>
        <vt:i4>1048635</vt:i4>
      </vt:variant>
      <vt:variant>
        <vt:i4>95</vt:i4>
      </vt:variant>
      <vt:variant>
        <vt:i4>0</vt:i4>
      </vt:variant>
      <vt:variant>
        <vt:i4>5</vt:i4>
      </vt:variant>
      <vt:variant>
        <vt:lpwstr/>
      </vt:variant>
      <vt:variant>
        <vt:lpwstr>_Toc217461839</vt:lpwstr>
      </vt:variant>
      <vt:variant>
        <vt:i4>1048635</vt:i4>
      </vt:variant>
      <vt:variant>
        <vt:i4>89</vt:i4>
      </vt:variant>
      <vt:variant>
        <vt:i4>0</vt:i4>
      </vt:variant>
      <vt:variant>
        <vt:i4>5</vt:i4>
      </vt:variant>
      <vt:variant>
        <vt:lpwstr/>
      </vt:variant>
      <vt:variant>
        <vt:lpwstr>_Toc217461838</vt:lpwstr>
      </vt:variant>
      <vt:variant>
        <vt:i4>1048635</vt:i4>
      </vt:variant>
      <vt:variant>
        <vt:i4>83</vt:i4>
      </vt:variant>
      <vt:variant>
        <vt:i4>0</vt:i4>
      </vt:variant>
      <vt:variant>
        <vt:i4>5</vt:i4>
      </vt:variant>
      <vt:variant>
        <vt:lpwstr/>
      </vt:variant>
      <vt:variant>
        <vt:lpwstr>_Toc217461837</vt:lpwstr>
      </vt:variant>
      <vt:variant>
        <vt:i4>1048635</vt:i4>
      </vt:variant>
      <vt:variant>
        <vt:i4>77</vt:i4>
      </vt:variant>
      <vt:variant>
        <vt:i4>0</vt:i4>
      </vt:variant>
      <vt:variant>
        <vt:i4>5</vt:i4>
      </vt:variant>
      <vt:variant>
        <vt:lpwstr/>
      </vt:variant>
      <vt:variant>
        <vt:lpwstr>_Toc217461836</vt:lpwstr>
      </vt:variant>
      <vt:variant>
        <vt:i4>1048635</vt:i4>
      </vt:variant>
      <vt:variant>
        <vt:i4>71</vt:i4>
      </vt:variant>
      <vt:variant>
        <vt:i4>0</vt:i4>
      </vt:variant>
      <vt:variant>
        <vt:i4>5</vt:i4>
      </vt:variant>
      <vt:variant>
        <vt:lpwstr/>
      </vt:variant>
      <vt:variant>
        <vt:lpwstr>_Toc217461835</vt:lpwstr>
      </vt:variant>
      <vt:variant>
        <vt:i4>1048635</vt:i4>
      </vt:variant>
      <vt:variant>
        <vt:i4>65</vt:i4>
      </vt:variant>
      <vt:variant>
        <vt:i4>0</vt:i4>
      </vt:variant>
      <vt:variant>
        <vt:i4>5</vt:i4>
      </vt:variant>
      <vt:variant>
        <vt:lpwstr/>
      </vt:variant>
      <vt:variant>
        <vt:lpwstr>_Toc217461834</vt:lpwstr>
      </vt:variant>
      <vt:variant>
        <vt:i4>1048635</vt:i4>
      </vt:variant>
      <vt:variant>
        <vt:i4>59</vt:i4>
      </vt:variant>
      <vt:variant>
        <vt:i4>0</vt:i4>
      </vt:variant>
      <vt:variant>
        <vt:i4>5</vt:i4>
      </vt:variant>
      <vt:variant>
        <vt:lpwstr/>
      </vt:variant>
      <vt:variant>
        <vt:lpwstr>_Toc217461833</vt:lpwstr>
      </vt:variant>
      <vt:variant>
        <vt:i4>1048635</vt:i4>
      </vt:variant>
      <vt:variant>
        <vt:i4>53</vt:i4>
      </vt:variant>
      <vt:variant>
        <vt:i4>0</vt:i4>
      </vt:variant>
      <vt:variant>
        <vt:i4>5</vt:i4>
      </vt:variant>
      <vt:variant>
        <vt:lpwstr/>
      </vt:variant>
      <vt:variant>
        <vt:lpwstr>_Toc217461832</vt:lpwstr>
      </vt:variant>
      <vt:variant>
        <vt:i4>1048635</vt:i4>
      </vt:variant>
      <vt:variant>
        <vt:i4>47</vt:i4>
      </vt:variant>
      <vt:variant>
        <vt:i4>0</vt:i4>
      </vt:variant>
      <vt:variant>
        <vt:i4>5</vt:i4>
      </vt:variant>
      <vt:variant>
        <vt:lpwstr/>
      </vt:variant>
      <vt:variant>
        <vt:lpwstr>_Toc217461831</vt:lpwstr>
      </vt:variant>
      <vt:variant>
        <vt:i4>1048635</vt:i4>
      </vt:variant>
      <vt:variant>
        <vt:i4>41</vt:i4>
      </vt:variant>
      <vt:variant>
        <vt:i4>0</vt:i4>
      </vt:variant>
      <vt:variant>
        <vt:i4>5</vt:i4>
      </vt:variant>
      <vt:variant>
        <vt:lpwstr/>
      </vt:variant>
      <vt:variant>
        <vt:lpwstr>_Toc217461830</vt:lpwstr>
      </vt:variant>
      <vt:variant>
        <vt:i4>1114171</vt:i4>
      </vt:variant>
      <vt:variant>
        <vt:i4>35</vt:i4>
      </vt:variant>
      <vt:variant>
        <vt:i4>0</vt:i4>
      </vt:variant>
      <vt:variant>
        <vt:i4>5</vt:i4>
      </vt:variant>
      <vt:variant>
        <vt:lpwstr/>
      </vt:variant>
      <vt:variant>
        <vt:lpwstr>_Toc217461829</vt:lpwstr>
      </vt:variant>
      <vt:variant>
        <vt:i4>1114171</vt:i4>
      </vt:variant>
      <vt:variant>
        <vt:i4>29</vt:i4>
      </vt:variant>
      <vt:variant>
        <vt:i4>0</vt:i4>
      </vt:variant>
      <vt:variant>
        <vt:i4>5</vt:i4>
      </vt:variant>
      <vt:variant>
        <vt:lpwstr/>
      </vt:variant>
      <vt:variant>
        <vt:lpwstr>_Toc217461828</vt:lpwstr>
      </vt:variant>
      <vt:variant>
        <vt:i4>1114171</vt:i4>
      </vt:variant>
      <vt:variant>
        <vt:i4>23</vt:i4>
      </vt:variant>
      <vt:variant>
        <vt:i4>0</vt:i4>
      </vt:variant>
      <vt:variant>
        <vt:i4>5</vt:i4>
      </vt:variant>
      <vt:variant>
        <vt:lpwstr/>
      </vt:variant>
      <vt:variant>
        <vt:lpwstr>_Toc217461827</vt:lpwstr>
      </vt:variant>
      <vt:variant>
        <vt:i4>1114171</vt:i4>
      </vt:variant>
      <vt:variant>
        <vt:i4>17</vt:i4>
      </vt:variant>
      <vt:variant>
        <vt:i4>0</vt:i4>
      </vt:variant>
      <vt:variant>
        <vt:i4>5</vt:i4>
      </vt:variant>
      <vt:variant>
        <vt:lpwstr/>
      </vt:variant>
      <vt:variant>
        <vt:lpwstr>_Toc217461826</vt:lpwstr>
      </vt:variant>
      <vt:variant>
        <vt:i4>1114171</vt:i4>
      </vt:variant>
      <vt:variant>
        <vt:i4>11</vt:i4>
      </vt:variant>
      <vt:variant>
        <vt:i4>0</vt:i4>
      </vt:variant>
      <vt:variant>
        <vt:i4>5</vt:i4>
      </vt:variant>
      <vt:variant>
        <vt:lpwstr/>
      </vt:variant>
      <vt:variant>
        <vt:lpwstr>_Toc217461825</vt:lpwstr>
      </vt:variant>
      <vt:variant>
        <vt:i4>1114171</vt:i4>
      </vt:variant>
      <vt:variant>
        <vt:i4>5</vt:i4>
      </vt:variant>
      <vt:variant>
        <vt:i4>0</vt:i4>
      </vt:variant>
      <vt:variant>
        <vt:i4>5</vt:i4>
      </vt:variant>
      <vt:variant>
        <vt:lpwstr/>
      </vt:variant>
      <vt:variant>
        <vt:lpwstr>_Toc217461824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rizki as</dc:creator>
  <cp:keywords/>
  <dc:description/>
  <cp:lastModifiedBy>Windows User</cp:lastModifiedBy>
  <cp:revision>11</cp:revision>
  <cp:lastPrinted>2018-07-23T17:57:00Z</cp:lastPrinted>
  <dcterms:created xsi:type="dcterms:W3CDTF">2018-07-23T13:54:00Z</dcterms:created>
  <dcterms:modified xsi:type="dcterms:W3CDTF">2018-07-24T00:06:00Z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zotero-version="5.0.54"&gt;&lt;session id="EFTOZBFq"/&gt;&lt;style id="http://www.zotero.org/styles/apa" locale="id-ID" hasBibliography="1" bibliographyStyleHasBeenSet="1"/&gt;&lt;prefs&gt;&lt;pref name="fieldType" value="Field"/&gt;&lt;pref name="automaticJourn</vt:lpwstr>
  </property>
  <property fmtid="{D5CDD505-2E9C-101B-9397-08002B2CF9AE}" pid="3" name="ZOTERO_PREF_2">
    <vt:lpwstr>alAbbreviations" value="true"/&gt;&lt;pref name="delayCitationUpdates" value="true"/&gt;&lt;pref name="dontAskDelayCitationUpdates" value="true"/&gt;&lt;/prefs&gt;&lt;/data&gt;</vt:lpwstr>
  </property>
</Properties>
</file>